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vsdx" ContentType="application/vnd.ms-visio.drawing"/>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6D7" w:rsidRPr="00FC6177" w:rsidRDefault="006076D7" w:rsidP="00273EB0">
      <w:pPr>
        <w:overflowPunct w:val="0"/>
        <w:autoSpaceDE w:val="0"/>
        <w:autoSpaceDN w:val="0"/>
        <w:snapToGrid w:val="0"/>
        <w:spacing w:line="440" w:lineRule="atLeast"/>
        <w:jc w:val="both"/>
        <w:rPr>
          <w:rFonts w:eastAsia="標楷體"/>
          <w:b/>
          <w:bCs/>
          <w:sz w:val="32"/>
        </w:rPr>
      </w:pPr>
      <w:r w:rsidRPr="00FC6177">
        <w:rPr>
          <w:rFonts w:eastAsia="標楷體"/>
          <w:b/>
          <w:bCs/>
          <w:sz w:val="32"/>
        </w:rPr>
        <w:t>壹、教務處</w:t>
      </w:r>
    </w:p>
    <w:p w:rsidR="006076D7" w:rsidRDefault="006076D7" w:rsidP="00273EB0">
      <w:pPr>
        <w:overflowPunct w:val="0"/>
        <w:autoSpaceDE w:val="0"/>
        <w:autoSpaceDN w:val="0"/>
        <w:snapToGrid w:val="0"/>
        <w:spacing w:line="440" w:lineRule="atLeast"/>
        <w:jc w:val="both"/>
        <w:rPr>
          <w:rFonts w:eastAsia="標楷體"/>
          <w:b/>
          <w:bCs/>
          <w:sz w:val="28"/>
        </w:rPr>
      </w:pPr>
      <w:r w:rsidRPr="00FC6177">
        <w:rPr>
          <w:rFonts w:eastAsia="標楷體"/>
          <w:b/>
          <w:bCs/>
          <w:sz w:val="28"/>
        </w:rPr>
        <w:t>一、組織系統</w:t>
      </w:r>
    </w:p>
    <w:p w:rsidR="002B1B8B" w:rsidRPr="00FC6177" w:rsidRDefault="002B1B8B" w:rsidP="00273EB0">
      <w:pPr>
        <w:overflowPunct w:val="0"/>
        <w:autoSpaceDE w:val="0"/>
        <w:autoSpaceDN w:val="0"/>
        <w:snapToGrid w:val="0"/>
        <w:spacing w:line="440" w:lineRule="atLeast"/>
        <w:jc w:val="both"/>
        <w:rPr>
          <w:rFonts w:eastAsia="標楷體"/>
          <w:b/>
          <w:bCs/>
          <w:sz w:val="28"/>
        </w:rPr>
      </w:pPr>
    </w:p>
    <w:p w:rsidR="006076D7" w:rsidRPr="00FC6177" w:rsidRDefault="003F0C6F" w:rsidP="00273EB0">
      <w:pPr>
        <w:overflowPunct w:val="0"/>
        <w:autoSpaceDE w:val="0"/>
        <w:autoSpaceDN w:val="0"/>
        <w:snapToGrid w:val="0"/>
        <w:spacing w:before="120" w:after="120" w:line="440" w:lineRule="atLeast"/>
        <w:jc w:val="center"/>
        <w:rPr>
          <w:rFonts w:eastAsia="標楷體"/>
        </w:rPr>
      </w:pPr>
      <w:r w:rsidRPr="003F0C6F">
        <w:rPr>
          <w:rFonts w:eastAsia="標楷體"/>
          <w:noProof/>
          <w:sz w:val="20"/>
        </w:rPr>
        <w:pict>
          <v:line id="Line 882" o:spid="_x0000_s1026" style="position:absolute;left:0;text-align:left;z-index:251659264;visibility:visible" from="162pt,-.2pt" to="16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"/>
        </w:pict>
      </w:r>
      <w:r w:rsidRPr="003F0C6F">
        <w:rPr>
          <w:rFonts w:eastAsia="標楷體"/>
          <w:noProof/>
          <w:sz w:val="20"/>
        </w:rPr>
        <w:pict>
          <v:line id="Line 881" o:spid="_x0000_s1030" style="position:absolute;left:0;text-align:left;z-index:251658240;visibility:visible" from="171pt,17.8pt" to="171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iBBDwIAACUEAAAOAAAAZHJzL2Uyb0RvYy54bWysU8uu2jAQ3VfqP1jeQxIau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"/>
        </w:pict>
      </w:r>
      <w:r w:rsidRPr="003F0C6F">
        <w:rPr>
          <w:rFonts w:eastAsia="標楷體"/>
          <w:noProof/>
          <w:sz w:val="20"/>
        </w:rPr>
        <w:pict>
          <v:line id="Line 880" o:spid="_x0000_s1029" style="position:absolute;left:0;text-align:left;z-index:251657216;visibility:visible" from="162pt,-.2pt" to="16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"/>
        </w:pict>
      </w:r>
      <w:r w:rsidRPr="003F0C6F">
        <w:rPr>
          <w:rFonts w:eastAsia="標楷體"/>
          <w:noProof/>
          <w:sz w:val="20"/>
        </w:rPr>
        <w:pict>
          <v:line id="Line 879" o:spid="_x0000_s1028" style="position:absolute;left:0;text-align:left;z-index:251656192;visibility:visible" from="171pt,-.2pt" to="17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"/>
        </w:pict>
      </w:r>
      <w:r w:rsidR="002B1B8B">
        <w:object w:dxaOrig="5588" w:dyaOrig="30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91.25pt" o:ole="">
            <v:imagedata r:id="rId7" o:title=""/>
          </v:shape>
          <o:OLEObject Type="Embed" ProgID="Visio.Drawing.15" ShapeID="_x0000_i1025" DrawAspect="Content" ObjectID="_1545716696" r:id="rId8"/>
        </w:object>
      </w:r>
    </w:p>
    <w:p w:rsidR="004E5E80" w:rsidRPr="00FC6177" w:rsidRDefault="004E5E80" w:rsidP="00273EB0">
      <w:pPr>
        <w:overflowPunct w:val="0"/>
        <w:autoSpaceDE w:val="0"/>
        <w:autoSpaceDN w:val="0"/>
        <w:snapToGrid w:val="0"/>
        <w:spacing w:line="440" w:lineRule="atLeast"/>
        <w:jc w:val="both"/>
        <w:rPr>
          <w:rFonts w:eastAsia="標楷體"/>
          <w:b/>
          <w:bCs/>
          <w:sz w:val="28"/>
        </w:rPr>
      </w:pPr>
    </w:p>
    <w:p w:rsidR="006076D7" w:rsidRPr="00FC6177" w:rsidRDefault="006076D7" w:rsidP="00273EB0">
      <w:pPr>
        <w:overflowPunct w:val="0"/>
        <w:autoSpaceDE w:val="0"/>
        <w:autoSpaceDN w:val="0"/>
        <w:snapToGrid w:val="0"/>
        <w:spacing w:line="440" w:lineRule="atLeast"/>
        <w:jc w:val="both"/>
        <w:rPr>
          <w:rFonts w:eastAsia="標楷體"/>
          <w:b/>
          <w:bCs/>
          <w:sz w:val="28"/>
        </w:rPr>
      </w:pPr>
      <w:r w:rsidRPr="00FC6177">
        <w:rPr>
          <w:rFonts w:eastAsia="標楷體"/>
          <w:b/>
          <w:bCs/>
          <w:sz w:val="28"/>
        </w:rPr>
        <w:t>二、編制與員額</w:t>
      </w:r>
    </w:p>
    <w:p w:rsidR="00A633AE" w:rsidRPr="00FC6177" w:rsidRDefault="00A633AE" w:rsidP="00273EB0">
      <w:pPr>
        <w:overflowPunct w:val="0"/>
        <w:autoSpaceDE w:val="0"/>
        <w:autoSpaceDN w:val="0"/>
        <w:snapToGrid w:val="0"/>
        <w:spacing w:line="440" w:lineRule="exact"/>
        <w:ind w:firstLineChars="200" w:firstLine="560"/>
        <w:jc w:val="both"/>
        <w:rPr>
          <w:rFonts w:eastAsia="標楷體"/>
          <w:sz w:val="28"/>
        </w:rPr>
      </w:pPr>
      <w:r w:rsidRPr="00FC6177">
        <w:rPr>
          <w:rFonts w:eastAsia="標楷體"/>
          <w:sz w:val="28"/>
        </w:rPr>
        <w:t>教務</w:t>
      </w:r>
      <w:r w:rsidR="0057346B" w:rsidRPr="00FC6177">
        <w:rPr>
          <w:rFonts w:eastAsia="標楷體" w:hint="eastAsia"/>
          <w:sz w:val="28"/>
        </w:rPr>
        <w:t>長室</w:t>
      </w:r>
      <w:r w:rsidRPr="00FC6177">
        <w:rPr>
          <w:rFonts w:eastAsia="標楷體"/>
          <w:sz w:val="28"/>
        </w:rPr>
        <w:t>編制為教務長</w:t>
      </w:r>
      <w:r w:rsidRPr="00FC6177">
        <w:rPr>
          <w:rFonts w:eastAsia="標楷體"/>
          <w:sz w:val="28"/>
        </w:rPr>
        <w:t>1</w:t>
      </w:r>
      <w:r w:rsidRPr="00FC6177">
        <w:rPr>
          <w:rFonts w:eastAsia="標楷體"/>
          <w:sz w:val="28"/>
        </w:rPr>
        <w:t>人、秘書</w:t>
      </w:r>
      <w:r w:rsidRPr="00FC6177">
        <w:rPr>
          <w:rFonts w:eastAsia="標楷體"/>
          <w:sz w:val="28"/>
        </w:rPr>
        <w:t>1</w:t>
      </w:r>
      <w:r w:rsidRPr="00FC6177">
        <w:rPr>
          <w:rFonts w:eastAsia="標楷體"/>
          <w:sz w:val="28"/>
        </w:rPr>
        <w:t>人、專案組員</w:t>
      </w:r>
      <w:r w:rsidRPr="00FC6177">
        <w:rPr>
          <w:rFonts w:eastAsia="標楷體"/>
          <w:sz w:val="28"/>
        </w:rPr>
        <w:t>1</w:t>
      </w:r>
      <w:r w:rsidRPr="00FC6177">
        <w:rPr>
          <w:rFonts w:eastAsia="標楷體"/>
          <w:sz w:val="28"/>
        </w:rPr>
        <w:t>人</w:t>
      </w:r>
      <w:r w:rsidR="00CE79BB" w:rsidRPr="00FC6177">
        <w:rPr>
          <w:rFonts w:eastAsia="標楷體"/>
          <w:sz w:val="28"/>
        </w:rPr>
        <w:t>，</w:t>
      </w:r>
      <w:r w:rsidR="00032F62" w:rsidRPr="00FC6177">
        <w:rPr>
          <w:rFonts w:eastAsia="標楷體"/>
          <w:sz w:val="28"/>
        </w:rPr>
        <w:t>下</w:t>
      </w:r>
      <w:r w:rsidRPr="00FC6177">
        <w:rPr>
          <w:rFonts w:eastAsia="標楷體"/>
          <w:sz w:val="28"/>
        </w:rPr>
        <w:t>設</w:t>
      </w:r>
      <w:r w:rsidR="00CE79BB" w:rsidRPr="00FC6177">
        <w:rPr>
          <w:rFonts w:eastAsia="標楷體"/>
          <w:sz w:val="28"/>
        </w:rPr>
        <w:t>有</w:t>
      </w:r>
      <w:r w:rsidR="009E2455" w:rsidRPr="00FC6177">
        <w:rPr>
          <w:rFonts w:eastAsia="標楷體"/>
          <w:sz w:val="28"/>
        </w:rPr>
        <w:t>5</w:t>
      </w:r>
      <w:r w:rsidRPr="00FC6177">
        <w:rPr>
          <w:rFonts w:eastAsia="標楷體"/>
          <w:sz w:val="28"/>
        </w:rPr>
        <w:t>組，各組編制員額如下：</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一</w:t>
      </w:r>
      <w:r w:rsidRPr="00FC6177">
        <w:rPr>
          <w:rFonts w:eastAsia="標楷體"/>
          <w:sz w:val="28"/>
        </w:rPr>
        <w:t>)</w:t>
      </w:r>
      <w:r w:rsidRPr="00FC6177">
        <w:rPr>
          <w:rFonts w:eastAsia="標楷體"/>
          <w:sz w:val="28"/>
        </w:rPr>
        <w:t>註冊</w:t>
      </w:r>
      <w:r w:rsidR="009E2455" w:rsidRPr="00FC6177">
        <w:rPr>
          <w:rFonts w:eastAsia="標楷體" w:hint="eastAsia"/>
          <w:sz w:val="28"/>
        </w:rPr>
        <w:t>與課務</w:t>
      </w:r>
      <w:r w:rsidRPr="00FC6177">
        <w:rPr>
          <w:rFonts w:eastAsia="標楷體"/>
          <w:sz w:val="28"/>
        </w:rPr>
        <w:t>組：組長</w:t>
      </w:r>
      <w:r w:rsidRPr="00FC6177">
        <w:rPr>
          <w:rFonts w:eastAsia="標楷體"/>
          <w:sz w:val="28"/>
        </w:rPr>
        <w:t>1</w:t>
      </w:r>
      <w:r w:rsidRPr="00FC6177">
        <w:rPr>
          <w:rFonts w:eastAsia="標楷體"/>
          <w:sz w:val="28"/>
        </w:rPr>
        <w:t>人、組員</w:t>
      </w:r>
      <w:r w:rsidR="009E2455" w:rsidRPr="00FC6177">
        <w:rPr>
          <w:rFonts w:eastAsia="標楷體"/>
          <w:sz w:val="28"/>
        </w:rPr>
        <w:t>6</w:t>
      </w:r>
      <w:r w:rsidRPr="00FC6177">
        <w:rPr>
          <w:rFonts w:eastAsia="標楷體"/>
          <w:sz w:val="28"/>
        </w:rPr>
        <w:t>人</w:t>
      </w:r>
      <w:r w:rsidR="001F4906" w:rsidRPr="00FC6177">
        <w:rPr>
          <w:rFonts w:eastAsia="標楷體"/>
          <w:sz w:val="28"/>
        </w:rPr>
        <w:t>(</w:t>
      </w:r>
      <w:r w:rsidR="009E2455" w:rsidRPr="00FC6177">
        <w:rPr>
          <w:rFonts w:eastAsia="標楷體" w:hint="eastAsia"/>
          <w:sz w:val="28"/>
        </w:rPr>
        <w:t>其中</w:t>
      </w:r>
      <w:r w:rsidRPr="00FC6177">
        <w:rPr>
          <w:rFonts w:eastAsia="標楷體"/>
          <w:sz w:val="28"/>
        </w:rPr>
        <w:t>1</w:t>
      </w:r>
      <w:r w:rsidR="00364476" w:rsidRPr="00FC6177">
        <w:rPr>
          <w:rFonts w:eastAsia="標楷體"/>
          <w:sz w:val="28"/>
        </w:rPr>
        <w:t>人支援新民校區</w:t>
      </w:r>
      <w:r w:rsidR="001F4906" w:rsidRPr="00FC6177">
        <w:rPr>
          <w:rFonts w:eastAsia="標楷體"/>
          <w:sz w:val="28"/>
        </w:rPr>
        <w:t>)</w:t>
      </w:r>
      <w:r w:rsidRPr="00FC6177">
        <w:rPr>
          <w:rFonts w:eastAsia="標楷體"/>
          <w:sz w:val="28"/>
        </w:rPr>
        <w:t>。</w:t>
      </w:r>
    </w:p>
    <w:p w:rsidR="009E2455" w:rsidRPr="00FC6177" w:rsidRDefault="009E2455"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二</w:t>
      </w:r>
      <w:r w:rsidRPr="00FC6177">
        <w:rPr>
          <w:rFonts w:eastAsia="標楷體"/>
          <w:sz w:val="28"/>
        </w:rPr>
        <w:t>)</w:t>
      </w:r>
      <w:r w:rsidRPr="00FC6177">
        <w:rPr>
          <w:rFonts w:eastAsia="標楷體" w:hint="eastAsia"/>
          <w:sz w:val="28"/>
        </w:rPr>
        <w:t>教學發展</w:t>
      </w:r>
      <w:r w:rsidRPr="00FC6177">
        <w:rPr>
          <w:rFonts w:eastAsia="標楷體"/>
          <w:sz w:val="28"/>
        </w:rPr>
        <w:t>組：組長</w:t>
      </w:r>
      <w:r w:rsidRPr="00FC6177">
        <w:rPr>
          <w:rFonts w:eastAsia="標楷體"/>
          <w:sz w:val="28"/>
        </w:rPr>
        <w:t>1</w:t>
      </w:r>
      <w:r w:rsidRPr="00FC6177">
        <w:rPr>
          <w:rFonts w:eastAsia="標楷體"/>
          <w:sz w:val="28"/>
        </w:rPr>
        <w:t>人、組員</w:t>
      </w:r>
      <w:r w:rsidRPr="00FC6177">
        <w:rPr>
          <w:rFonts w:eastAsia="標楷體"/>
          <w:sz w:val="28"/>
        </w:rPr>
        <w:t>1</w:t>
      </w:r>
      <w:r w:rsidRPr="00FC6177">
        <w:rPr>
          <w:rFonts w:eastAsia="標楷體"/>
          <w:sz w:val="28"/>
        </w:rPr>
        <w:t>人、專案組員</w:t>
      </w:r>
      <w:r w:rsidRPr="00FC6177">
        <w:rPr>
          <w:rFonts w:eastAsia="標楷體"/>
          <w:sz w:val="28"/>
        </w:rPr>
        <w:t>1</w:t>
      </w:r>
      <w:r w:rsidRPr="00FC6177">
        <w:rPr>
          <w:rFonts w:eastAsia="標楷體"/>
          <w:sz w:val="28"/>
        </w:rPr>
        <w:t>人。</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000B7572" w:rsidRPr="00FC6177">
        <w:rPr>
          <w:rFonts w:eastAsia="標楷體" w:hint="eastAsia"/>
          <w:sz w:val="28"/>
        </w:rPr>
        <w:t>三</w:t>
      </w:r>
      <w:r w:rsidRPr="00FC6177">
        <w:rPr>
          <w:rFonts w:eastAsia="標楷體"/>
          <w:sz w:val="28"/>
        </w:rPr>
        <w:t>)</w:t>
      </w:r>
      <w:r w:rsidR="009E2455" w:rsidRPr="00FC6177">
        <w:rPr>
          <w:rFonts w:eastAsia="標楷體" w:hint="eastAsia"/>
          <w:sz w:val="28"/>
        </w:rPr>
        <w:t>招生與出版</w:t>
      </w:r>
      <w:r w:rsidRPr="00FC6177">
        <w:rPr>
          <w:rFonts w:eastAsia="標楷體"/>
          <w:sz w:val="28"/>
        </w:rPr>
        <w:t>組：</w:t>
      </w:r>
      <w:r w:rsidR="009E2455" w:rsidRPr="00FC6177">
        <w:rPr>
          <w:rFonts w:eastAsia="標楷體"/>
          <w:sz w:val="28"/>
        </w:rPr>
        <w:t>組長</w:t>
      </w:r>
      <w:r w:rsidR="009E2455" w:rsidRPr="00FC6177">
        <w:rPr>
          <w:rFonts w:eastAsia="標楷體"/>
          <w:sz w:val="28"/>
        </w:rPr>
        <w:t>1</w:t>
      </w:r>
      <w:r w:rsidR="009E2455" w:rsidRPr="00FC6177">
        <w:rPr>
          <w:rFonts w:eastAsia="標楷體"/>
          <w:sz w:val="28"/>
        </w:rPr>
        <w:t>人、專案組員</w:t>
      </w:r>
      <w:r w:rsidR="009E2455" w:rsidRPr="00FC6177">
        <w:rPr>
          <w:rFonts w:eastAsia="標楷體"/>
          <w:sz w:val="28"/>
        </w:rPr>
        <w:t>1</w:t>
      </w:r>
      <w:r w:rsidR="009E2455" w:rsidRPr="00FC6177">
        <w:rPr>
          <w:rFonts w:eastAsia="標楷體"/>
          <w:sz w:val="28"/>
        </w:rPr>
        <w:t>人</w:t>
      </w:r>
      <w:r w:rsidR="00B86687" w:rsidRPr="00FC6177">
        <w:rPr>
          <w:rFonts w:eastAsia="標楷體"/>
          <w:sz w:val="28"/>
        </w:rPr>
        <w:t>、</w:t>
      </w:r>
      <w:r w:rsidR="00B86687" w:rsidRPr="00FC6177">
        <w:rPr>
          <w:rFonts w:eastAsia="標楷體" w:hint="eastAsia"/>
          <w:sz w:val="28"/>
        </w:rPr>
        <w:t>專案辦事員</w:t>
      </w:r>
      <w:r w:rsidR="00B86687" w:rsidRPr="00FC6177">
        <w:rPr>
          <w:rFonts w:eastAsia="標楷體" w:hint="eastAsia"/>
          <w:sz w:val="28"/>
        </w:rPr>
        <w:t>1</w:t>
      </w:r>
      <w:r w:rsidR="00B86687" w:rsidRPr="00FC6177">
        <w:rPr>
          <w:rFonts w:eastAsia="標楷體"/>
          <w:sz w:val="28"/>
        </w:rPr>
        <w:t>人</w:t>
      </w:r>
      <w:r w:rsidR="009E2455" w:rsidRPr="00FC6177">
        <w:rPr>
          <w:rFonts w:eastAsia="標楷體"/>
          <w:sz w:val="28"/>
        </w:rPr>
        <w:t>、工友</w:t>
      </w:r>
      <w:r w:rsidR="009E2455" w:rsidRPr="00FC6177">
        <w:rPr>
          <w:rFonts w:eastAsia="標楷體"/>
          <w:sz w:val="28"/>
        </w:rPr>
        <w:t>2</w:t>
      </w:r>
      <w:r w:rsidR="009E2455" w:rsidRPr="00FC6177">
        <w:rPr>
          <w:rFonts w:eastAsia="標楷體"/>
          <w:sz w:val="28"/>
        </w:rPr>
        <w:t>人</w:t>
      </w:r>
      <w:r w:rsidRPr="00FC6177">
        <w:rPr>
          <w:rFonts w:eastAsia="標楷體"/>
          <w:sz w:val="28"/>
        </w:rPr>
        <w:t>。</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000B7572" w:rsidRPr="00FC6177">
        <w:rPr>
          <w:rFonts w:eastAsia="標楷體" w:hint="eastAsia"/>
          <w:sz w:val="28"/>
        </w:rPr>
        <w:t>四</w:t>
      </w:r>
      <w:r w:rsidRPr="00FC6177">
        <w:rPr>
          <w:rFonts w:eastAsia="標楷體"/>
          <w:sz w:val="28"/>
        </w:rPr>
        <w:t>)</w:t>
      </w:r>
      <w:r w:rsidR="009E2455" w:rsidRPr="00FC6177">
        <w:rPr>
          <w:rFonts w:eastAsia="標楷體" w:hint="eastAsia"/>
          <w:sz w:val="28"/>
        </w:rPr>
        <w:t>綜合行政組</w:t>
      </w:r>
      <w:r w:rsidRPr="00FC6177">
        <w:rPr>
          <w:rFonts w:eastAsia="標楷體"/>
          <w:sz w:val="28"/>
        </w:rPr>
        <w:t>：組長</w:t>
      </w:r>
      <w:r w:rsidRPr="00FC6177">
        <w:rPr>
          <w:rFonts w:eastAsia="標楷體"/>
          <w:sz w:val="28"/>
        </w:rPr>
        <w:t>1</w:t>
      </w:r>
      <w:r w:rsidRPr="00FC6177">
        <w:rPr>
          <w:rFonts w:eastAsia="標楷體"/>
          <w:sz w:val="28"/>
        </w:rPr>
        <w:t>人、專案組員</w:t>
      </w:r>
      <w:r w:rsidRPr="00FC6177">
        <w:rPr>
          <w:rFonts w:eastAsia="標楷體"/>
          <w:sz w:val="28"/>
        </w:rPr>
        <w:t>1</w:t>
      </w:r>
      <w:r w:rsidRPr="00FC6177">
        <w:rPr>
          <w:rFonts w:eastAsia="標楷體"/>
          <w:sz w:val="28"/>
        </w:rPr>
        <w:t>人、</w:t>
      </w:r>
      <w:r w:rsidR="009E2455" w:rsidRPr="00FC6177">
        <w:rPr>
          <w:rFonts w:eastAsia="標楷體" w:hint="eastAsia"/>
          <w:sz w:val="28"/>
        </w:rPr>
        <w:t>專案辦事員</w:t>
      </w:r>
      <w:r w:rsidR="009E2455" w:rsidRPr="00FC6177">
        <w:rPr>
          <w:rFonts w:eastAsia="標楷體" w:hint="eastAsia"/>
          <w:sz w:val="28"/>
        </w:rPr>
        <w:t>1</w:t>
      </w:r>
      <w:r w:rsidRPr="00FC6177">
        <w:rPr>
          <w:rFonts w:eastAsia="標楷體"/>
          <w:sz w:val="28"/>
        </w:rPr>
        <w:t>人。</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000B7572" w:rsidRPr="00FC6177">
        <w:rPr>
          <w:rFonts w:eastAsia="標楷體" w:hint="eastAsia"/>
          <w:sz w:val="28"/>
        </w:rPr>
        <w:t>五</w:t>
      </w:r>
      <w:r w:rsidRPr="00FC6177">
        <w:rPr>
          <w:rFonts w:eastAsia="標楷體"/>
          <w:sz w:val="28"/>
        </w:rPr>
        <w:t>)</w:t>
      </w:r>
      <w:r w:rsidRPr="00FC6177">
        <w:rPr>
          <w:rFonts w:eastAsia="標楷體"/>
          <w:sz w:val="28"/>
        </w:rPr>
        <w:t>民雄校區教務組：組長</w:t>
      </w:r>
      <w:r w:rsidRPr="00FC6177">
        <w:rPr>
          <w:rFonts w:eastAsia="標楷體"/>
          <w:sz w:val="28"/>
        </w:rPr>
        <w:t>1</w:t>
      </w:r>
      <w:r w:rsidRPr="00FC6177">
        <w:rPr>
          <w:rFonts w:eastAsia="標楷體"/>
          <w:sz w:val="28"/>
        </w:rPr>
        <w:t>人、組員</w:t>
      </w:r>
      <w:r w:rsidR="00B86687" w:rsidRPr="00FC6177">
        <w:rPr>
          <w:rFonts w:eastAsia="標楷體"/>
          <w:sz w:val="28"/>
        </w:rPr>
        <w:t>3</w:t>
      </w:r>
      <w:r w:rsidRPr="00FC6177">
        <w:rPr>
          <w:rFonts w:eastAsia="標楷體"/>
          <w:sz w:val="28"/>
        </w:rPr>
        <w:t>人、工友</w:t>
      </w:r>
      <w:r w:rsidRPr="00FC6177">
        <w:rPr>
          <w:rFonts w:eastAsia="標楷體"/>
          <w:sz w:val="28"/>
        </w:rPr>
        <w:t>1</w:t>
      </w:r>
      <w:r w:rsidRPr="00FC6177">
        <w:rPr>
          <w:rFonts w:eastAsia="標楷體"/>
          <w:sz w:val="28"/>
        </w:rPr>
        <w:t>人。</w:t>
      </w:r>
    </w:p>
    <w:p w:rsidR="006076D7" w:rsidRPr="00FC6177" w:rsidRDefault="006076D7" w:rsidP="00273EB0">
      <w:pPr>
        <w:overflowPunct w:val="0"/>
        <w:autoSpaceDE w:val="0"/>
        <w:autoSpaceDN w:val="0"/>
        <w:snapToGrid w:val="0"/>
        <w:spacing w:line="440" w:lineRule="exact"/>
        <w:jc w:val="both"/>
        <w:rPr>
          <w:rFonts w:eastAsia="標楷體"/>
          <w:bCs/>
          <w:sz w:val="28"/>
          <w:szCs w:val="28"/>
        </w:rPr>
      </w:pPr>
    </w:p>
    <w:p w:rsidR="006076D7" w:rsidRPr="00FC6177" w:rsidRDefault="006076D7" w:rsidP="00273EB0">
      <w:pPr>
        <w:overflowPunct w:val="0"/>
        <w:autoSpaceDE w:val="0"/>
        <w:autoSpaceDN w:val="0"/>
        <w:snapToGrid w:val="0"/>
        <w:spacing w:line="440" w:lineRule="atLeast"/>
        <w:jc w:val="both"/>
        <w:rPr>
          <w:rFonts w:eastAsia="標楷體"/>
          <w:b/>
          <w:bCs/>
          <w:sz w:val="28"/>
        </w:rPr>
      </w:pPr>
      <w:r w:rsidRPr="00FC6177">
        <w:rPr>
          <w:rFonts w:eastAsia="標楷體"/>
          <w:b/>
          <w:bCs/>
          <w:sz w:val="28"/>
        </w:rPr>
        <w:t>三、年度工作目標</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一</w:t>
      </w:r>
      <w:r w:rsidRPr="00FC6177">
        <w:rPr>
          <w:rFonts w:eastAsia="標楷體"/>
          <w:sz w:val="28"/>
        </w:rPr>
        <w:t>)</w:t>
      </w:r>
      <w:r w:rsidRPr="00FC6177">
        <w:rPr>
          <w:rFonts w:eastAsia="標楷體"/>
          <w:sz w:val="28"/>
        </w:rPr>
        <w:t>註冊</w:t>
      </w:r>
      <w:r w:rsidR="007563B6" w:rsidRPr="00FC6177">
        <w:rPr>
          <w:rFonts w:eastAsia="標楷體" w:hint="eastAsia"/>
          <w:sz w:val="28"/>
        </w:rPr>
        <w:t>與課務組</w:t>
      </w:r>
      <w:r w:rsidR="00A40E44" w:rsidRPr="00FC6177">
        <w:rPr>
          <w:rFonts w:eastAsia="標楷體"/>
          <w:sz w:val="28"/>
        </w:rPr>
        <w:t>、民雄校區教務組</w:t>
      </w:r>
    </w:p>
    <w:p w:rsidR="00247AB4" w:rsidRPr="00FC6177" w:rsidRDefault="00247AB4"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hint="eastAsia"/>
          <w:bCs/>
          <w:sz w:val="28"/>
          <w:szCs w:val="28"/>
        </w:rPr>
        <w:t>1.</w:t>
      </w:r>
      <w:r w:rsidRPr="00FC6177">
        <w:rPr>
          <w:rFonts w:eastAsia="標楷體" w:hint="eastAsia"/>
          <w:bCs/>
          <w:sz w:val="28"/>
          <w:szCs w:val="28"/>
        </w:rPr>
        <w:t>適時研擬修訂法令規章。</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2</w:t>
      </w:r>
      <w:r w:rsidR="00247AB4" w:rsidRPr="00FC6177">
        <w:rPr>
          <w:rFonts w:eastAsia="標楷體" w:hint="eastAsia"/>
          <w:bCs/>
          <w:sz w:val="28"/>
          <w:szCs w:val="28"/>
        </w:rPr>
        <w:t>.</w:t>
      </w:r>
      <w:r w:rsidR="00247AB4" w:rsidRPr="00403589">
        <w:rPr>
          <w:rFonts w:eastAsia="標楷體" w:hint="eastAsia"/>
          <w:bCs/>
          <w:sz w:val="28"/>
          <w:szCs w:val="28"/>
        </w:rPr>
        <w:t>辦理</w:t>
      </w:r>
      <w:r w:rsidR="00247AB4" w:rsidRPr="00FC6177">
        <w:rPr>
          <w:rFonts w:eastAsia="標楷體" w:hint="eastAsia"/>
          <w:bCs/>
          <w:sz w:val="28"/>
          <w:szCs w:val="28"/>
        </w:rPr>
        <w:t>學生註冊、選課、停修、減修及扣考業務。</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hint="eastAsia"/>
          <w:bCs/>
          <w:sz w:val="28"/>
          <w:szCs w:val="28"/>
        </w:rPr>
        <w:t>3</w:t>
      </w:r>
      <w:r w:rsidR="00247AB4" w:rsidRPr="00FC6177">
        <w:rPr>
          <w:rFonts w:eastAsia="標楷體" w:hint="eastAsia"/>
          <w:bCs/>
          <w:sz w:val="28"/>
          <w:szCs w:val="28"/>
        </w:rPr>
        <w:t>.</w:t>
      </w:r>
      <w:r w:rsidR="00247AB4" w:rsidRPr="00403589">
        <w:rPr>
          <w:rFonts w:eastAsia="標楷體" w:hint="eastAsia"/>
          <w:bCs/>
          <w:sz w:val="28"/>
          <w:szCs w:val="28"/>
        </w:rPr>
        <w:t>辦理</w:t>
      </w:r>
      <w:r w:rsidR="00247AB4" w:rsidRPr="00FC6177">
        <w:rPr>
          <w:rFonts w:eastAsia="標楷體" w:hint="eastAsia"/>
          <w:bCs/>
          <w:sz w:val="28"/>
          <w:szCs w:val="28"/>
        </w:rPr>
        <w:t>學生學籍管理業務，隨時建檔維護。</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4</w:t>
      </w:r>
      <w:r w:rsidR="00247AB4" w:rsidRPr="00FC6177">
        <w:rPr>
          <w:rFonts w:eastAsia="標楷體" w:hint="eastAsia"/>
          <w:bCs/>
          <w:sz w:val="28"/>
          <w:szCs w:val="28"/>
        </w:rPr>
        <w:t>.</w:t>
      </w:r>
      <w:r w:rsidR="00247AB4" w:rsidRPr="00403589">
        <w:rPr>
          <w:rFonts w:eastAsia="標楷體" w:hint="eastAsia"/>
          <w:bCs/>
          <w:sz w:val="28"/>
          <w:szCs w:val="28"/>
        </w:rPr>
        <w:t>辦理</w:t>
      </w:r>
      <w:r w:rsidR="00247AB4" w:rsidRPr="00FC6177">
        <w:rPr>
          <w:rFonts w:eastAsia="標楷體" w:hint="eastAsia"/>
          <w:bCs/>
          <w:sz w:val="28"/>
          <w:szCs w:val="28"/>
        </w:rPr>
        <w:t>學生成績管理業務，務求迅速確實。</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5</w:t>
      </w:r>
      <w:r w:rsidR="00247AB4" w:rsidRPr="00FC6177">
        <w:rPr>
          <w:rFonts w:eastAsia="標楷體" w:hint="eastAsia"/>
          <w:bCs/>
          <w:sz w:val="28"/>
          <w:szCs w:val="28"/>
        </w:rPr>
        <w:t>.</w:t>
      </w:r>
      <w:r w:rsidR="00247AB4" w:rsidRPr="00FC6177">
        <w:rPr>
          <w:rFonts w:eastAsia="標楷體" w:hint="eastAsia"/>
          <w:bCs/>
          <w:sz w:val="28"/>
          <w:szCs w:val="28"/>
        </w:rPr>
        <w:t>受理並核發各項申請及證明文件。</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lastRenderedPageBreak/>
        <w:t>6</w:t>
      </w:r>
      <w:r w:rsidR="00247AB4" w:rsidRPr="00FC6177">
        <w:rPr>
          <w:rFonts w:eastAsia="標楷體" w:hint="eastAsia"/>
          <w:bCs/>
          <w:sz w:val="28"/>
          <w:szCs w:val="28"/>
        </w:rPr>
        <w:t>.</w:t>
      </w:r>
      <w:r w:rsidR="00247AB4" w:rsidRPr="00FC6177">
        <w:rPr>
          <w:rFonts w:eastAsia="標楷體" w:hint="eastAsia"/>
          <w:bCs/>
          <w:sz w:val="28"/>
          <w:szCs w:val="28"/>
        </w:rPr>
        <w:t>辦</w:t>
      </w:r>
      <w:r w:rsidR="00247AB4" w:rsidRPr="00403589">
        <w:rPr>
          <w:rFonts w:eastAsia="標楷體" w:hint="eastAsia"/>
          <w:bCs/>
          <w:sz w:val="28"/>
          <w:szCs w:val="28"/>
        </w:rPr>
        <w:t>理</w:t>
      </w:r>
      <w:r w:rsidR="00247AB4" w:rsidRPr="00FC6177">
        <w:rPr>
          <w:rFonts w:eastAsia="標楷體" w:hint="eastAsia"/>
          <w:bCs/>
          <w:sz w:val="28"/>
          <w:szCs w:val="28"/>
        </w:rPr>
        <w:t>105</w:t>
      </w:r>
      <w:r w:rsidR="00247AB4" w:rsidRPr="00FC6177">
        <w:rPr>
          <w:rFonts w:eastAsia="標楷體" w:hint="eastAsia"/>
          <w:bCs/>
          <w:sz w:val="28"/>
          <w:szCs w:val="28"/>
        </w:rPr>
        <w:t>學年度學生轉系業務。</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7</w:t>
      </w:r>
      <w:r w:rsidR="00247AB4" w:rsidRPr="00FC6177">
        <w:rPr>
          <w:rFonts w:eastAsia="標楷體" w:hint="eastAsia"/>
          <w:bCs/>
          <w:sz w:val="28"/>
          <w:szCs w:val="28"/>
        </w:rPr>
        <w:t>.</w:t>
      </w:r>
      <w:r w:rsidR="00247AB4" w:rsidRPr="00FC6177">
        <w:rPr>
          <w:rFonts w:eastAsia="標楷體" w:hint="eastAsia"/>
          <w:bCs/>
          <w:sz w:val="28"/>
          <w:szCs w:val="28"/>
        </w:rPr>
        <w:t>辦理</w:t>
      </w:r>
      <w:r w:rsidR="00247AB4" w:rsidRPr="00403589">
        <w:rPr>
          <w:rFonts w:eastAsia="標楷體" w:hint="eastAsia"/>
          <w:bCs/>
          <w:sz w:val="28"/>
          <w:szCs w:val="28"/>
        </w:rPr>
        <w:t>105</w:t>
      </w:r>
      <w:r w:rsidR="00247AB4" w:rsidRPr="00FC6177">
        <w:rPr>
          <w:rFonts w:eastAsia="標楷體" w:hint="eastAsia"/>
          <w:bCs/>
          <w:sz w:val="28"/>
          <w:szCs w:val="28"/>
        </w:rPr>
        <w:t>學年度學生修讀輔系、雙主修、學、碩士一貫學程及</w:t>
      </w:r>
      <w:r w:rsidR="00247AB4" w:rsidRPr="00FC6177">
        <w:rPr>
          <w:rFonts w:eastAsia="標楷體" w:hint="eastAsia"/>
          <w:bCs/>
          <w:sz w:val="28"/>
          <w:szCs w:val="28"/>
        </w:rPr>
        <w:t>104</w:t>
      </w:r>
      <w:r w:rsidR="00247AB4" w:rsidRPr="00FC6177">
        <w:rPr>
          <w:rFonts w:eastAsia="標楷體" w:hint="eastAsia"/>
          <w:bCs/>
          <w:sz w:val="28"/>
          <w:szCs w:val="28"/>
        </w:rPr>
        <w:t>學年度跨領域學程及微學程學分審核暨核發學程證書業務。</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8</w:t>
      </w:r>
      <w:r w:rsidR="00247AB4" w:rsidRPr="00FC6177">
        <w:rPr>
          <w:rFonts w:eastAsia="標楷體" w:hint="eastAsia"/>
          <w:bCs/>
          <w:sz w:val="28"/>
          <w:szCs w:val="28"/>
        </w:rPr>
        <w:t>.</w:t>
      </w:r>
      <w:r w:rsidR="00247AB4" w:rsidRPr="00FC6177">
        <w:rPr>
          <w:rFonts w:eastAsia="標楷體" w:hint="eastAsia"/>
          <w:bCs/>
          <w:sz w:val="28"/>
          <w:szCs w:val="28"/>
        </w:rPr>
        <w:t>辦理</w:t>
      </w:r>
      <w:r w:rsidR="00247AB4" w:rsidRPr="00403589">
        <w:rPr>
          <w:rFonts w:eastAsia="標楷體" w:hint="eastAsia"/>
          <w:bCs/>
          <w:sz w:val="28"/>
          <w:szCs w:val="28"/>
        </w:rPr>
        <w:t>學生</w:t>
      </w:r>
      <w:r w:rsidR="00247AB4" w:rsidRPr="00FC6177">
        <w:rPr>
          <w:rFonts w:eastAsia="標楷體" w:hint="eastAsia"/>
          <w:bCs/>
          <w:sz w:val="28"/>
          <w:szCs w:val="28"/>
        </w:rPr>
        <w:t>學分抵免。</w:t>
      </w:r>
    </w:p>
    <w:p w:rsidR="00247AB4" w:rsidRPr="00FC6177" w:rsidRDefault="001F4906"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9</w:t>
      </w:r>
      <w:r w:rsidR="00247AB4" w:rsidRPr="00FC6177">
        <w:rPr>
          <w:rFonts w:eastAsia="標楷體" w:hint="eastAsia"/>
          <w:bCs/>
          <w:sz w:val="28"/>
          <w:szCs w:val="28"/>
        </w:rPr>
        <w:t>.</w:t>
      </w:r>
      <w:r w:rsidR="00247AB4" w:rsidRPr="00FC6177">
        <w:rPr>
          <w:rFonts w:eastAsia="標楷體" w:hint="eastAsia"/>
          <w:bCs/>
          <w:sz w:val="28"/>
          <w:szCs w:val="28"/>
        </w:rPr>
        <w:t>審核學生畢業資格暨核發畢業證書。</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0</w:t>
      </w:r>
      <w:r w:rsidRPr="00FC6177">
        <w:rPr>
          <w:rFonts w:eastAsia="標楷體" w:hint="eastAsia"/>
          <w:bCs/>
          <w:sz w:val="28"/>
          <w:szCs w:val="28"/>
        </w:rPr>
        <w:t>.</w:t>
      </w:r>
      <w:r w:rsidRPr="00FC6177">
        <w:rPr>
          <w:rFonts w:eastAsia="標楷體" w:hint="eastAsia"/>
          <w:bCs/>
          <w:sz w:val="28"/>
          <w:szCs w:val="28"/>
        </w:rPr>
        <w:t>其他專案事項</w:t>
      </w:r>
      <w:r w:rsidRPr="00FC6177">
        <w:rPr>
          <w:rFonts w:eastAsia="標楷體" w:hint="eastAsia"/>
          <w:bCs/>
          <w:sz w:val="28"/>
          <w:szCs w:val="28"/>
        </w:rPr>
        <w:t>(</w:t>
      </w:r>
      <w:r w:rsidRPr="00FC6177">
        <w:rPr>
          <w:rFonts w:eastAsia="標楷體" w:hint="eastAsia"/>
          <w:bCs/>
          <w:sz w:val="28"/>
          <w:szCs w:val="28"/>
        </w:rPr>
        <w:t>如工作計畫擬訂、工作成果報告、服務品質考核、教育程度查記通報、校友學歷查證等</w:t>
      </w:r>
      <w:r w:rsidRPr="00FC6177">
        <w:rPr>
          <w:rFonts w:eastAsia="標楷體" w:hint="eastAsia"/>
          <w:bCs/>
          <w:sz w:val="28"/>
          <w:szCs w:val="28"/>
        </w:rPr>
        <w:t>)</w:t>
      </w:r>
      <w:r w:rsidRPr="00FC6177">
        <w:rPr>
          <w:rFonts w:eastAsia="標楷體" w:hint="eastAsia"/>
          <w:bCs/>
          <w:sz w:val="28"/>
          <w:szCs w:val="28"/>
        </w:rPr>
        <w:t>。</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1</w:t>
      </w:r>
      <w:r w:rsidRPr="00FC6177">
        <w:rPr>
          <w:rFonts w:eastAsia="標楷體" w:hint="eastAsia"/>
          <w:bCs/>
          <w:sz w:val="28"/>
          <w:szCs w:val="28"/>
        </w:rPr>
        <w:t>.</w:t>
      </w:r>
      <w:r w:rsidRPr="00FC6177">
        <w:rPr>
          <w:rFonts w:eastAsia="標楷體" w:hint="eastAsia"/>
          <w:bCs/>
          <w:sz w:val="28"/>
          <w:szCs w:val="28"/>
        </w:rPr>
        <w:t>幫助學生提升學習成效</w:t>
      </w:r>
    </w:p>
    <w:p w:rsidR="00247AB4" w:rsidRPr="00FC6177" w:rsidRDefault="00247AB4"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FC6177">
        <w:rPr>
          <w:rFonts w:eastAsia="標楷體" w:hint="eastAsia"/>
          <w:bCs/>
          <w:sz w:val="28"/>
          <w:szCs w:val="28"/>
        </w:rPr>
        <w:t>(1)</w:t>
      </w:r>
      <w:r w:rsidRPr="00FC6177">
        <w:rPr>
          <w:rFonts w:eastAsia="標楷體" w:hint="eastAsia"/>
          <w:bCs/>
          <w:sz w:val="28"/>
          <w:szCs w:val="28"/>
        </w:rPr>
        <w:t>督促各教師於課程預選前至</w:t>
      </w:r>
      <w:r w:rsidRPr="00FC6177">
        <w:rPr>
          <w:rFonts w:eastAsia="標楷體" w:hint="eastAsia"/>
          <w:bCs/>
          <w:sz w:val="28"/>
          <w:szCs w:val="28"/>
        </w:rPr>
        <w:t>E</w:t>
      </w:r>
      <w:r w:rsidRPr="00FC6177">
        <w:rPr>
          <w:rFonts w:eastAsia="標楷體" w:hint="eastAsia"/>
          <w:bCs/>
          <w:sz w:val="28"/>
          <w:szCs w:val="28"/>
        </w:rPr>
        <w:t>化校園上傳教學大綱。</w:t>
      </w:r>
    </w:p>
    <w:p w:rsidR="00247AB4" w:rsidRPr="00FC6177" w:rsidRDefault="00247AB4"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FC6177">
        <w:rPr>
          <w:rFonts w:eastAsia="標楷體" w:hint="eastAsia"/>
          <w:bCs/>
          <w:sz w:val="28"/>
          <w:szCs w:val="28"/>
        </w:rPr>
        <w:t>(2)</w:t>
      </w:r>
      <w:r w:rsidRPr="00FC6177">
        <w:rPr>
          <w:rFonts w:eastAsia="標楷體" w:hint="eastAsia"/>
          <w:bCs/>
          <w:sz w:val="28"/>
          <w:szCs w:val="28"/>
        </w:rPr>
        <w:t>辦理暑期開班及相關經費簽核業務。</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2</w:t>
      </w:r>
      <w:r w:rsidRPr="00FC6177">
        <w:rPr>
          <w:rFonts w:eastAsia="標楷體" w:hint="eastAsia"/>
          <w:bCs/>
          <w:sz w:val="28"/>
          <w:szCs w:val="28"/>
        </w:rPr>
        <w:t>.</w:t>
      </w:r>
      <w:r w:rsidRPr="00FC6177">
        <w:rPr>
          <w:rFonts w:eastAsia="標楷體" w:hint="eastAsia"/>
          <w:bCs/>
          <w:sz w:val="28"/>
          <w:szCs w:val="28"/>
        </w:rPr>
        <w:t>教師授課鐘點公文會辦、核算</w:t>
      </w:r>
      <w:r w:rsidRPr="00FC6177">
        <w:rPr>
          <w:rFonts w:eastAsia="標楷體" w:hint="eastAsia"/>
          <w:bCs/>
          <w:sz w:val="28"/>
          <w:szCs w:val="28"/>
        </w:rPr>
        <w:t>104</w:t>
      </w:r>
      <w:r w:rsidRPr="00FC6177">
        <w:rPr>
          <w:rFonts w:eastAsia="標楷體" w:hint="eastAsia"/>
          <w:bCs/>
          <w:sz w:val="28"/>
          <w:szCs w:val="28"/>
        </w:rPr>
        <w:t>學年度教師鐘點時數</w:t>
      </w:r>
      <w:r w:rsidRPr="00FC6177">
        <w:rPr>
          <w:rFonts w:eastAsia="標楷體" w:hint="eastAsia"/>
          <w:bCs/>
          <w:sz w:val="28"/>
          <w:szCs w:val="28"/>
        </w:rPr>
        <w:t>(</w:t>
      </w:r>
      <w:r w:rsidRPr="00FC6177">
        <w:rPr>
          <w:rFonts w:eastAsia="標楷體" w:hint="eastAsia"/>
          <w:bCs/>
          <w:sz w:val="28"/>
          <w:szCs w:val="28"/>
        </w:rPr>
        <w:t>含超支鐘點、代課鐘點、升等差額等</w:t>
      </w:r>
      <w:r w:rsidRPr="00FC6177">
        <w:rPr>
          <w:rFonts w:eastAsia="標楷體" w:hint="eastAsia"/>
          <w:bCs/>
          <w:sz w:val="28"/>
          <w:szCs w:val="28"/>
        </w:rPr>
        <w:t>)</w:t>
      </w:r>
      <w:r w:rsidRPr="00FC6177">
        <w:rPr>
          <w:rFonts w:eastAsia="標楷體" w:hint="eastAsia"/>
          <w:bCs/>
          <w:sz w:val="28"/>
          <w:szCs w:val="28"/>
        </w:rPr>
        <w:t>。</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3</w:t>
      </w:r>
      <w:r w:rsidRPr="00FC6177">
        <w:rPr>
          <w:rFonts w:eastAsia="標楷體" w:hint="eastAsia"/>
          <w:bCs/>
          <w:sz w:val="28"/>
          <w:szCs w:val="28"/>
        </w:rPr>
        <w:t>.</w:t>
      </w:r>
      <w:r w:rsidRPr="00FC6177">
        <w:rPr>
          <w:rFonts w:eastAsia="標楷體" w:hint="eastAsia"/>
          <w:bCs/>
          <w:sz w:val="28"/>
          <w:szCs w:val="28"/>
        </w:rPr>
        <w:t>各系所單位開、排課檢核及課程異動維護等事宜。</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4</w:t>
      </w:r>
      <w:r w:rsidRPr="00FC6177">
        <w:rPr>
          <w:rFonts w:eastAsia="標楷體" w:hint="eastAsia"/>
          <w:bCs/>
          <w:sz w:val="28"/>
          <w:szCs w:val="28"/>
        </w:rPr>
        <w:t>.</w:t>
      </w:r>
      <w:r w:rsidRPr="00FC6177">
        <w:rPr>
          <w:rFonts w:eastAsia="標楷體" w:hint="eastAsia"/>
          <w:bCs/>
          <w:sz w:val="28"/>
          <w:szCs w:val="28"/>
        </w:rPr>
        <w:t>各項停課通知及系統停課日期設定。</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5</w:t>
      </w:r>
      <w:r w:rsidRPr="00FC6177">
        <w:rPr>
          <w:rFonts w:eastAsia="標楷體" w:hint="eastAsia"/>
          <w:bCs/>
          <w:sz w:val="28"/>
          <w:szCs w:val="28"/>
        </w:rPr>
        <w:t>.</w:t>
      </w:r>
      <w:r w:rsidRPr="00FC6177">
        <w:rPr>
          <w:rFonts w:eastAsia="標楷體" w:hint="eastAsia"/>
          <w:bCs/>
          <w:sz w:val="28"/>
          <w:szCs w:val="28"/>
        </w:rPr>
        <w:t>教師請</w:t>
      </w:r>
      <w:r w:rsidRPr="00FC6177">
        <w:rPr>
          <w:rFonts w:eastAsia="標楷體" w:hint="eastAsia"/>
          <w:bCs/>
          <w:sz w:val="28"/>
          <w:szCs w:val="28"/>
        </w:rPr>
        <w:t>(</w:t>
      </w:r>
      <w:r w:rsidRPr="00FC6177">
        <w:rPr>
          <w:rFonts w:eastAsia="標楷體" w:hint="eastAsia"/>
          <w:bCs/>
          <w:sz w:val="28"/>
          <w:szCs w:val="28"/>
        </w:rPr>
        <w:t>差</w:t>
      </w:r>
      <w:r w:rsidRPr="00FC6177">
        <w:rPr>
          <w:rFonts w:eastAsia="標楷體" w:hint="eastAsia"/>
          <w:bCs/>
          <w:sz w:val="28"/>
          <w:szCs w:val="28"/>
        </w:rPr>
        <w:t>)</w:t>
      </w:r>
      <w:r w:rsidRPr="00FC6177">
        <w:rPr>
          <w:rFonts w:eastAsia="標楷體" w:hint="eastAsia"/>
          <w:bCs/>
          <w:sz w:val="28"/>
          <w:szCs w:val="28"/>
        </w:rPr>
        <w:t>假公文及假單線上簽核業務。</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6</w:t>
      </w:r>
      <w:r w:rsidRPr="00FC6177">
        <w:rPr>
          <w:rFonts w:eastAsia="標楷體" w:hint="eastAsia"/>
          <w:bCs/>
          <w:sz w:val="28"/>
          <w:szCs w:val="28"/>
        </w:rPr>
        <w:t>.</w:t>
      </w:r>
      <w:r w:rsidRPr="00FC6177">
        <w:rPr>
          <w:rFonts w:eastAsia="標楷體" w:hint="eastAsia"/>
          <w:bCs/>
          <w:sz w:val="28"/>
          <w:szCs w:val="28"/>
        </w:rPr>
        <w:t>教師校外兼職、兼課公文會辦。</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7</w:t>
      </w:r>
      <w:r w:rsidRPr="00FC6177">
        <w:rPr>
          <w:rFonts w:eastAsia="標楷體" w:hint="eastAsia"/>
          <w:bCs/>
          <w:sz w:val="28"/>
          <w:szCs w:val="28"/>
        </w:rPr>
        <w:t>.</w:t>
      </w:r>
      <w:r w:rsidRPr="00FC6177">
        <w:rPr>
          <w:rFonts w:eastAsia="標楷體" w:hint="eastAsia"/>
          <w:bCs/>
          <w:sz w:val="28"/>
          <w:szCs w:val="28"/>
        </w:rPr>
        <w:t>兼任教師申請加入勞、健保會辦。</w:t>
      </w:r>
    </w:p>
    <w:p w:rsidR="00247AB4" w:rsidRPr="00FC6177" w:rsidRDefault="00247AB4" w:rsidP="00273EB0">
      <w:pPr>
        <w:overflowPunct w:val="0"/>
        <w:autoSpaceDE w:val="0"/>
        <w:autoSpaceDN w:val="0"/>
        <w:snapToGrid w:val="0"/>
        <w:spacing w:line="440" w:lineRule="exact"/>
        <w:ind w:leftChars="217" w:left="885" w:hangingChars="130" w:hanging="364"/>
        <w:jc w:val="both"/>
        <w:rPr>
          <w:rFonts w:eastAsia="標楷體"/>
          <w:bCs/>
          <w:sz w:val="28"/>
          <w:szCs w:val="28"/>
        </w:rPr>
      </w:pPr>
      <w:r w:rsidRPr="00FC6177">
        <w:rPr>
          <w:rFonts w:eastAsia="標楷體" w:hint="eastAsia"/>
          <w:bCs/>
          <w:sz w:val="28"/>
          <w:szCs w:val="28"/>
        </w:rPr>
        <w:t>1</w:t>
      </w:r>
      <w:r w:rsidR="001F4906" w:rsidRPr="00FC6177">
        <w:rPr>
          <w:rFonts w:eastAsia="標楷體"/>
          <w:bCs/>
          <w:sz w:val="28"/>
          <w:szCs w:val="28"/>
        </w:rPr>
        <w:t>8</w:t>
      </w:r>
      <w:r w:rsidRPr="00FC6177">
        <w:rPr>
          <w:rFonts w:eastAsia="標楷體" w:hint="eastAsia"/>
          <w:bCs/>
          <w:sz w:val="28"/>
          <w:szCs w:val="28"/>
        </w:rPr>
        <w:t>.</w:t>
      </w:r>
      <w:r w:rsidRPr="00FC6177">
        <w:rPr>
          <w:rFonts w:eastAsia="標楷體" w:hint="eastAsia"/>
          <w:bCs/>
          <w:sz w:val="28"/>
          <w:szCs w:val="28"/>
        </w:rPr>
        <w:t>綜合業務</w:t>
      </w:r>
    </w:p>
    <w:p w:rsidR="00247AB4" w:rsidRPr="00FC6177" w:rsidRDefault="00247AB4"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FC6177">
        <w:rPr>
          <w:rFonts w:eastAsia="標楷體" w:hint="eastAsia"/>
          <w:bCs/>
          <w:sz w:val="28"/>
          <w:szCs w:val="28"/>
        </w:rPr>
        <w:t>(1)</w:t>
      </w:r>
      <w:r w:rsidRPr="00FC6177">
        <w:rPr>
          <w:rFonts w:eastAsia="標楷體" w:hint="eastAsia"/>
          <w:bCs/>
          <w:sz w:val="28"/>
          <w:szCs w:val="28"/>
        </w:rPr>
        <w:t>適時修</w:t>
      </w:r>
      <w:r w:rsidR="001F4906" w:rsidRPr="00FC6177">
        <w:rPr>
          <w:rFonts w:eastAsia="標楷體" w:hint="eastAsia"/>
          <w:bCs/>
          <w:sz w:val="28"/>
          <w:szCs w:val="28"/>
        </w:rPr>
        <w:t>正</w:t>
      </w:r>
      <w:r w:rsidRPr="00FC6177">
        <w:rPr>
          <w:rFonts w:eastAsia="標楷體" w:hint="eastAsia"/>
          <w:bCs/>
          <w:sz w:val="28"/>
          <w:szCs w:val="28"/>
        </w:rPr>
        <w:t>註冊與課務法規，提報相關會議討論通過後實施。</w:t>
      </w:r>
    </w:p>
    <w:p w:rsidR="00247AB4" w:rsidRPr="00FC6177" w:rsidRDefault="00247AB4"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FC6177">
        <w:rPr>
          <w:rFonts w:eastAsia="標楷體" w:hint="eastAsia"/>
          <w:bCs/>
          <w:sz w:val="28"/>
          <w:szCs w:val="28"/>
        </w:rPr>
        <w:t>(2)</w:t>
      </w:r>
      <w:r w:rsidRPr="00FC6177">
        <w:rPr>
          <w:rFonts w:eastAsia="標楷體" w:hint="eastAsia"/>
          <w:bCs/>
          <w:sz w:val="28"/>
          <w:szCs w:val="28"/>
        </w:rPr>
        <w:t>協助電算中心提升課務資訊系統服務品質。</w:t>
      </w:r>
    </w:p>
    <w:p w:rsidR="00247AB4" w:rsidRPr="00FC6177" w:rsidRDefault="00247AB4"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FC6177">
        <w:rPr>
          <w:rFonts w:eastAsia="標楷體" w:hint="eastAsia"/>
          <w:bCs/>
          <w:sz w:val="28"/>
          <w:szCs w:val="28"/>
        </w:rPr>
        <w:t>(3)</w:t>
      </w:r>
      <w:r w:rsidRPr="00FC6177">
        <w:rPr>
          <w:rFonts w:eastAsia="標楷體" w:hint="eastAsia"/>
          <w:bCs/>
          <w:sz w:val="28"/>
          <w:szCs w:val="28"/>
        </w:rPr>
        <w:t>通識課程教室安排及各項檢定、考試等教室安排。</w:t>
      </w:r>
    </w:p>
    <w:p w:rsidR="005242A9" w:rsidRPr="00FC6177" w:rsidRDefault="00247AB4" w:rsidP="00273EB0">
      <w:pPr>
        <w:overflowPunct w:val="0"/>
        <w:autoSpaceDE w:val="0"/>
        <w:autoSpaceDN w:val="0"/>
        <w:snapToGrid w:val="0"/>
        <w:spacing w:line="440" w:lineRule="exact"/>
        <w:ind w:leftChars="375" w:left="1208" w:hangingChars="110" w:hanging="308"/>
        <w:jc w:val="both"/>
        <w:rPr>
          <w:rFonts w:eastAsia="標楷體"/>
          <w:bCs/>
          <w:sz w:val="28"/>
          <w:szCs w:val="28"/>
        </w:rPr>
      </w:pPr>
      <w:r w:rsidRPr="00FC6177">
        <w:rPr>
          <w:rFonts w:eastAsia="標楷體" w:hint="eastAsia"/>
          <w:bCs/>
          <w:sz w:val="28"/>
          <w:szCs w:val="28"/>
        </w:rPr>
        <w:t>(4)</w:t>
      </w:r>
      <w:r w:rsidRPr="00FC6177">
        <w:rPr>
          <w:rFonts w:eastAsia="標楷體" w:hint="eastAsia"/>
          <w:bCs/>
          <w:sz w:val="28"/>
          <w:szCs w:val="28"/>
        </w:rPr>
        <w:t>綜合教學大樓部分教室管理</w:t>
      </w:r>
      <w:r w:rsidRPr="00FC6177">
        <w:rPr>
          <w:rFonts w:eastAsia="標楷體" w:hint="eastAsia"/>
          <w:bCs/>
          <w:sz w:val="28"/>
          <w:szCs w:val="28"/>
        </w:rPr>
        <w:t>(</w:t>
      </w:r>
      <w:r w:rsidRPr="00FC6177">
        <w:rPr>
          <w:rFonts w:eastAsia="標楷體" w:hint="eastAsia"/>
          <w:bCs/>
          <w:sz w:val="28"/>
          <w:szCs w:val="28"/>
        </w:rPr>
        <w:t>含教室內教學設備維護、工讀生管理等</w:t>
      </w:r>
      <w:r w:rsidRPr="00FC6177">
        <w:rPr>
          <w:rFonts w:eastAsia="標楷體" w:hint="eastAsia"/>
          <w:bCs/>
          <w:sz w:val="28"/>
          <w:szCs w:val="28"/>
        </w:rPr>
        <w:t>)</w:t>
      </w:r>
      <w:r w:rsidRPr="00FC6177">
        <w:rPr>
          <w:rFonts w:eastAsia="標楷體" w:hint="eastAsia"/>
          <w:bCs/>
          <w:sz w:val="28"/>
          <w:szCs w:val="28"/>
        </w:rPr>
        <w:t>。</w:t>
      </w:r>
    </w:p>
    <w:p w:rsidR="00BD34E0" w:rsidRPr="00FC6177" w:rsidRDefault="00B35BF9"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二</w:t>
      </w:r>
      <w:r w:rsidRPr="00FC6177">
        <w:rPr>
          <w:rFonts w:eastAsia="標楷體"/>
          <w:sz w:val="28"/>
        </w:rPr>
        <w:t>)</w:t>
      </w:r>
      <w:r w:rsidR="00BD34E0" w:rsidRPr="00FC6177">
        <w:rPr>
          <w:rFonts w:eastAsia="標楷體" w:hint="eastAsia"/>
          <w:sz w:val="28"/>
        </w:rPr>
        <w:t>教學發展組</w:t>
      </w:r>
    </w:p>
    <w:p w:rsidR="00E71B9E" w:rsidRPr="00403589"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bCs/>
          <w:sz w:val="28"/>
          <w:szCs w:val="28"/>
        </w:rPr>
        <w:t>1</w:t>
      </w:r>
      <w:r w:rsidRPr="00403589">
        <w:rPr>
          <w:rFonts w:eastAsia="標楷體" w:hint="eastAsia"/>
          <w:bCs/>
          <w:sz w:val="28"/>
          <w:szCs w:val="28"/>
        </w:rPr>
        <w:t>.</w:t>
      </w:r>
      <w:r w:rsidRPr="00403589">
        <w:rPr>
          <w:rFonts w:eastAsia="標楷體" w:hint="eastAsia"/>
          <w:bCs/>
          <w:sz w:val="28"/>
          <w:szCs w:val="28"/>
        </w:rPr>
        <w:t>推動教學品質保證，提升學生學習效能及教學品質</w:t>
      </w:r>
    </w:p>
    <w:p w:rsidR="00E71B9E" w:rsidRPr="00FC6177" w:rsidRDefault="00E71B9E" w:rsidP="00273EB0">
      <w:pPr>
        <w:overflowPunct w:val="0"/>
        <w:autoSpaceDE w:val="0"/>
        <w:autoSpaceDN w:val="0"/>
        <w:snapToGrid w:val="0"/>
        <w:spacing w:line="440" w:lineRule="exact"/>
        <w:ind w:leftChars="310" w:left="744" w:firstLineChars="7" w:firstLine="20"/>
        <w:jc w:val="both"/>
        <w:rPr>
          <w:rFonts w:eastAsia="標楷體"/>
          <w:sz w:val="28"/>
          <w:szCs w:val="28"/>
        </w:rPr>
      </w:pPr>
      <w:r w:rsidRPr="00FC6177">
        <w:rPr>
          <w:rFonts w:eastAsia="標楷體" w:hint="eastAsia"/>
          <w:sz w:val="28"/>
          <w:szCs w:val="28"/>
        </w:rPr>
        <w:t>(1)</w:t>
      </w:r>
      <w:r w:rsidRPr="00FC6177">
        <w:rPr>
          <w:rFonts w:eastAsia="標楷體" w:hint="eastAsia"/>
          <w:sz w:val="28"/>
          <w:szCs w:val="28"/>
        </w:rPr>
        <w:t>修</w:t>
      </w:r>
      <w:r w:rsidR="00B0656C" w:rsidRPr="00FC6177">
        <w:rPr>
          <w:rFonts w:eastAsia="標楷體" w:hint="eastAsia"/>
          <w:sz w:val="28"/>
          <w:szCs w:val="28"/>
        </w:rPr>
        <w:t>正</w:t>
      </w:r>
      <w:r w:rsidRPr="00FC6177">
        <w:rPr>
          <w:rFonts w:eastAsia="標楷體" w:hint="eastAsia"/>
          <w:sz w:val="28"/>
          <w:szCs w:val="28"/>
        </w:rPr>
        <w:t>本校教學品質保證實施要點。</w:t>
      </w:r>
    </w:p>
    <w:p w:rsidR="00E71B9E" w:rsidRPr="00FC6177" w:rsidRDefault="00E71B9E" w:rsidP="00273EB0">
      <w:pPr>
        <w:overflowPunct w:val="0"/>
        <w:autoSpaceDE w:val="0"/>
        <w:autoSpaceDN w:val="0"/>
        <w:snapToGrid w:val="0"/>
        <w:spacing w:line="440" w:lineRule="exact"/>
        <w:ind w:leftChars="310" w:left="744" w:firstLineChars="2" w:firstLine="6"/>
        <w:jc w:val="both"/>
        <w:rPr>
          <w:rFonts w:eastAsia="標楷體"/>
          <w:sz w:val="28"/>
          <w:szCs w:val="28"/>
        </w:rPr>
      </w:pPr>
      <w:r w:rsidRPr="00FC6177">
        <w:rPr>
          <w:rFonts w:eastAsia="標楷體" w:hint="eastAsia"/>
          <w:sz w:val="28"/>
          <w:szCs w:val="28"/>
        </w:rPr>
        <w:t>(2)</w:t>
      </w:r>
      <w:r w:rsidRPr="00FC6177">
        <w:rPr>
          <w:rFonts w:eastAsia="標楷體" w:hint="eastAsia"/>
          <w:sz w:val="28"/>
          <w:szCs w:val="28"/>
        </w:rPr>
        <w:t>推動教師實地教學觀課作業。</w:t>
      </w:r>
    </w:p>
    <w:p w:rsidR="0061452B"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2.</w:t>
      </w:r>
      <w:r w:rsidRPr="00403589">
        <w:rPr>
          <w:rFonts w:eastAsia="標楷體"/>
          <w:bCs/>
          <w:sz w:val="28"/>
          <w:szCs w:val="28"/>
        </w:rPr>
        <w:t>深化</w:t>
      </w:r>
      <w:r w:rsidRPr="00403589">
        <w:rPr>
          <w:rFonts w:eastAsia="標楷體" w:hint="eastAsia"/>
          <w:bCs/>
          <w:sz w:val="28"/>
          <w:szCs w:val="28"/>
        </w:rPr>
        <w:t>基礎學科</w:t>
      </w:r>
      <w:r w:rsidR="00B0656C" w:rsidRPr="00403589">
        <w:rPr>
          <w:rFonts w:eastAsia="標楷體"/>
          <w:bCs/>
          <w:sz w:val="28"/>
          <w:szCs w:val="28"/>
        </w:rPr>
        <w:t>教學品質</w:t>
      </w:r>
    </w:p>
    <w:p w:rsidR="00E71B9E" w:rsidRPr="00403589" w:rsidRDefault="00E71B9E" w:rsidP="0061452B">
      <w:pPr>
        <w:overflowPunct w:val="0"/>
        <w:autoSpaceDE w:val="0"/>
        <w:autoSpaceDN w:val="0"/>
        <w:snapToGrid w:val="0"/>
        <w:spacing w:line="440" w:lineRule="exact"/>
        <w:ind w:leftChars="294" w:left="706" w:firstLineChars="1" w:firstLine="3"/>
        <w:jc w:val="both"/>
        <w:rPr>
          <w:rFonts w:eastAsia="標楷體"/>
          <w:bCs/>
          <w:sz w:val="28"/>
          <w:szCs w:val="28"/>
        </w:rPr>
      </w:pPr>
      <w:r w:rsidRPr="00403589">
        <w:rPr>
          <w:rFonts w:eastAsia="標楷體"/>
          <w:bCs/>
          <w:sz w:val="28"/>
          <w:szCs w:val="28"/>
        </w:rPr>
        <w:t>強化學生之共同科目</w:t>
      </w:r>
      <w:r w:rsidRPr="00403589">
        <w:rPr>
          <w:rFonts w:eastAsia="標楷體" w:hint="eastAsia"/>
          <w:bCs/>
          <w:sz w:val="28"/>
          <w:szCs w:val="28"/>
        </w:rPr>
        <w:t>基礎素養及</w:t>
      </w:r>
      <w:r w:rsidRPr="00403589">
        <w:rPr>
          <w:rFonts w:eastAsia="標楷體"/>
          <w:bCs/>
          <w:sz w:val="28"/>
          <w:szCs w:val="28"/>
        </w:rPr>
        <w:t>提升教學成效，促進教師教學</w:t>
      </w:r>
      <w:r w:rsidRPr="00403589">
        <w:rPr>
          <w:rFonts w:eastAsia="標楷體" w:hint="eastAsia"/>
          <w:bCs/>
          <w:sz w:val="28"/>
          <w:szCs w:val="28"/>
        </w:rPr>
        <w:t>並促進課程教與學的優質化，落實優質人才培育，提升學生競爭力</w:t>
      </w:r>
      <w:r w:rsidRPr="00403589">
        <w:rPr>
          <w:rFonts w:eastAsia="標楷體"/>
          <w:bCs/>
          <w:sz w:val="28"/>
          <w:szCs w:val="28"/>
        </w:rPr>
        <w:t>。</w:t>
      </w:r>
    </w:p>
    <w:p w:rsidR="0061452B"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lastRenderedPageBreak/>
        <w:t>3.</w:t>
      </w:r>
      <w:r w:rsidRPr="00403589">
        <w:rPr>
          <w:rFonts w:eastAsia="標楷體"/>
          <w:bCs/>
          <w:sz w:val="28"/>
          <w:szCs w:val="28"/>
        </w:rPr>
        <w:t>提供</w:t>
      </w:r>
      <w:r w:rsidRPr="00FC6177">
        <w:rPr>
          <w:rFonts w:eastAsia="標楷體"/>
          <w:bCs/>
          <w:sz w:val="28"/>
          <w:szCs w:val="28"/>
        </w:rPr>
        <w:t>全方位</w:t>
      </w:r>
      <w:r w:rsidR="00B0656C" w:rsidRPr="00403589">
        <w:rPr>
          <w:rFonts w:eastAsia="標楷體"/>
          <w:bCs/>
          <w:sz w:val="28"/>
          <w:szCs w:val="28"/>
        </w:rPr>
        <w:t>學習支援</w:t>
      </w:r>
    </w:p>
    <w:p w:rsidR="00E71B9E" w:rsidRPr="00403589" w:rsidRDefault="00E71B9E" w:rsidP="007A0E0B">
      <w:pPr>
        <w:overflowPunct w:val="0"/>
        <w:autoSpaceDE w:val="0"/>
        <w:autoSpaceDN w:val="0"/>
        <w:snapToGrid w:val="0"/>
        <w:spacing w:line="440" w:lineRule="exact"/>
        <w:ind w:leftChars="294" w:left="706" w:firstLineChars="1" w:firstLine="3"/>
        <w:jc w:val="both"/>
        <w:rPr>
          <w:rFonts w:eastAsia="標楷體"/>
          <w:bCs/>
          <w:sz w:val="28"/>
          <w:szCs w:val="28"/>
        </w:rPr>
      </w:pPr>
      <w:r w:rsidRPr="00403589">
        <w:rPr>
          <w:rFonts w:eastAsia="標楷體"/>
          <w:bCs/>
          <w:sz w:val="28"/>
          <w:szCs w:val="28"/>
        </w:rPr>
        <w:t>開設補救教學課程，強化學生基本學科能力，結合課後扶助</w:t>
      </w:r>
      <w:r w:rsidRPr="00403589">
        <w:rPr>
          <w:rFonts w:eastAsia="標楷體"/>
          <w:bCs/>
          <w:sz w:val="28"/>
          <w:szCs w:val="28"/>
        </w:rPr>
        <w:t>ETP</w:t>
      </w:r>
      <w:r w:rsidRPr="00403589">
        <w:rPr>
          <w:rFonts w:eastAsia="標楷體"/>
          <w:bCs/>
          <w:sz w:val="28"/>
          <w:szCs w:val="28"/>
        </w:rPr>
        <w:t>攜手輔導員方案以提升教學與學習效率。</w:t>
      </w:r>
    </w:p>
    <w:p w:rsidR="00E71B9E" w:rsidRPr="00403589"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4.</w:t>
      </w:r>
      <w:r w:rsidRPr="00FC6177">
        <w:rPr>
          <w:rFonts w:eastAsia="標楷體"/>
          <w:bCs/>
          <w:sz w:val="28"/>
          <w:szCs w:val="28"/>
        </w:rPr>
        <w:t>三校區設置影音資訊站</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sz w:val="28"/>
          <w:szCs w:val="28"/>
        </w:rPr>
        <w:t>(1)</w:t>
      </w:r>
      <w:r w:rsidRPr="00403589">
        <w:rPr>
          <w:rFonts w:eastAsia="標楷體"/>
          <w:sz w:val="28"/>
          <w:szCs w:val="28"/>
        </w:rPr>
        <w:t>建置</w:t>
      </w:r>
      <w:r w:rsidRPr="00403589">
        <w:rPr>
          <w:rFonts w:eastAsia="標楷體"/>
          <w:sz w:val="28"/>
          <w:szCs w:val="28"/>
        </w:rPr>
        <w:t>CBS</w:t>
      </w:r>
      <w:r w:rsidRPr="00403589">
        <w:rPr>
          <w:rFonts w:eastAsia="標楷體"/>
          <w:sz w:val="28"/>
          <w:szCs w:val="28"/>
        </w:rPr>
        <w:t>影音播放系統，推播教學卓越計畫及校內各項活動訊息，提供學生校園資訊。</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sz w:val="28"/>
          <w:szCs w:val="28"/>
        </w:rPr>
        <w:t>(2)CBS</w:t>
      </w:r>
      <w:r w:rsidRPr="00403589">
        <w:rPr>
          <w:rFonts w:eastAsia="標楷體"/>
          <w:sz w:val="28"/>
          <w:szCs w:val="28"/>
        </w:rPr>
        <w:t>影音播放系統管理窗口、播放內容規</w:t>
      </w:r>
      <w:r w:rsidRPr="00403589">
        <w:rPr>
          <w:rFonts w:eastAsia="標楷體" w:hint="eastAsia"/>
          <w:sz w:val="28"/>
          <w:szCs w:val="28"/>
        </w:rPr>
        <w:t>劃</w:t>
      </w:r>
      <w:r w:rsidRPr="00403589">
        <w:rPr>
          <w:rFonts w:eastAsia="標楷體"/>
          <w:sz w:val="28"/>
          <w:szCs w:val="28"/>
        </w:rPr>
        <w:t>。</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sz w:val="28"/>
          <w:szCs w:val="28"/>
        </w:rPr>
        <w:t>(3)</w:t>
      </w:r>
      <w:r w:rsidRPr="00403589">
        <w:rPr>
          <w:rFonts w:eastAsia="標楷體"/>
          <w:sz w:val="28"/>
          <w:szCs w:val="28"/>
        </w:rPr>
        <w:t>蘭潭校區設置</w:t>
      </w:r>
      <w:r w:rsidRPr="00403589">
        <w:rPr>
          <w:rFonts w:eastAsia="標楷體"/>
          <w:sz w:val="28"/>
          <w:szCs w:val="28"/>
        </w:rPr>
        <w:t>1</w:t>
      </w:r>
      <w:r w:rsidRPr="00403589">
        <w:rPr>
          <w:rFonts w:eastAsia="標楷體" w:hint="eastAsia"/>
          <w:sz w:val="28"/>
          <w:szCs w:val="28"/>
        </w:rPr>
        <w:t>2</w:t>
      </w:r>
      <w:r w:rsidRPr="00403589">
        <w:rPr>
          <w:rFonts w:eastAsia="標楷體"/>
          <w:sz w:val="28"/>
          <w:szCs w:val="28"/>
        </w:rPr>
        <w:t>個播放站、民雄校區設置</w:t>
      </w:r>
      <w:r w:rsidRPr="00403589">
        <w:rPr>
          <w:rFonts w:eastAsia="標楷體" w:hint="eastAsia"/>
          <w:sz w:val="28"/>
          <w:szCs w:val="28"/>
        </w:rPr>
        <w:t>9</w:t>
      </w:r>
      <w:r w:rsidRPr="00403589">
        <w:rPr>
          <w:rFonts w:eastAsia="標楷體"/>
          <w:sz w:val="28"/>
          <w:szCs w:val="28"/>
        </w:rPr>
        <w:t>個播放站、新民校區設置</w:t>
      </w:r>
      <w:r w:rsidRPr="00403589">
        <w:rPr>
          <w:rFonts w:eastAsia="標楷體" w:hint="eastAsia"/>
          <w:sz w:val="28"/>
          <w:szCs w:val="28"/>
        </w:rPr>
        <w:t>2</w:t>
      </w:r>
      <w:r w:rsidRPr="00403589">
        <w:rPr>
          <w:rFonts w:eastAsia="標楷體"/>
          <w:sz w:val="28"/>
          <w:szCs w:val="28"/>
        </w:rPr>
        <w:t>個播放站、民國路進德樓宿舍設置</w:t>
      </w:r>
      <w:r w:rsidRPr="00403589">
        <w:rPr>
          <w:rFonts w:eastAsia="標楷體"/>
          <w:sz w:val="28"/>
          <w:szCs w:val="28"/>
        </w:rPr>
        <w:t>1</w:t>
      </w:r>
      <w:r w:rsidRPr="00403589">
        <w:rPr>
          <w:rFonts w:eastAsia="標楷體"/>
          <w:sz w:val="28"/>
          <w:szCs w:val="28"/>
        </w:rPr>
        <w:t>個播放站，共計</w:t>
      </w:r>
      <w:r w:rsidRPr="00403589">
        <w:rPr>
          <w:rFonts w:eastAsia="標楷體" w:hint="eastAsia"/>
          <w:sz w:val="28"/>
          <w:szCs w:val="28"/>
        </w:rPr>
        <w:t>設置</w:t>
      </w:r>
      <w:r w:rsidRPr="00403589">
        <w:rPr>
          <w:rFonts w:eastAsia="標楷體"/>
          <w:sz w:val="28"/>
          <w:szCs w:val="28"/>
        </w:rPr>
        <w:t>2</w:t>
      </w:r>
      <w:r w:rsidRPr="00403589">
        <w:rPr>
          <w:rFonts w:eastAsia="標楷體" w:hint="eastAsia"/>
          <w:sz w:val="28"/>
          <w:szCs w:val="28"/>
        </w:rPr>
        <w:t>4</w:t>
      </w:r>
      <w:r w:rsidRPr="00403589">
        <w:rPr>
          <w:rFonts w:eastAsia="標楷體"/>
          <w:sz w:val="28"/>
          <w:szCs w:val="28"/>
        </w:rPr>
        <w:t>個影音資訊站。</w:t>
      </w:r>
    </w:p>
    <w:p w:rsidR="0061452B"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5</w:t>
      </w:r>
      <w:r w:rsidRPr="00403589">
        <w:rPr>
          <w:rFonts w:eastAsia="標楷體"/>
          <w:bCs/>
          <w:sz w:val="28"/>
          <w:szCs w:val="28"/>
        </w:rPr>
        <w:t>.</w:t>
      </w:r>
      <w:r w:rsidRPr="00403589">
        <w:rPr>
          <w:rFonts w:eastAsia="標楷體"/>
          <w:bCs/>
          <w:sz w:val="28"/>
          <w:szCs w:val="28"/>
        </w:rPr>
        <w:t>雲嘉南區域教學資源中心計畫窗口</w:t>
      </w:r>
    </w:p>
    <w:p w:rsidR="00E71B9E" w:rsidRPr="00FC6177" w:rsidRDefault="00E71B9E" w:rsidP="0091024A">
      <w:pPr>
        <w:overflowPunct w:val="0"/>
        <w:autoSpaceDE w:val="0"/>
        <w:autoSpaceDN w:val="0"/>
        <w:snapToGrid w:val="0"/>
        <w:spacing w:line="440" w:lineRule="exact"/>
        <w:ind w:leftChars="294" w:left="706" w:firstLineChars="1" w:firstLine="3"/>
        <w:jc w:val="both"/>
        <w:rPr>
          <w:rFonts w:eastAsia="標楷體"/>
          <w:bCs/>
          <w:sz w:val="28"/>
          <w:szCs w:val="28"/>
        </w:rPr>
      </w:pPr>
      <w:r w:rsidRPr="00FC6177">
        <w:rPr>
          <w:rFonts w:eastAsia="標楷體"/>
          <w:bCs/>
          <w:sz w:val="28"/>
          <w:szCs w:val="28"/>
        </w:rPr>
        <w:t>本校為雲嘉南區域教學資源中心夥伴學校，並參與「資源分享整合計畫」</w:t>
      </w:r>
      <w:r w:rsidRPr="00FC6177">
        <w:rPr>
          <w:rFonts w:eastAsia="標楷體" w:hint="eastAsia"/>
          <w:bCs/>
          <w:sz w:val="28"/>
          <w:szCs w:val="28"/>
        </w:rPr>
        <w:t>及</w:t>
      </w:r>
      <w:r w:rsidRPr="00FC6177">
        <w:rPr>
          <w:rFonts w:eastAsia="標楷體" w:hint="eastAsia"/>
          <w:bCs/>
          <w:sz w:val="28"/>
          <w:szCs w:val="28"/>
        </w:rPr>
        <w:t>104</w:t>
      </w:r>
      <w:r w:rsidRPr="00FC6177">
        <w:rPr>
          <w:rFonts w:eastAsia="標楷體" w:hint="eastAsia"/>
          <w:bCs/>
          <w:sz w:val="28"/>
          <w:szCs w:val="28"/>
        </w:rPr>
        <w:t>學年度高中優質精進計畫之</w:t>
      </w:r>
      <w:r w:rsidRPr="00FC6177">
        <w:rPr>
          <w:rFonts w:eastAsia="標楷體"/>
          <w:bCs/>
          <w:sz w:val="28"/>
          <w:szCs w:val="28"/>
        </w:rPr>
        <w:t>執行</w:t>
      </w:r>
      <w:r w:rsidRPr="00FC6177">
        <w:rPr>
          <w:rFonts w:eastAsia="標楷體" w:hint="eastAsia"/>
          <w:bCs/>
          <w:sz w:val="28"/>
          <w:szCs w:val="28"/>
        </w:rPr>
        <w:t>。</w:t>
      </w:r>
    </w:p>
    <w:p w:rsidR="00E71B9E" w:rsidRPr="00403589"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6.</w:t>
      </w:r>
      <w:r w:rsidRPr="00403589">
        <w:rPr>
          <w:rFonts w:eastAsia="標楷體"/>
          <w:bCs/>
          <w:sz w:val="28"/>
          <w:szCs w:val="28"/>
        </w:rPr>
        <w:t>辦</w:t>
      </w:r>
      <w:r w:rsidRPr="00403589">
        <w:rPr>
          <w:rFonts w:eastAsia="標楷體" w:hint="eastAsia"/>
          <w:bCs/>
          <w:sz w:val="28"/>
          <w:szCs w:val="28"/>
        </w:rPr>
        <w:t>理新進教師導入活動</w:t>
      </w:r>
      <w:r w:rsidRPr="00403589">
        <w:rPr>
          <w:rFonts w:eastAsia="標楷體"/>
          <w:bCs/>
          <w:sz w:val="28"/>
          <w:szCs w:val="28"/>
        </w:rPr>
        <w:t>，增</w:t>
      </w:r>
      <w:r w:rsidRPr="00403589">
        <w:rPr>
          <w:rFonts w:eastAsia="標楷體" w:hint="eastAsia"/>
          <w:bCs/>
          <w:sz w:val="28"/>
          <w:szCs w:val="28"/>
        </w:rPr>
        <w:t>進</w:t>
      </w:r>
      <w:r w:rsidRPr="00403589">
        <w:rPr>
          <w:rFonts w:eastAsia="標楷體"/>
          <w:bCs/>
          <w:sz w:val="28"/>
          <w:szCs w:val="28"/>
        </w:rPr>
        <w:t>教師專業成長</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sz w:val="28"/>
          <w:szCs w:val="28"/>
        </w:rPr>
        <w:t>(1)</w:t>
      </w:r>
      <w:r w:rsidRPr="00403589">
        <w:rPr>
          <w:rFonts w:eastAsia="標楷體"/>
          <w:sz w:val="28"/>
          <w:szCs w:val="28"/>
        </w:rPr>
        <w:t>辦理</w:t>
      </w:r>
      <w:r w:rsidRPr="00403589">
        <w:rPr>
          <w:rFonts w:eastAsia="標楷體" w:hint="eastAsia"/>
          <w:sz w:val="28"/>
          <w:szCs w:val="28"/>
        </w:rPr>
        <w:t>績優</w:t>
      </w:r>
      <w:r w:rsidRPr="00403589">
        <w:rPr>
          <w:rFonts w:eastAsia="標楷體"/>
          <w:sz w:val="28"/>
          <w:szCs w:val="28"/>
        </w:rPr>
        <w:t>教師經驗</w:t>
      </w:r>
      <w:r w:rsidRPr="00403589">
        <w:rPr>
          <w:rFonts w:eastAsia="標楷體" w:hint="eastAsia"/>
          <w:sz w:val="28"/>
          <w:szCs w:val="28"/>
        </w:rPr>
        <w:t>講座</w:t>
      </w:r>
      <w:r w:rsidRPr="00403589">
        <w:rPr>
          <w:rFonts w:eastAsia="標楷體"/>
          <w:sz w:val="28"/>
          <w:szCs w:val="28"/>
        </w:rPr>
        <w:t>。</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sz w:val="28"/>
          <w:szCs w:val="28"/>
        </w:rPr>
        <w:t>(2)</w:t>
      </w:r>
      <w:r w:rsidRPr="00403589">
        <w:rPr>
          <w:rFonts w:eastAsia="標楷體"/>
          <w:sz w:val="28"/>
          <w:szCs w:val="28"/>
        </w:rPr>
        <w:t>舉辦新進教師研習及教師經驗傳承座談會。</w:t>
      </w:r>
    </w:p>
    <w:p w:rsidR="00E71B9E" w:rsidRPr="00403589"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7.</w:t>
      </w:r>
      <w:r w:rsidRPr="00403589">
        <w:rPr>
          <w:rFonts w:eastAsia="標楷體"/>
          <w:bCs/>
          <w:sz w:val="28"/>
          <w:szCs w:val="28"/>
        </w:rPr>
        <w:t>推動教師評鑑工作，提升本校教師教學、研究、輔導及服務專業品質與水準</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hint="eastAsia"/>
          <w:sz w:val="28"/>
          <w:szCs w:val="28"/>
        </w:rPr>
        <w:t>(1)</w:t>
      </w:r>
      <w:r w:rsidRPr="00403589">
        <w:rPr>
          <w:rFonts w:eastAsia="標楷體"/>
          <w:sz w:val="28"/>
          <w:szCs w:val="28"/>
        </w:rPr>
        <w:t>修訂本校教師評鑑辦法與教師評鑑實施要點。</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hint="eastAsia"/>
          <w:sz w:val="28"/>
          <w:szCs w:val="28"/>
        </w:rPr>
        <w:t>(2)</w:t>
      </w:r>
      <w:r w:rsidRPr="00403589">
        <w:rPr>
          <w:rFonts w:eastAsia="標楷體"/>
          <w:sz w:val="28"/>
          <w:szCs w:val="28"/>
        </w:rPr>
        <w:t>建立教師評鑑不佳者之輔導措施。</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hint="eastAsia"/>
          <w:sz w:val="28"/>
          <w:szCs w:val="28"/>
        </w:rPr>
        <w:t>(3)</w:t>
      </w:r>
      <w:r w:rsidRPr="00403589">
        <w:rPr>
          <w:rFonts w:eastAsia="標楷體" w:hint="eastAsia"/>
          <w:sz w:val="28"/>
          <w:szCs w:val="28"/>
        </w:rPr>
        <w:t>教師職涯歷程檔案系統整合與修訂。</w:t>
      </w:r>
    </w:p>
    <w:p w:rsidR="00E71B9E" w:rsidRPr="00403589"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403589">
        <w:rPr>
          <w:rFonts w:eastAsia="標楷體" w:hint="eastAsia"/>
          <w:bCs/>
          <w:sz w:val="28"/>
          <w:szCs w:val="28"/>
        </w:rPr>
        <w:t>8.</w:t>
      </w:r>
      <w:r w:rsidRPr="00403589">
        <w:rPr>
          <w:rFonts w:eastAsia="標楷體"/>
          <w:bCs/>
          <w:sz w:val="28"/>
          <w:szCs w:val="28"/>
        </w:rPr>
        <w:t>辦理教師教學</w:t>
      </w:r>
      <w:r w:rsidRPr="00403589">
        <w:rPr>
          <w:rFonts w:eastAsia="標楷體" w:hint="eastAsia"/>
          <w:bCs/>
          <w:sz w:val="28"/>
          <w:szCs w:val="28"/>
        </w:rPr>
        <w:t>意見調查未達標準之</w:t>
      </w:r>
      <w:r w:rsidRPr="00403589">
        <w:rPr>
          <w:rFonts w:eastAsia="標楷體"/>
          <w:bCs/>
          <w:sz w:val="28"/>
          <w:szCs w:val="28"/>
        </w:rPr>
        <w:t>輔導</w:t>
      </w:r>
    </w:p>
    <w:p w:rsidR="00E71B9E" w:rsidRPr="00403589" w:rsidRDefault="00E71B9E" w:rsidP="00273EB0">
      <w:pPr>
        <w:overflowPunct w:val="0"/>
        <w:autoSpaceDE w:val="0"/>
        <w:autoSpaceDN w:val="0"/>
        <w:snapToGrid w:val="0"/>
        <w:spacing w:line="440" w:lineRule="exact"/>
        <w:ind w:leftChars="317" w:left="1111" w:hangingChars="125" w:hanging="350"/>
        <w:jc w:val="both"/>
        <w:rPr>
          <w:rFonts w:eastAsia="標楷體"/>
          <w:bCs/>
          <w:sz w:val="28"/>
          <w:szCs w:val="28"/>
        </w:rPr>
      </w:pPr>
      <w:r w:rsidRPr="00403589">
        <w:rPr>
          <w:rFonts w:eastAsia="標楷體"/>
          <w:bCs/>
          <w:sz w:val="28"/>
          <w:szCs w:val="28"/>
        </w:rPr>
        <w:t>落實</w:t>
      </w:r>
      <w:r w:rsidRPr="00FC6177">
        <w:rPr>
          <w:rFonts w:eastAsia="標楷體"/>
          <w:bCs/>
          <w:sz w:val="28"/>
          <w:szCs w:val="28"/>
        </w:rPr>
        <w:t>教學</w:t>
      </w:r>
      <w:r w:rsidRPr="00403589">
        <w:rPr>
          <w:rFonts w:eastAsia="標楷體"/>
          <w:bCs/>
          <w:sz w:val="28"/>
          <w:szCs w:val="28"/>
        </w:rPr>
        <w:t>評量未達</w:t>
      </w:r>
      <w:r w:rsidRPr="00403589">
        <w:rPr>
          <w:rFonts w:eastAsia="標楷體" w:hint="eastAsia"/>
          <w:bCs/>
          <w:sz w:val="28"/>
          <w:szCs w:val="28"/>
        </w:rPr>
        <w:t>3.5</w:t>
      </w:r>
      <w:r w:rsidRPr="00403589">
        <w:rPr>
          <w:rFonts w:eastAsia="標楷體"/>
          <w:bCs/>
          <w:sz w:val="28"/>
          <w:szCs w:val="28"/>
        </w:rPr>
        <w:t>標準者之輔導機制。</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bCs/>
          <w:sz w:val="28"/>
        </w:rPr>
      </w:pPr>
      <w:r w:rsidRPr="00FC6177">
        <w:rPr>
          <w:rFonts w:eastAsia="標楷體" w:hint="eastAsia"/>
          <w:bCs/>
          <w:sz w:val="28"/>
        </w:rPr>
        <w:t>9.</w:t>
      </w:r>
      <w:r w:rsidRPr="00FC6177">
        <w:rPr>
          <w:rFonts w:eastAsia="標楷體"/>
          <w:bCs/>
          <w:sz w:val="28"/>
          <w:szCs w:val="28"/>
        </w:rPr>
        <w:t>持續</w:t>
      </w:r>
      <w:r w:rsidRPr="00FC6177">
        <w:rPr>
          <w:rFonts w:eastAsia="標楷體"/>
          <w:bCs/>
          <w:sz w:val="28"/>
        </w:rPr>
        <w:t>推動教學助理制度，減輕教師教學負擔，有效協助教師推展更新、更精緻的教學，提高學生學習興趣，提升教學品質</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hint="eastAsia"/>
          <w:sz w:val="28"/>
          <w:szCs w:val="28"/>
        </w:rPr>
        <w:t>(</w:t>
      </w:r>
      <w:r w:rsidRPr="00403589">
        <w:rPr>
          <w:rFonts w:eastAsia="標楷體"/>
          <w:sz w:val="28"/>
          <w:szCs w:val="28"/>
        </w:rPr>
        <w:t>1</w:t>
      </w:r>
      <w:r w:rsidRPr="00403589">
        <w:rPr>
          <w:rFonts w:eastAsia="標楷體" w:hint="eastAsia"/>
          <w:sz w:val="28"/>
          <w:szCs w:val="28"/>
        </w:rPr>
        <w:t>)</w:t>
      </w:r>
      <w:r w:rsidRPr="00403589">
        <w:rPr>
          <w:rFonts w:eastAsia="標楷體"/>
          <w:sz w:val="28"/>
          <w:szCs w:val="28"/>
        </w:rPr>
        <w:t>規劃教學助理研習課程。</w:t>
      </w:r>
    </w:p>
    <w:p w:rsidR="00E71B9E" w:rsidRPr="00403589"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403589">
        <w:rPr>
          <w:rFonts w:eastAsia="標楷體" w:hint="eastAsia"/>
          <w:sz w:val="28"/>
          <w:szCs w:val="28"/>
        </w:rPr>
        <w:t>(</w:t>
      </w:r>
      <w:r w:rsidRPr="00403589">
        <w:rPr>
          <w:rFonts w:eastAsia="標楷體"/>
          <w:sz w:val="28"/>
          <w:szCs w:val="28"/>
        </w:rPr>
        <w:t>2</w:t>
      </w:r>
      <w:r w:rsidRPr="00403589">
        <w:rPr>
          <w:rFonts w:eastAsia="標楷體" w:hint="eastAsia"/>
          <w:sz w:val="28"/>
          <w:szCs w:val="28"/>
        </w:rPr>
        <w:t>)</w:t>
      </w:r>
      <w:r w:rsidRPr="00403589">
        <w:rPr>
          <w:rFonts w:eastAsia="標楷體"/>
          <w:sz w:val="28"/>
          <w:szCs w:val="28"/>
        </w:rPr>
        <w:t>定期執行教學助理成效考核。</w:t>
      </w:r>
    </w:p>
    <w:p w:rsidR="0091024A" w:rsidRDefault="00E71B9E" w:rsidP="00273EB0">
      <w:pPr>
        <w:overflowPunct w:val="0"/>
        <w:autoSpaceDE w:val="0"/>
        <w:autoSpaceDN w:val="0"/>
        <w:snapToGrid w:val="0"/>
        <w:spacing w:line="440" w:lineRule="exact"/>
        <w:ind w:leftChars="217" w:left="871" w:hangingChars="125" w:hanging="350"/>
        <w:jc w:val="both"/>
        <w:rPr>
          <w:rFonts w:eastAsia="標楷體"/>
          <w:bCs/>
          <w:sz w:val="28"/>
          <w:szCs w:val="28"/>
        </w:rPr>
      </w:pPr>
      <w:r w:rsidRPr="00FC6177">
        <w:rPr>
          <w:rFonts w:eastAsia="標楷體" w:hint="eastAsia"/>
          <w:bCs/>
          <w:sz w:val="28"/>
          <w:szCs w:val="28"/>
        </w:rPr>
        <w:t>10.</w:t>
      </w:r>
      <w:r w:rsidRPr="00FC6177">
        <w:rPr>
          <w:rFonts w:eastAsia="標楷體" w:hint="eastAsia"/>
          <w:bCs/>
          <w:sz w:val="28"/>
          <w:szCs w:val="28"/>
        </w:rPr>
        <w:t>留任相關教學人才</w:t>
      </w:r>
    </w:p>
    <w:p w:rsidR="00E71B9E" w:rsidRPr="00FC6177" w:rsidRDefault="00E71B9E" w:rsidP="0091024A">
      <w:pPr>
        <w:overflowPunct w:val="0"/>
        <w:autoSpaceDE w:val="0"/>
        <w:autoSpaceDN w:val="0"/>
        <w:snapToGrid w:val="0"/>
        <w:spacing w:line="440" w:lineRule="exact"/>
        <w:ind w:leftChars="294" w:left="706" w:firstLineChars="1" w:firstLine="3"/>
        <w:jc w:val="both"/>
        <w:rPr>
          <w:rFonts w:eastAsia="標楷體"/>
          <w:bCs/>
          <w:sz w:val="28"/>
          <w:szCs w:val="28"/>
        </w:rPr>
      </w:pPr>
      <w:r w:rsidRPr="00FC6177">
        <w:rPr>
          <w:rFonts w:eastAsia="標楷體" w:hint="eastAsia"/>
          <w:bCs/>
          <w:sz w:val="28"/>
          <w:szCs w:val="28"/>
        </w:rPr>
        <w:t>獎勵本校績優實習指導教師，達到優秀教學人才留任之目標，並透過經驗文稿分享方式，有助於全面提升多元教學效益。</w:t>
      </w:r>
    </w:p>
    <w:p w:rsidR="00841E6B" w:rsidRPr="00FC6177" w:rsidRDefault="00841E6B"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lastRenderedPageBreak/>
        <w:t>(</w:t>
      </w:r>
      <w:r w:rsidRPr="00FC6177">
        <w:rPr>
          <w:rFonts w:eastAsia="標楷體"/>
          <w:sz w:val="28"/>
        </w:rPr>
        <w:t>三</w:t>
      </w:r>
      <w:r w:rsidRPr="00FC6177">
        <w:rPr>
          <w:rFonts w:eastAsia="標楷體"/>
          <w:sz w:val="28"/>
        </w:rPr>
        <w:t>)</w:t>
      </w:r>
      <w:r w:rsidRPr="00FC6177">
        <w:rPr>
          <w:rFonts w:eastAsia="標楷體"/>
          <w:sz w:val="28"/>
        </w:rPr>
        <w:t>招生與出版組</w:t>
      </w:r>
    </w:p>
    <w:p w:rsidR="0066681E"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1.</w:t>
      </w:r>
      <w:r w:rsidRPr="00FC6177">
        <w:rPr>
          <w:rFonts w:eastAsia="標楷體"/>
          <w:bCs/>
          <w:sz w:val="28"/>
          <w:szCs w:val="28"/>
        </w:rPr>
        <w:t>確立本校</w:t>
      </w:r>
      <w:r w:rsidRPr="005609D0">
        <w:rPr>
          <w:rFonts w:eastAsia="標楷體"/>
          <w:bCs/>
          <w:sz w:val="28"/>
          <w:szCs w:val="28"/>
        </w:rPr>
        <w:t>新生</w:t>
      </w:r>
      <w:r w:rsidRPr="00FC6177">
        <w:rPr>
          <w:rFonts w:eastAsia="標楷體"/>
          <w:bCs/>
          <w:sz w:val="28"/>
          <w:szCs w:val="28"/>
        </w:rPr>
        <w:t>(</w:t>
      </w:r>
      <w:r w:rsidRPr="00FC6177">
        <w:rPr>
          <w:rFonts w:eastAsia="標楷體"/>
          <w:bCs/>
          <w:sz w:val="28"/>
          <w:szCs w:val="28"/>
        </w:rPr>
        <w:t>含研究所和大學部</w:t>
      </w:r>
      <w:r w:rsidRPr="00FC6177">
        <w:rPr>
          <w:rFonts w:eastAsia="標楷體"/>
          <w:bCs/>
          <w:sz w:val="28"/>
          <w:szCs w:val="28"/>
        </w:rPr>
        <w:t>)</w:t>
      </w:r>
      <w:r w:rsidRPr="00FC6177">
        <w:rPr>
          <w:rFonts w:eastAsia="標楷體"/>
          <w:bCs/>
          <w:sz w:val="28"/>
          <w:szCs w:val="28"/>
        </w:rPr>
        <w:t>入學方式，廣收優質學生。</w:t>
      </w:r>
    </w:p>
    <w:p w:rsidR="0066681E"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2.</w:t>
      </w:r>
      <w:r w:rsidRPr="00FC6177">
        <w:rPr>
          <w:rFonts w:eastAsia="標楷體"/>
          <w:bCs/>
          <w:sz w:val="28"/>
          <w:szCs w:val="28"/>
        </w:rPr>
        <w:t>彙整及</w:t>
      </w:r>
      <w:r w:rsidRPr="005609D0">
        <w:rPr>
          <w:rFonts w:eastAsia="標楷體"/>
          <w:bCs/>
          <w:sz w:val="28"/>
          <w:szCs w:val="28"/>
        </w:rPr>
        <w:t>提供</w:t>
      </w:r>
      <w:r w:rsidRPr="00FC6177">
        <w:rPr>
          <w:rFonts w:eastAsia="標楷體"/>
          <w:bCs/>
          <w:sz w:val="28"/>
          <w:szCs w:val="28"/>
        </w:rPr>
        <w:t>各種入學管道新生之基本資料。</w:t>
      </w:r>
    </w:p>
    <w:p w:rsidR="0066681E"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3.</w:t>
      </w:r>
      <w:r w:rsidRPr="00FC6177">
        <w:rPr>
          <w:rFonts w:eastAsia="標楷體"/>
          <w:bCs/>
          <w:sz w:val="28"/>
          <w:szCs w:val="28"/>
        </w:rPr>
        <w:t>製作</w:t>
      </w:r>
      <w:r w:rsidRPr="005609D0">
        <w:rPr>
          <w:rFonts w:eastAsia="標楷體"/>
          <w:bCs/>
          <w:sz w:val="28"/>
          <w:szCs w:val="28"/>
        </w:rPr>
        <w:t>招生</w:t>
      </w:r>
      <w:r w:rsidRPr="00FC6177">
        <w:rPr>
          <w:rFonts w:eastAsia="標楷體"/>
          <w:bCs/>
          <w:sz w:val="28"/>
          <w:szCs w:val="28"/>
        </w:rPr>
        <w:t>宣導資料，</w:t>
      </w:r>
      <w:r w:rsidRPr="00FC6177">
        <w:rPr>
          <w:rFonts w:eastAsia="標楷體" w:hint="eastAsia"/>
          <w:bCs/>
          <w:sz w:val="28"/>
          <w:szCs w:val="28"/>
        </w:rPr>
        <w:t>寄送國內各高中職及大專院校，參展全國性及區域性大學博覽會，</w:t>
      </w:r>
      <w:r w:rsidRPr="00FC6177">
        <w:rPr>
          <w:rFonts w:eastAsia="標楷體"/>
          <w:bCs/>
          <w:sz w:val="28"/>
          <w:szCs w:val="28"/>
        </w:rPr>
        <w:t>廣為宣傳本校特色。</w:t>
      </w:r>
    </w:p>
    <w:p w:rsidR="0066681E"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4.</w:t>
      </w:r>
      <w:r w:rsidRPr="00FC6177">
        <w:rPr>
          <w:rFonts w:eastAsia="標楷體"/>
          <w:bCs/>
          <w:sz w:val="28"/>
          <w:szCs w:val="28"/>
        </w:rPr>
        <w:t>期中、期末考試試卷印製。</w:t>
      </w:r>
    </w:p>
    <w:p w:rsidR="0066681E"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5.</w:t>
      </w:r>
      <w:r w:rsidRPr="00FC6177">
        <w:rPr>
          <w:rFonts w:eastAsia="標楷體"/>
          <w:bCs/>
          <w:sz w:val="28"/>
          <w:szCs w:val="28"/>
        </w:rPr>
        <w:t>本校系所增設、調整、更名特殊項目管制案及招生名額總量管制作業提報。</w:t>
      </w:r>
    </w:p>
    <w:p w:rsidR="00841E6B" w:rsidRPr="00FC6177" w:rsidRDefault="0066681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6.</w:t>
      </w:r>
      <w:r w:rsidRPr="00FC6177">
        <w:rPr>
          <w:rFonts w:eastAsia="標楷體"/>
          <w:bCs/>
          <w:sz w:val="28"/>
          <w:szCs w:val="28"/>
        </w:rPr>
        <w:t>管理並申請出版品之編號。</w:t>
      </w:r>
    </w:p>
    <w:p w:rsidR="00BD34E0" w:rsidRPr="00FC6177" w:rsidRDefault="00BD34E0"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hint="eastAsia"/>
          <w:sz w:val="28"/>
        </w:rPr>
        <w:t>(</w:t>
      </w:r>
      <w:r w:rsidRPr="00FC6177">
        <w:rPr>
          <w:rFonts w:eastAsia="標楷體" w:hint="eastAsia"/>
          <w:sz w:val="28"/>
        </w:rPr>
        <w:t>四</w:t>
      </w:r>
      <w:r w:rsidRPr="00FC6177">
        <w:rPr>
          <w:rFonts w:eastAsia="標楷體" w:hint="eastAsia"/>
          <w:sz w:val="28"/>
        </w:rPr>
        <w:t>)</w:t>
      </w:r>
      <w:r w:rsidRPr="00FC6177">
        <w:rPr>
          <w:rFonts w:eastAsia="標楷體" w:hint="eastAsia"/>
          <w:sz w:val="28"/>
        </w:rPr>
        <w:t>綜合行政組</w:t>
      </w:r>
    </w:p>
    <w:p w:rsidR="00D85AC1" w:rsidRPr="00FC6177" w:rsidRDefault="00D85AC1"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1.</w:t>
      </w:r>
      <w:r w:rsidRPr="00FC6177">
        <w:rPr>
          <w:rFonts w:eastAsia="標楷體"/>
          <w:bCs/>
          <w:sz w:val="28"/>
          <w:szCs w:val="28"/>
        </w:rPr>
        <w:t>課程</w:t>
      </w:r>
      <w:r w:rsidRPr="005609D0">
        <w:rPr>
          <w:rFonts w:eastAsia="標楷體"/>
          <w:bCs/>
          <w:sz w:val="28"/>
          <w:szCs w:val="28"/>
        </w:rPr>
        <w:t>規劃</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(1)</w:t>
      </w:r>
      <w:r w:rsidRPr="005609D0">
        <w:rPr>
          <w:rFonts w:eastAsia="標楷體"/>
          <w:sz w:val="28"/>
          <w:szCs w:val="28"/>
        </w:rPr>
        <w:t>召開校課程規劃委員會，審慎規劃</w:t>
      </w:r>
      <w:r w:rsidRPr="005609D0">
        <w:rPr>
          <w:rFonts w:eastAsia="標楷體"/>
          <w:sz w:val="28"/>
          <w:szCs w:val="28"/>
        </w:rPr>
        <w:t>10</w:t>
      </w:r>
      <w:r w:rsidRPr="005609D0">
        <w:rPr>
          <w:rFonts w:eastAsia="標楷體" w:hint="eastAsia"/>
          <w:sz w:val="28"/>
          <w:szCs w:val="28"/>
        </w:rPr>
        <w:t>5</w:t>
      </w:r>
      <w:r w:rsidRPr="005609D0">
        <w:rPr>
          <w:rFonts w:eastAsia="標楷體"/>
          <w:sz w:val="28"/>
          <w:szCs w:val="28"/>
        </w:rPr>
        <w:t>學年度大學部、研究所課程架構。</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(2)</w:t>
      </w:r>
      <w:r w:rsidRPr="005609D0">
        <w:rPr>
          <w:rFonts w:eastAsia="標楷體"/>
          <w:sz w:val="28"/>
          <w:szCs w:val="28"/>
        </w:rPr>
        <w:t>協助推動跨院系所專業學程。</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(3)</w:t>
      </w:r>
      <w:r w:rsidRPr="005609D0">
        <w:rPr>
          <w:rFonts w:eastAsia="標楷體"/>
          <w:sz w:val="28"/>
          <w:szCs w:val="28"/>
        </w:rPr>
        <w:t>檢討各學制畢業學分合理性。</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(4)</w:t>
      </w:r>
      <w:r w:rsidRPr="005609D0">
        <w:rPr>
          <w:rFonts w:eastAsia="標楷體"/>
          <w:sz w:val="28"/>
          <w:szCs w:val="28"/>
        </w:rPr>
        <w:t>規範選修學分開課容量。</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w:t>
      </w:r>
      <w:r w:rsidR="00A40DE4" w:rsidRPr="005609D0">
        <w:rPr>
          <w:rFonts w:eastAsia="標楷體" w:hint="eastAsia"/>
          <w:sz w:val="28"/>
          <w:szCs w:val="28"/>
        </w:rPr>
        <w:t>5</w:t>
      </w:r>
      <w:r w:rsidRPr="005609D0">
        <w:rPr>
          <w:rFonts w:eastAsia="標楷體"/>
          <w:sz w:val="28"/>
          <w:szCs w:val="28"/>
        </w:rPr>
        <w:t>)</w:t>
      </w:r>
      <w:r w:rsidRPr="005609D0">
        <w:rPr>
          <w:rFonts w:eastAsia="標楷體"/>
          <w:sz w:val="28"/>
          <w:szCs w:val="28"/>
        </w:rPr>
        <w:t>持續推動校外見實習制度，並遴聘業界專家協同教學，以利課程與教學接軌實務，提升學生就業競爭力。</w:t>
      </w:r>
    </w:p>
    <w:p w:rsidR="00D85AC1" w:rsidRPr="00FC6177" w:rsidRDefault="00D85AC1"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bCs/>
          <w:sz w:val="28"/>
          <w:szCs w:val="28"/>
        </w:rPr>
        <w:t>2.</w:t>
      </w:r>
      <w:r w:rsidRPr="00FC6177">
        <w:rPr>
          <w:rFonts w:eastAsia="標楷體"/>
          <w:bCs/>
          <w:sz w:val="28"/>
          <w:szCs w:val="28"/>
        </w:rPr>
        <w:t>協助教師提升教學品質</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(1)</w:t>
      </w:r>
      <w:r w:rsidRPr="005609D0">
        <w:rPr>
          <w:rFonts w:eastAsia="標楷體"/>
          <w:sz w:val="28"/>
          <w:szCs w:val="28"/>
        </w:rPr>
        <w:t>協助各系所教學設備充實及改善。</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(2)</w:t>
      </w:r>
      <w:r w:rsidRPr="005609D0">
        <w:rPr>
          <w:rFonts w:eastAsia="標楷體"/>
          <w:sz w:val="28"/>
          <w:szCs w:val="28"/>
        </w:rPr>
        <w:t>各學期開學前舉辦「教學研討暨學生輔導聯席會議」。</w:t>
      </w:r>
    </w:p>
    <w:p w:rsidR="00D85AC1" w:rsidRPr="005609D0" w:rsidRDefault="00D85AC1"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sz w:val="28"/>
          <w:szCs w:val="28"/>
        </w:rPr>
        <w:t>(3)</w:t>
      </w:r>
      <w:r w:rsidRPr="005609D0">
        <w:rPr>
          <w:rFonts w:eastAsia="標楷體"/>
          <w:sz w:val="28"/>
          <w:szCs w:val="28"/>
        </w:rPr>
        <w:t>遴選</w:t>
      </w:r>
      <w:r w:rsidRPr="005609D0">
        <w:rPr>
          <w:rFonts w:eastAsia="標楷體" w:hint="eastAsia"/>
          <w:sz w:val="28"/>
          <w:szCs w:val="28"/>
        </w:rPr>
        <w:t>104</w:t>
      </w:r>
      <w:r w:rsidRPr="005609D0">
        <w:rPr>
          <w:rFonts w:eastAsia="標楷體"/>
          <w:sz w:val="28"/>
          <w:szCs w:val="28"/>
        </w:rPr>
        <w:t>學年度教學績優</w:t>
      </w:r>
      <w:r w:rsidRPr="005609D0">
        <w:rPr>
          <w:rFonts w:eastAsia="標楷體" w:hint="eastAsia"/>
          <w:sz w:val="28"/>
          <w:szCs w:val="28"/>
        </w:rPr>
        <w:t>與服務績優</w:t>
      </w:r>
      <w:r w:rsidRPr="005609D0">
        <w:rPr>
          <w:rFonts w:eastAsia="標楷體"/>
          <w:sz w:val="28"/>
          <w:szCs w:val="28"/>
        </w:rPr>
        <w:t>教師，並於</w:t>
      </w:r>
      <w:r w:rsidRPr="005609D0">
        <w:rPr>
          <w:rFonts w:eastAsia="標楷體" w:hint="eastAsia"/>
          <w:sz w:val="28"/>
          <w:szCs w:val="28"/>
        </w:rPr>
        <w:t>105</w:t>
      </w:r>
      <w:r w:rsidRPr="005609D0">
        <w:rPr>
          <w:rFonts w:eastAsia="標楷體" w:hint="eastAsia"/>
          <w:sz w:val="28"/>
          <w:szCs w:val="28"/>
        </w:rPr>
        <w:t>學年度第</w:t>
      </w:r>
      <w:r w:rsidRPr="005609D0">
        <w:rPr>
          <w:rFonts w:eastAsia="標楷體" w:hint="eastAsia"/>
          <w:sz w:val="28"/>
          <w:szCs w:val="28"/>
        </w:rPr>
        <w:t>1</w:t>
      </w:r>
      <w:r w:rsidRPr="005609D0">
        <w:rPr>
          <w:rFonts w:eastAsia="標楷體" w:hint="eastAsia"/>
          <w:sz w:val="28"/>
          <w:szCs w:val="28"/>
        </w:rPr>
        <w:t>學期</w:t>
      </w:r>
      <w:r w:rsidRPr="005609D0">
        <w:rPr>
          <w:rFonts w:eastAsia="標楷體"/>
          <w:sz w:val="28"/>
          <w:szCs w:val="28"/>
        </w:rPr>
        <w:t>「教學研討暨學生輔導聯席會議」中，由校長頒獎表揚。</w:t>
      </w:r>
    </w:p>
    <w:p w:rsidR="00FB5E29" w:rsidRDefault="00D85AC1"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FC6177">
        <w:rPr>
          <w:rFonts w:eastAsia="標楷體" w:hint="eastAsia"/>
          <w:bCs/>
          <w:sz w:val="28"/>
          <w:szCs w:val="28"/>
        </w:rPr>
        <w:t>3.</w:t>
      </w:r>
      <w:r w:rsidRPr="00FC6177">
        <w:rPr>
          <w:rFonts w:eastAsia="標楷體" w:hint="eastAsia"/>
          <w:bCs/>
          <w:sz w:val="28"/>
          <w:szCs w:val="28"/>
        </w:rPr>
        <w:t>建置各系所專業課程地圖，並與教育部大專職能平台</w:t>
      </w:r>
      <w:r w:rsidRPr="00FC6177">
        <w:rPr>
          <w:rFonts w:eastAsia="標楷體" w:hint="eastAsia"/>
          <w:bCs/>
          <w:sz w:val="28"/>
          <w:szCs w:val="28"/>
        </w:rPr>
        <w:t>(UCAN)</w:t>
      </w:r>
      <w:r w:rsidRPr="00FC6177">
        <w:rPr>
          <w:rFonts w:eastAsia="標楷體" w:hint="eastAsia"/>
          <w:bCs/>
          <w:sz w:val="28"/>
          <w:szCs w:val="28"/>
        </w:rPr>
        <w:t>結合，強化職能與課程的連結。</w:t>
      </w:r>
    </w:p>
    <w:p w:rsidR="005609D0" w:rsidRPr="00FC6177" w:rsidRDefault="005609D0" w:rsidP="00273EB0">
      <w:pPr>
        <w:overflowPunct w:val="0"/>
        <w:autoSpaceDE w:val="0"/>
        <w:autoSpaceDN w:val="0"/>
        <w:snapToGrid w:val="0"/>
        <w:spacing w:line="440" w:lineRule="exact"/>
        <w:ind w:leftChars="216" w:left="706" w:hangingChars="67" w:hanging="188"/>
        <w:jc w:val="both"/>
        <w:rPr>
          <w:rFonts w:eastAsia="標楷體"/>
          <w:bCs/>
          <w:sz w:val="28"/>
          <w:szCs w:val="28"/>
        </w:rPr>
      </w:pPr>
    </w:p>
    <w:p w:rsidR="006076D7" w:rsidRPr="00FC6177" w:rsidRDefault="006076D7" w:rsidP="00273EB0">
      <w:pPr>
        <w:overflowPunct w:val="0"/>
        <w:autoSpaceDE w:val="0"/>
        <w:autoSpaceDN w:val="0"/>
        <w:snapToGrid w:val="0"/>
        <w:spacing w:line="440" w:lineRule="atLeast"/>
        <w:jc w:val="both"/>
        <w:rPr>
          <w:rFonts w:eastAsia="標楷體"/>
          <w:b/>
          <w:bCs/>
          <w:sz w:val="28"/>
        </w:rPr>
      </w:pPr>
      <w:r w:rsidRPr="00FC6177">
        <w:rPr>
          <w:rFonts w:eastAsia="標楷體"/>
          <w:b/>
          <w:bCs/>
          <w:sz w:val="28"/>
        </w:rPr>
        <w:t>四、年度工作成果</w:t>
      </w:r>
    </w:p>
    <w:p w:rsidR="00A633AE" w:rsidRPr="00FC6177" w:rsidRDefault="00A633AE"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一</w:t>
      </w:r>
      <w:r w:rsidRPr="00FC6177">
        <w:rPr>
          <w:rFonts w:eastAsia="標楷體"/>
          <w:sz w:val="28"/>
        </w:rPr>
        <w:t>)</w:t>
      </w:r>
      <w:r w:rsidRPr="00FC6177">
        <w:rPr>
          <w:rFonts w:eastAsia="標楷體"/>
          <w:sz w:val="28"/>
        </w:rPr>
        <w:t>註冊</w:t>
      </w:r>
      <w:r w:rsidR="00BD34E0" w:rsidRPr="00FC6177">
        <w:rPr>
          <w:rFonts w:eastAsia="標楷體" w:hint="eastAsia"/>
          <w:sz w:val="28"/>
        </w:rPr>
        <w:t>與課務</w:t>
      </w:r>
      <w:r w:rsidRPr="00FC6177">
        <w:rPr>
          <w:rFonts w:eastAsia="標楷體"/>
          <w:sz w:val="28"/>
        </w:rPr>
        <w:t>組</w:t>
      </w:r>
      <w:r w:rsidR="00A40E44" w:rsidRPr="00FC6177">
        <w:rPr>
          <w:rFonts w:eastAsia="標楷體"/>
          <w:sz w:val="28"/>
        </w:rPr>
        <w:t>、民雄校區教務組</w:t>
      </w:r>
    </w:p>
    <w:p w:rsidR="00E71B9E" w:rsidRPr="005609D0"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5609D0">
        <w:rPr>
          <w:rFonts w:eastAsia="標楷體" w:hint="eastAsia"/>
          <w:bCs/>
          <w:sz w:val="28"/>
          <w:szCs w:val="28"/>
        </w:rPr>
        <w:t>1.</w:t>
      </w:r>
      <w:r w:rsidRPr="00FC6177">
        <w:rPr>
          <w:rFonts w:eastAsia="標楷體" w:hint="eastAsia"/>
          <w:bCs/>
          <w:sz w:val="28"/>
          <w:szCs w:val="28"/>
        </w:rPr>
        <w:t>法規</w:t>
      </w:r>
      <w:r w:rsidRPr="005609D0">
        <w:rPr>
          <w:rFonts w:eastAsia="標楷體" w:hint="eastAsia"/>
          <w:bCs/>
          <w:sz w:val="28"/>
          <w:szCs w:val="28"/>
        </w:rPr>
        <w:t>修訂</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(1)</w:t>
      </w:r>
      <w:r w:rsidRPr="005609D0">
        <w:rPr>
          <w:rFonts w:eastAsia="標楷體" w:hint="eastAsia"/>
          <w:sz w:val="28"/>
          <w:szCs w:val="28"/>
        </w:rPr>
        <w:t>修</w:t>
      </w:r>
      <w:r w:rsidR="00521814" w:rsidRPr="005609D0">
        <w:rPr>
          <w:rFonts w:eastAsia="標楷體" w:hint="eastAsia"/>
          <w:sz w:val="28"/>
          <w:szCs w:val="28"/>
        </w:rPr>
        <w:t>正</w:t>
      </w:r>
      <w:r w:rsidRPr="005609D0">
        <w:rPr>
          <w:rFonts w:eastAsia="標楷體" w:hint="eastAsia"/>
          <w:sz w:val="28"/>
          <w:szCs w:val="28"/>
        </w:rPr>
        <w:t>國立嘉義大學學則第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45</w:t>
      </w:r>
      <w:r w:rsidRPr="005609D0">
        <w:rPr>
          <w:rFonts w:eastAsia="標楷體" w:hint="eastAsia"/>
          <w:sz w:val="28"/>
          <w:szCs w:val="28"/>
        </w:rPr>
        <w:t>、</w:t>
      </w:r>
      <w:r w:rsidRPr="005609D0">
        <w:rPr>
          <w:rFonts w:eastAsia="標楷體" w:hint="eastAsia"/>
          <w:sz w:val="28"/>
          <w:szCs w:val="28"/>
        </w:rPr>
        <w:t>54</w:t>
      </w:r>
      <w:r w:rsidRPr="005609D0">
        <w:rPr>
          <w:rFonts w:eastAsia="標楷體" w:hint="eastAsia"/>
          <w:sz w:val="28"/>
          <w:szCs w:val="28"/>
        </w:rPr>
        <w:t>、</w:t>
      </w:r>
      <w:r w:rsidRPr="005609D0">
        <w:rPr>
          <w:rFonts w:eastAsia="標楷體" w:hint="eastAsia"/>
          <w:sz w:val="28"/>
          <w:szCs w:val="28"/>
        </w:rPr>
        <w:t>58</w:t>
      </w:r>
      <w:r w:rsidRPr="005609D0">
        <w:rPr>
          <w:rFonts w:eastAsia="標楷體" w:hint="eastAsia"/>
          <w:sz w:val="28"/>
          <w:szCs w:val="28"/>
        </w:rPr>
        <w:t>、</w:t>
      </w:r>
      <w:r w:rsidRPr="005609D0">
        <w:rPr>
          <w:rFonts w:eastAsia="標楷體" w:hint="eastAsia"/>
          <w:sz w:val="28"/>
          <w:szCs w:val="28"/>
        </w:rPr>
        <w:t>59</w:t>
      </w:r>
      <w:r w:rsidRPr="005609D0">
        <w:rPr>
          <w:rFonts w:eastAsia="標楷體" w:hint="eastAsia"/>
          <w:sz w:val="28"/>
          <w:szCs w:val="28"/>
        </w:rPr>
        <w:t>條。</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lastRenderedPageBreak/>
        <w:t>(2)</w:t>
      </w:r>
      <w:r w:rsidRPr="005609D0">
        <w:rPr>
          <w:rFonts w:eastAsia="標楷體" w:hint="eastAsia"/>
          <w:sz w:val="28"/>
          <w:szCs w:val="28"/>
        </w:rPr>
        <w:t>修</w:t>
      </w:r>
      <w:r w:rsidR="00521814" w:rsidRPr="005609D0">
        <w:rPr>
          <w:rFonts w:eastAsia="標楷體" w:hint="eastAsia"/>
          <w:sz w:val="28"/>
          <w:szCs w:val="28"/>
        </w:rPr>
        <w:t>正</w:t>
      </w:r>
      <w:r w:rsidRPr="005609D0">
        <w:rPr>
          <w:rFonts w:eastAsia="標楷體" w:hint="eastAsia"/>
          <w:sz w:val="28"/>
          <w:szCs w:val="28"/>
        </w:rPr>
        <w:t>國立嘉義大學校際選課實施辦法第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2</w:t>
      </w:r>
      <w:r w:rsidRPr="005609D0">
        <w:rPr>
          <w:rFonts w:eastAsia="標楷體" w:hint="eastAsia"/>
          <w:sz w:val="28"/>
          <w:szCs w:val="28"/>
        </w:rPr>
        <w:t>、</w:t>
      </w:r>
      <w:r w:rsidRPr="005609D0">
        <w:rPr>
          <w:rFonts w:eastAsia="標楷體" w:hint="eastAsia"/>
          <w:sz w:val="28"/>
          <w:szCs w:val="28"/>
        </w:rPr>
        <w:t>4</w:t>
      </w:r>
      <w:r w:rsidRPr="005609D0">
        <w:rPr>
          <w:rFonts w:eastAsia="標楷體" w:hint="eastAsia"/>
          <w:sz w:val="28"/>
          <w:szCs w:val="28"/>
        </w:rPr>
        <w:t>、</w:t>
      </w:r>
      <w:r w:rsidRPr="005609D0">
        <w:rPr>
          <w:rFonts w:eastAsia="標楷體" w:hint="eastAsia"/>
          <w:sz w:val="28"/>
          <w:szCs w:val="28"/>
        </w:rPr>
        <w:t>10</w:t>
      </w:r>
      <w:r w:rsidRPr="005609D0">
        <w:rPr>
          <w:rFonts w:eastAsia="標楷體" w:hint="eastAsia"/>
          <w:sz w:val="28"/>
          <w:szCs w:val="28"/>
        </w:rPr>
        <w:t>條。</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(3)</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學生出境期間有關學業及學籍處理要點第</w:t>
      </w:r>
      <w:r w:rsidRPr="005609D0">
        <w:rPr>
          <w:rFonts w:eastAsia="標楷體" w:hint="eastAsia"/>
          <w:sz w:val="28"/>
          <w:szCs w:val="28"/>
        </w:rPr>
        <w:t>1</w:t>
      </w:r>
      <w:r w:rsidR="00A40DE4" w:rsidRPr="005609D0">
        <w:rPr>
          <w:rFonts w:eastAsia="標楷體" w:hint="eastAsia"/>
          <w:sz w:val="28"/>
          <w:szCs w:val="28"/>
        </w:rPr>
        <w:t>點至第</w:t>
      </w:r>
      <w:r w:rsidRPr="005609D0">
        <w:rPr>
          <w:rFonts w:eastAsia="標楷體" w:hint="eastAsia"/>
          <w:sz w:val="28"/>
          <w:szCs w:val="28"/>
        </w:rPr>
        <w:t>9</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(4)</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教師授課鐘點核計作業要點第</w:t>
      </w:r>
      <w:r w:rsidRPr="005609D0">
        <w:rPr>
          <w:rFonts w:eastAsia="標楷體" w:hint="eastAsia"/>
          <w:sz w:val="28"/>
          <w:szCs w:val="28"/>
        </w:rPr>
        <w:t>1</w:t>
      </w:r>
      <w:r w:rsidR="00A40DE4" w:rsidRPr="005609D0">
        <w:rPr>
          <w:rFonts w:eastAsia="標楷體" w:hint="eastAsia"/>
          <w:sz w:val="28"/>
          <w:szCs w:val="28"/>
        </w:rPr>
        <w:t>點至第</w:t>
      </w:r>
      <w:r w:rsidRPr="005609D0">
        <w:rPr>
          <w:rFonts w:eastAsia="標楷體" w:hint="eastAsia"/>
          <w:sz w:val="28"/>
          <w:szCs w:val="28"/>
        </w:rPr>
        <w:t>15</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(5)</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學生修讀輔系辦法第</w:t>
      </w:r>
      <w:r w:rsidRPr="005609D0">
        <w:rPr>
          <w:rFonts w:eastAsia="標楷體" w:hint="eastAsia"/>
          <w:sz w:val="28"/>
          <w:szCs w:val="28"/>
        </w:rPr>
        <w:t>5</w:t>
      </w:r>
      <w:r w:rsidRPr="005609D0">
        <w:rPr>
          <w:rFonts w:eastAsia="標楷體" w:hint="eastAsia"/>
          <w:sz w:val="28"/>
          <w:szCs w:val="28"/>
        </w:rPr>
        <w:t>、</w:t>
      </w:r>
      <w:r w:rsidRPr="005609D0">
        <w:rPr>
          <w:rFonts w:eastAsia="標楷體" w:hint="eastAsia"/>
          <w:sz w:val="28"/>
          <w:szCs w:val="28"/>
        </w:rPr>
        <w:t>6</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(6)</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學生修讀雙主修辦法第</w:t>
      </w:r>
      <w:r w:rsidRPr="005609D0">
        <w:rPr>
          <w:rFonts w:eastAsia="標楷體" w:hint="eastAsia"/>
          <w:sz w:val="28"/>
          <w:szCs w:val="28"/>
        </w:rPr>
        <w:t>6</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(7)</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學生書卷獎實施要點第</w:t>
      </w:r>
      <w:r w:rsidRPr="005609D0">
        <w:rPr>
          <w:rFonts w:eastAsia="標楷體" w:hint="eastAsia"/>
          <w:sz w:val="28"/>
          <w:szCs w:val="28"/>
        </w:rPr>
        <w:t>2</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(8)</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跨部暨跨學制選課要點第</w:t>
      </w:r>
      <w:r w:rsidRPr="005609D0">
        <w:rPr>
          <w:rFonts w:eastAsia="標楷體" w:hint="eastAsia"/>
          <w:sz w:val="28"/>
          <w:szCs w:val="28"/>
        </w:rPr>
        <w:t>3</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(9)</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辦理</w:t>
      </w:r>
      <w:r w:rsidR="00DA31C0" w:rsidRPr="005609D0">
        <w:rPr>
          <w:rFonts w:eastAsia="標楷體" w:hint="eastAsia"/>
          <w:sz w:val="28"/>
          <w:szCs w:val="28"/>
        </w:rPr>
        <w:t>學生抵免</w:t>
      </w:r>
      <w:r w:rsidRPr="005609D0">
        <w:rPr>
          <w:rFonts w:eastAsia="標楷體" w:hint="eastAsia"/>
          <w:sz w:val="28"/>
          <w:szCs w:val="28"/>
        </w:rPr>
        <w:t>學分辦法第</w:t>
      </w:r>
      <w:r w:rsidRPr="005609D0">
        <w:rPr>
          <w:rFonts w:eastAsia="標楷體" w:hint="eastAsia"/>
          <w:sz w:val="28"/>
          <w:szCs w:val="28"/>
        </w:rPr>
        <w:t>2</w:t>
      </w:r>
      <w:r w:rsidRPr="005609D0">
        <w:rPr>
          <w:rFonts w:eastAsia="標楷體" w:hint="eastAsia"/>
          <w:sz w:val="28"/>
          <w:szCs w:val="28"/>
        </w:rPr>
        <w:t>、</w:t>
      </w:r>
      <w:r w:rsidRPr="005609D0">
        <w:rPr>
          <w:rFonts w:eastAsia="標楷體" w:hint="eastAsia"/>
          <w:sz w:val="28"/>
          <w:szCs w:val="28"/>
        </w:rPr>
        <w:t>3</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(10)</w:t>
      </w:r>
      <w:r w:rsidRPr="005609D0">
        <w:rPr>
          <w:rFonts w:eastAsia="標楷體" w:hint="eastAsia"/>
          <w:sz w:val="28"/>
          <w:szCs w:val="28"/>
        </w:rPr>
        <w:t>修</w:t>
      </w:r>
      <w:r w:rsidR="00521814" w:rsidRPr="005609D0">
        <w:rPr>
          <w:rFonts w:eastAsia="標楷體" w:hint="eastAsia"/>
          <w:sz w:val="28"/>
          <w:szCs w:val="28"/>
        </w:rPr>
        <w:t>正</w:t>
      </w:r>
      <w:r w:rsidR="00715BA3" w:rsidRPr="005609D0">
        <w:rPr>
          <w:rFonts w:eastAsia="標楷體" w:hint="eastAsia"/>
          <w:sz w:val="28"/>
          <w:szCs w:val="28"/>
        </w:rPr>
        <w:t>國立嘉義大學</w:t>
      </w:r>
      <w:r w:rsidRPr="005609D0">
        <w:rPr>
          <w:rFonts w:eastAsia="標楷體" w:hint="eastAsia"/>
          <w:sz w:val="28"/>
          <w:szCs w:val="28"/>
        </w:rPr>
        <w:t>教師請假調課補課代課處理要點第</w:t>
      </w:r>
      <w:r w:rsidRPr="005609D0">
        <w:rPr>
          <w:rFonts w:eastAsia="標楷體" w:hint="eastAsia"/>
          <w:sz w:val="28"/>
          <w:szCs w:val="28"/>
        </w:rPr>
        <w:t>3</w:t>
      </w:r>
      <w:r w:rsidRPr="005609D0">
        <w:rPr>
          <w:rFonts w:eastAsia="標楷體" w:hint="eastAsia"/>
          <w:sz w:val="28"/>
          <w:szCs w:val="28"/>
        </w:rPr>
        <w:t>、</w:t>
      </w:r>
      <w:r w:rsidRPr="005609D0">
        <w:rPr>
          <w:rFonts w:eastAsia="標楷體" w:hint="eastAsia"/>
          <w:sz w:val="28"/>
          <w:szCs w:val="28"/>
        </w:rPr>
        <w:t>4</w:t>
      </w:r>
      <w:r w:rsidRPr="005609D0">
        <w:rPr>
          <w:rFonts w:eastAsia="標楷體" w:hint="eastAsia"/>
          <w:sz w:val="28"/>
          <w:szCs w:val="28"/>
        </w:rPr>
        <w:t>、</w:t>
      </w:r>
      <w:r w:rsidRPr="005609D0">
        <w:rPr>
          <w:rFonts w:eastAsia="標楷體" w:hint="eastAsia"/>
          <w:sz w:val="28"/>
          <w:szCs w:val="28"/>
        </w:rPr>
        <w:t>5</w:t>
      </w:r>
      <w:r w:rsidRPr="005609D0">
        <w:rPr>
          <w:rFonts w:eastAsia="標楷體" w:hint="eastAsia"/>
          <w:sz w:val="28"/>
          <w:szCs w:val="28"/>
        </w:rPr>
        <w:t>點。</w:t>
      </w:r>
    </w:p>
    <w:p w:rsidR="00E71B9E" w:rsidRPr="00FC6177" w:rsidRDefault="00E71B9E" w:rsidP="00273EB0">
      <w:pPr>
        <w:overflowPunct w:val="0"/>
        <w:autoSpaceDE w:val="0"/>
        <w:autoSpaceDN w:val="0"/>
        <w:snapToGrid w:val="0"/>
        <w:spacing w:line="440" w:lineRule="exact"/>
        <w:ind w:leftChars="317" w:left="1111" w:hangingChars="125" w:hanging="350"/>
        <w:jc w:val="both"/>
        <w:rPr>
          <w:rFonts w:eastAsia="標楷體"/>
          <w:sz w:val="28"/>
        </w:rPr>
      </w:pPr>
      <w:r w:rsidRPr="00FC6177">
        <w:rPr>
          <w:rFonts w:eastAsia="標楷體" w:hint="eastAsia"/>
          <w:sz w:val="28"/>
        </w:rPr>
        <w:t>(11)</w:t>
      </w:r>
      <w:r w:rsidRPr="00FC6177">
        <w:rPr>
          <w:rFonts w:eastAsia="標楷體" w:hint="eastAsia"/>
          <w:sz w:val="28"/>
        </w:rPr>
        <w:t>修</w:t>
      </w:r>
      <w:r w:rsidR="00521814" w:rsidRPr="00FC6177">
        <w:rPr>
          <w:rFonts w:eastAsia="標楷體" w:hint="eastAsia"/>
          <w:sz w:val="28"/>
        </w:rPr>
        <w:t>正</w:t>
      </w:r>
      <w:r w:rsidR="00DA31C0" w:rsidRPr="00FC6177">
        <w:rPr>
          <w:rFonts w:eastAsia="標楷體" w:hint="eastAsia"/>
          <w:sz w:val="28"/>
        </w:rPr>
        <w:t>國立嘉義大學</w:t>
      </w:r>
      <w:r w:rsidR="00DA31C0">
        <w:rPr>
          <w:rFonts w:eastAsia="標楷體" w:hint="eastAsia"/>
          <w:sz w:val="28"/>
        </w:rPr>
        <w:t>學生</w:t>
      </w:r>
      <w:r w:rsidRPr="00FC6177">
        <w:rPr>
          <w:rFonts w:eastAsia="標楷體" w:hint="eastAsia"/>
          <w:sz w:val="28"/>
        </w:rPr>
        <w:t>轉系辦法第</w:t>
      </w:r>
      <w:r w:rsidRPr="00FC6177">
        <w:rPr>
          <w:rFonts w:eastAsia="標楷體" w:hint="eastAsia"/>
          <w:sz w:val="28"/>
        </w:rPr>
        <w:t>1</w:t>
      </w:r>
      <w:r w:rsidRPr="00FC6177">
        <w:rPr>
          <w:rFonts w:eastAsia="標楷體" w:hint="eastAsia"/>
          <w:sz w:val="28"/>
        </w:rPr>
        <w:t>、</w:t>
      </w:r>
      <w:r w:rsidRPr="00FC6177">
        <w:rPr>
          <w:rFonts w:eastAsia="標楷體" w:hint="eastAsia"/>
          <w:sz w:val="28"/>
        </w:rPr>
        <w:t>9</w:t>
      </w:r>
      <w:r w:rsidRPr="00FC6177">
        <w:rPr>
          <w:rFonts w:eastAsia="標楷體" w:hint="eastAsia"/>
          <w:sz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(12)</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國立嘉義大學學生</w:t>
      </w:r>
      <w:r w:rsidRPr="005609D0">
        <w:rPr>
          <w:rFonts w:eastAsia="標楷體" w:hint="eastAsia"/>
          <w:sz w:val="28"/>
          <w:szCs w:val="28"/>
        </w:rPr>
        <w:t>離校退費作業要點第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10</w:t>
      </w:r>
      <w:r w:rsidRPr="005609D0">
        <w:rPr>
          <w:rFonts w:eastAsia="標楷體" w:hint="eastAsia"/>
          <w:sz w:val="28"/>
          <w:szCs w:val="28"/>
        </w:rPr>
        <w:t>、</w:t>
      </w:r>
      <w:r w:rsidRPr="005609D0">
        <w:rPr>
          <w:rFonts w:eastAsia="標楷體" w:hint="eastAsia"/>
          <w:sz w:val="28"/>
          <w:szCs w:val="28"/>
        </w:rPr>
        <w:t>12</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(13)</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w:t>
      </w:r>
      <w:r w:rsidRPr="005609D0">
        <w:rPr>
          <w:rFonts w:eastAsia="標楷體" w:hint="eastAsia"/>
          <w:sz w:val="28"/>
          <w:szCs w:val="28"/>
        </w:rPr>
        <w:t>課程規劃與開排課作業要點第</w:t>
      </w:r>
      <w:r w:rsidRPr="005609D0">
        <w:rPr>
          <w:rFonts w:eastAsia="標楷體" w:hint="eastAsia"/>
          <w:sz w:val="28"/>
          <w:szCs w:val="28"/>
        </w:rPr>
        <w:t>14</w:t>
      </w:r>
      <w:r w:rsidRPr="005609D0">
        <w:rPr>
          <w:rFonts w:eastAsia="標楷體" w:hint="eastAsia"/>
          <w:sz w:val="28"/>
          <w:szCs w:val="28"/>
        </w:rPr>
        <w:t>、</w:t>
      </w:r>
      <w:r w:rsidRPr="005609D0">
        <w:rPr>
          <w:rFonts w:eastAsia="標楷體" w:hint="eastAsia"/>
          <w:sz w:val="28"/>
          <w:szCs w:val="28"/>
        </w:rPr>
        <w:t>16</w:t>
      </w:r>
      <w:r w:rsidRPr="005609D0">
        <w:rPr>
          <w:rFonts w:eastAsia="標楷體" w:hint="eastAsia"/>
          <w:sz w:val="28"/>
          <w:szCs w:val="28"/>
        </w:rPr>
        <w:t>、</w:t>
      </w:r>
      <w:r w:rsidRPr="005609D0">
        <w:rPr>
          <w:rFonts w:eastAsia="標楷體" w:hint="eastAsia"/>
          <w:sz w:val="28"/>
          <w:szCs w:val="28"/>
        </w:rPr>
        <w:t>18</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(14)</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w:t>
      </w:r>
      <w:r w:rsidRPr="005609D0">
        <w:rPr>
          <w:rFonts w:eastAsia="標楷體" w:hint="eastAsia"/>
          <w:sz w:val="28"/>
          <w:szCs w:val="28"/>
        </w:rPr>
        <w:t>與境外大學校院辦理雙聯學制實施辦法第</w:t>
      </w:r>
      <w:r w:rsidR="00A40DE4" w:rsidRPr="005609D0">
        <w:rPr>
          <w:rFonts w:eastAsia="標楷體" w:hint="eastAsia"/>
          <w:sz w:val="28"/>
          <w:szCs w:val="28"/>
        </w:rPr>
        <w:t>1</w:t>
      </w:r>
      <w:r w:rsidR="00A40DE4" w:rsidRPr="005609D0">
        <w:rPr>
          <w:rFonts w:eastAsia="標楷體" w:hint="eastAsia"/>
          <w:sz w:val="28"/>
          <w:szCs w:val="28"/>
        </w:rPr>
        <w:t>點至第</w:t>
      </w:r>
      <w:r w:rsidRPr="005609D0">
        <w:rPr>
          <w:rFonts w:eastAsia="標楷體" w:hint="eastAsia"/>
          <w:sz w:val="28"/>
          <w:szCs w:val="28"/>
        </w:rPr>
        <w:t>16</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(15)</w:t>
      </w:r>
      <w:r w:rsidRPr="005609D0">
        <w:rPr>
          <w:rFonts w:eastAsia="標楷體" w:hint="eastAsia"/>
          <w:sz w:val="28"/>
          <w:szCs w:val="28"/>
        </w:rPr>
        <w:t>新增</w:t>
      </w:r>
      <w:r w:rsidR="00DA31C0" w:rsidRPr="005609D0">
        <w:rPr>
          <w:rFonts w:eastAsia="標楷體" w:hint="eastAsia"/>
          <w:sz w:val="28"/>
          <w:szCs w:val="28"/>
        </w:rPr>
        <w:t>國立嘉義大學</w:t>
      </w:r>
      <w:r w:rsidRPr="005609D0">
        <w:rPr>
          <w:rFonts w:eastAsia="標楷體" w:hint="eastAsia"/>
          <w:sz w:val="28"/>
          <w:szCs w:val="28"/>
        </w:rPr>
        <w:t>論文指導教授與研究生互動準則</w:t>
      </w:r>
      <w:r w:rsidRPr="005609D0">
        <w:rPr>
          <w:rFonts w:eastAsia="標楷體" w:hint="eastAsia"/>
          <w:sz w:val="28"/>
          <w:szCs w:val="28"/>
        </w:rPr>
        <w:t>(105</w:t>
      </w:r>
      <w:r w:rsidRPr="005609D0">
        <w:rPr>
          <w:rFonts w:eastAsia="標楷體" w:hint="eastAsia"/>
          <w:sz w:val="28"/>
          <w:szCs w:val="28"/>
        </w:rPr>
        <w:t>年</w:t>
      </w:r>
      <w:r w:rsidRPr="005609D0">
        <w:rPr>
          <w:rFonts w:eastAsia="標楷體" w:hint="eastAsia"/>
          <w:sz w:val="28"/>
          <w:szCs w:val="28"/>
        </w:rPr>
        <w:t>4</w:t>
      </w:r>
      <w:r w:rsidRPr="005609D0">
        <w:rPr>
          <w:rFonts w:eastAsia="標楷體" w:hint="eastAsia"/>
          <w:sz w:val="28"/>
          <w:szCs w:val="28"/>
        </w:rPr>
        <w:t>月</w:t>
      </w:r>
      <w:r w:rsidRPr="005609D0">
        <w:rPr>
          <w:rFonts w:eastAsia="標楷體" w:hint="eastAsia"/>
          <w:sz w:val="28"/>
          <w:szCs w:val="28"/>
        </w:rPr>
        <w:t>26</w:t>
      </w:r>
      <w:r w:rsidRPr="005609D0">
        <w:rPr>
          <w:rFonts w:eastAsia="標楷體" w:hint="eastAsia"/>
          <w:sz w:val="28"/>
          <w:szCs w:val="28"/>
        </w:rPr>
        <w:t>日教務會議通過</w:t>
      </w:r>
      <w:r w:rsidRPr="005609D0">
        <w:rPr>
          <w:rFonts w:eastAsia="標楷體" w:hint="eastAsia"/>
          <w:sz w:val="28"/>
          <w:szCs w:val="28"/>
        </w:rPr>
        <w:t>)</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(16)</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w:t>
      </w:r>
      <w:r w:rsidRPr="005609D0">
        <w:rPr>
          <w:rFonts w:eastAsia="標楷體" w:hint="eastAsia"/>
          <w:sz w:val="28"/>
          <w:szCs w:val="28"/>
        </w:rPr>
        <w:t>學生申請雙重學籍要點第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2</w:t>
      </w:r>
      <w:r w:rsidRPr="005609D0">
        <w:rPr>
          <w:rFonts w:eastAsia="標楷體" w:hint="eastAsia"/>
          <w:sz w:val="28"/>
          <w:szCs w:val="28"/>
        </w:rPr>
        <w:t>、</w:t>
      </w:r>
      <w:r w:rsidRPr="005609D0">
        <w:rPr>
          <w:rFonts w:eastAsia="標楷體" w:hint="eastAsia"/>
          <w:sz w:val="28"/>
          <w:szCs w:val="28"/>
        </w:rPr>
        <w:t>6</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(17)</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w:t>
      </w:r>
      <w:r w:rsidRPr="005609D0">
        <w:rPr>
          <w:rFonts w:eastAsia="標楷體" w:hint="eastAsia"/>
          <w:sz w:val="28"/>
          <w:szCs w:val="28"/>
        </w:rPr>
        <w:t>選課要點第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5</w:t>
      </w:r>
      <w:r w:rsidRPr="005609D0">
        <w:rPr>
          <w:rFonts w:eastAsia="標楷體" w:hint="eastAsia"/>
          <w:sz w:val="28"/>
          <w:szCs w:val="28"/>
        </w:rPr>
        <w:t>、</w:t>
      </w:r>
      <w:r w:rsidRPr="005609D0">
        <w:rPr>
          <w:rFonts w:eastAsia="標楷體" w:hint="eastAsia"/>
          <w:sz w:val="28"/>
          <w:szCs w:val="28"/>
        </w:rPr>
        <w:t>6</w:t>
      </w:r>
      <w:r w:rsidRPr="005609D0">
        <w:rPr>
          <w:rFonts w:eastAsia="標楷體" w:hint="eastAsia"/>
          <w:sz w:val="28"/>
          <w:szCs w:val="28"/>
        </w:rPr>
        <w:t>、</w:t>
      </w:r>
      <w:r w:rsidRPr="005609D0">
        <w:rPr>
          <w:rFonts w:eastAsia="標楷體" w:hint="eastAsia"/>
          <w:sz w:val="28"/>
          <w:szCs w:val="28"/>
        </w:rPr>
        <w:t>11</w:t>
      </w:r>
      <w:r w:rsidRPr="005609D0">
        <w:rPr>
          <w:rFonts w:eastAsia="標楷體" w:hint="eastAsia"/>
          <w:sz w:val="28"/>
          <w:szCs w:val="28"/>
        </w:rPr>
        <w:t>、</w:t>
      </w:r>
      <w:r w:rsidRPr="005609D0">
        <w:rPr>
          <w:rFonts w:eastAsia="標楷體" w:hint="eastAsia"/>
          <w:sz w:val="28"/>
          <w:szCs w:val="28"/>
        </w:rPr>
        <w:t>13</w:t>
      </w:r>
      <w:r w:rsidRPr="005609D0">
        <w:rPr>
          <w:rFonts w:eastAsia="標楷體" w:hint="eastAsia"/>
          <w:sz w:val="28"/>
          <w:szCs w:val="28"/>
        </w:rPr>
        <w:t>、</w:t>
      </w:r>
      <w:r w:rsidRPr="005609D0">
        <w:rPr>
          <w:rFonts w:eastAsia="標楷體" w:hint="eastAsia"/>
          <w:sz w:val="28"/>
          <w:szCs w:val="28"/>
        </w:rPr>
        <w:t>15</w:t>
      </w:r>
      <w:r w:rsidRPr="005609D0">
        <w:rPr>
          <w:rFonts w:eastAsia="標楷體" w:hint="eastAsia"/>
          <w:sz w:val="28"/>
          <w:szCs w:val="28"/>
        </w:rPr>
        <w:t>、</w:t>
      </w:r>
      <w:r w:rsidRPr="005609D0">
        <w:rPr>
          <w:rFonts w:eastAsia="標楷體" w:hint="eastAsia"/>
          <w:sz w:val="28"/>
          <w:szCs w:val="28"/>
        </w:rPr>
        <w:t>17</w:t>
      </w:r>
      <w:r w:rsidRPr="005609D0">
        <w:rPr>
          <w:rFonts w:eastAsia="標楷體" w:hint="eastAsia"/>
          <w:sz w:val="28"/>
          <w:szCs w:val="28"/>
        </w:rPr>
        <w:t>、</w:t>
      </w:r>
      <w:r w:rsidRPr="005609D0">
        <w:rPr>
          <w:rFonts w:eastAsia="標楷體" w:hint="eastAsia"/>
          <w:sz w:val="28"/>
          <w:szCs w:val="28"/>
        </w:rPr>
        <w:t>18</w:t>
      </w:r>
      <w:r w:rsidRPr="005609D0">
        <w:rPr>
          <w:rFonts w:eastAsia="標楷體" w:hint="eastAsia"/>
          <w:sz w:val="28"/>
          <w:szCs w:val="28"/>
        </w:rPr>
        <w:t>、</w:t>
      </w:r>
      <w:r w:rsidRPr="005609D0">
        <w:rPr>
          <w:rFonts w:eastAsia="標楷體" w:hint="eastAsia"/>
          <w:sz w:val="28"/>
          <w:szCs w:val="28"/>
        </w:rPr>
        <w:t>19</w:t>
      </w:r>
      <w:r w:rsidRPr="005609D0">
        <w:rPr>
          <w:rFonts w:eastAsia="標楷體" w:hint="eastAsia"/>
          <w:sz w:val="28"/>
          <w:szCs w:val="28"/>
        </w:rPr>
        <w:t>點。</w:t>
      </w:r>
    </w:p>
    <w:p w:rsidR="00E71B9E" w:rsidRPr="005609D0" w:rsidRDefault="00E71B9E" w:rsidP="00273EB0">
      <w:pPr>
        <w:overflowPunct w:val="0"/>
        <w:autoSpaceDE w:val="0"/>
        <w:autoSpaceDN w:val="0"/>
        <w:snapToGrid w:val="0"/>
        <w:spacing w:line="440" w:lineRule="exact"/>
        <w:ind w:leftChars="310" w:left="1220" w:hangingChars="170" w:hanging="476"/>
        <w:jc w:val="both"/>
        <w:rPr>
          <w:rFonts w:eastAsia="標楷體"/>
          <w:sz w:val="28"/>
          <w:szCs w:val="28"/>
        </w:rPr>
      </w:pPr>
      <w:r w:rsidRPr="005609D0">
        <w:rPr>
          <w:rFonts w:eastAsia="標楷體" w:hint="eastAsia"/>
          <w:sz w:val="28"/>
          <w:szCs w:val="28"/>
        </w:rPr>
        <w:t>(18)</w:t>
      </w:r>
      <w:r w:rsidRPr="005609D0">
        <w:rPr>
          <w:rFonts w:eastAsia="標楷體" w:hint="eastAsia"/>
          <w:sz w:val="28"/>
          <w:szCs w:val="28"/>
        </w:rPr>
        <w:t>修</w:t>
      </w:r>
      <w:r w:rsidR="00521814" w:rsidRPr="005609D0">
        <w:rPr>
          <w:rFonts w:eastAsia="標楷體" w:hint="eastAsia"/>
          <w:sz w:val="28"/>
          <w:szCs w:val="28"/>
        </w:rPr>
        <w:t>正</w:t>
      </w:r>
      <w:r w:rsidR="00DA31C0" w:rsidRPr="005609D0">
        <w:rPr>
          <w:rFonts w:eastAsia="標楷體" w:hint="eastAsia"/>
          <w:sz w:val="28"/>
          <w:szCs w:val="28"/>
        </w:rPr>
        <w:t>國立嘉義大學</w:t>
      </w:r>
      <w:r w:rsidRPr="005609D0">
        <w:rPr>
          <w:rFonts w:eastAsia="標楷體" w:hint="eastAsia"/>
          <w:sz w:val="28"/>
          <w:szCs w:val="28"/>
        </w:rPr>
        <w:t>成績處理要點第</w:t>
      </w:r>
      <w:r w:rsidRPr="005609D0">
        <w:rPr>
          <w:rFonts w:eastAsia="標楷體" w:hint="eastAsia"/>
          <w:sz w:val="28"/>
          <w:szCs w:val="28"/>
        </w:rPr>
        <w:t>1</w:t>
      </w:r>
      <w:r w:rsidRPr="005609D0">
        <w:rPr>
          <w:rFonts w:eastAsia="標楷體" w:hint="eastAsia"/>
          <w:sz w:val="28"/>
          <w:szCs w:val="28"/>
        </w:rPr>
        <w:t>、</w:t>
      </w:r>
      <w:r w:rsidRPr="005609D0">
        <w:rPr>
          <w:rFonts w:eastAsia="標楷體" w:hint="eastAsia"/>
          <w:sz w:val="28"/>
          <w:szCs w:val="28"/>
        </w:rPr>
        <w:t>2</w:t>
      </w:r>
      <w:r w:rsidRPr="005609D0">
        <w:rPr>
          <w:rFonts w:eastAsia="標楷體" w:hint="eastAsia"/>
          <w:sz w:val="28"/>
          <w:szCs w:val="28"/>
        </w:rPr>
        <w:t>、</w:t>
      </w:r>
      <w:r w:rsidRPr="005609D0">
        <w:rPr>
          <w:rFonts w:eastAsia="標楷體" w:hint="eastAsia"/>
          <w:sz w:val="28"/>
          <w:szCs w:val="28"/>
        </w:rPr>
        <w:t>3</w:t>
      </w:r>
      <w:r w:rsidRPr="005609D0">
        <w:rPr>
          <w:rFonts w:eastAsia="標楷體" w:hint="eastAsia"/>
          <w:sz w:val="28"/>
          <w:szCs w:val="28"/>
        </w:rPr>
        <w:t>、</w:t>
      </w:r>
      <w:r w:rsidRPr="005609D0">
        <w:rPr>
          <w:rFonts w:eastAsia="標楷體" w:hint="eastAsia"/>
          <w:sz w:val="28"/>
          <w:szCs w:val="28"/>
        </w:rPr>
        <w:t>4</w:t>
      </w:r>
      <w:r w:rsidRPr="005609D0">
        <w:rPr>
          <w:rFonts w:eastAsia="標楷體" w:hint="eastAsia"/>
          <w:sz w:val="28"/>
          <w:szCs w:val="28"/>
        </w:rPr>
        <w:t>、</w:t>
      </w:r>
      <w:r w:rsidRPr="005609D0">
        <w:rPr>
          <w:rFonts w:eastAsia="標楷體" w:hint="eastAsia"/>
          <w:sz w:val="28"/>
          <w:szCs w:val="28"/>
        </w:rPr>
        <w:t>5</w:t>
      </w:r>
      <w:r w:rsidRPr="005609D0">
        <w:rPr>
          <w:rFonts w:eastAsia="標楷體" w:hint="eastAsia"/>
          <w:sz w:val="28"/>
          <w:szCs w:val="28"/>
        </w:rPr>
        <w:t>、</w:t>
      </w:r>
      <w:r w:rsidRPr="005609D0">
        <w:rPr>
          <w:rFonts w:eastAsia="標楷體" w:hint="eastAsia"/>
          <w:sz w:val="28"/>
          <w:szCs w:val="28"/>
        </w:rPr>
        <w:t>8</w:t>
      </w:r>
      <w:r w:rsidRPr="005609D0">
        <w:rPr>
          <w:rFonts w:eastAsia="標楷體" w:hint="eastAsia"/>
          <w:sz w:val="28"/>
          <w:szCs w:val="28"/>
        </w:rPr>
        <w:t>、</w:t>
      </w:r>
      <w:r w:rsidRPr="005609D0">
        <w:rPr>
          <w:rFonts w:eastAsia="標楷體" w:hint="eastAsia"/>
          <w:sz w:val="28"/>
          <w:szCs w:val="28"/>
        </w:rPr>
        <w:t>9</w:t>
      </w:r>
      <w:r w:rsidRPr="005609D0">
        <w:rPr>
          <w:rFonts w:eastAsia="標楷體" w:hint="eastAsia"/>
          <w:sz w:val="28"/>
          <w:szCs w:val="28"/>
        </w:rPr>
        <w:t>點。</w:t>
      </w:r>
    </w:p>
    <w:p w:rsidR="0061452B"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5609D0">
        <w:rPr>
          <w:rFonts w:eastAsia="標楷體" w:hint="eastAsia"/>
          <w:bCs/>
          <w:sz w:val="28"/>
          <w:szCs w:val="28"/>
        </w:rPr>
        <w:t>2.</w:t>
      </w:r>
      <w:r w:rsidRPr="00FC6177">
        <w:rPr>
          <w:rFonts w:eastAsia="標楷體" w:hint="eastAsia"/>
          <w:bCs/>
          <w:sz w:val="28"/>
          <w:szCs w:val="28"/>
        </w:rPr>
        <w:t>辦理</w:t>
      </w:r>
      <w:r w:rsidRPr="005609D0">
        <w:rPr>
          <w:rFonts w:eastAsia="標楷體" w:hint="eastAsia"/>
          <w:bCs/>
          <w:sz w:val="28"/>
          <w:szCs w:val="28"/>
        </w:rPr>
        <w:t>學生學籍管理業務</w:t>
      </w:r>
    </w:p>
    <w:p w:rsidR="00E71B9E" w:rsidRPr="005609D0" w:rsidRDefault="00E71B9E" w:rsidP="0061452B">
      <w:pPr>
        <w:overflowPunct w:val="0"/>
        <w:autoSpaceDE w:val="0"/>
        <w:autoSpaceDN w:val="0"/>
        <w:snapToGrid w:val="0"/>
        <w:spacing w:line="440" w:lineRule="exact"/>
        <w:ind w:leftChars="294" w:left="706" w:firstLineChars="1" w:firstLine="3"/>
        <w:jc w:val="both"/>
        <w:rPr>
          <w:rFonts w:eastAsia="標楷體"/>
          <w:bCs/>
          <w:sz w:val="28"/>
          <w:szCs w:val="28"/>
        </w:rPr>
      </w:pPr>
      <w:r w:rsidRPr="005609D0">
        <w:rPr>
          <w:rFonts w:eastAsia="標楷體" w:hint="eastAsia"/>
          <w:bCs/>
          <w:sz w:val="28"/>
          <w:szCs w:val="28"/>
        </w:rPr>
        <w:t>新生學籍資料詳實建檔，學生姓名、戶籍</w:t>
      </w:r>
      <w:r w:rsidR="00893742" w:rsidRPr="005609D0">
        <w:rPr>
          <w:rFonts w:eastAsia="標楷體" w:hint="eastAsia"/>
          <w:bCs/>
          <w:sz w:val="28"/>
          <w:szCs w:val="28"/>
        </w:rPr>
        <w:t>更改</w:t>
      </w:r>
      <w:r w:rsidRPr="005609D0">
        <w:rPr>
          <w:rFonts w:eastAsia="標楷體" w:hint="eastAsia"/>
          <w:bCs/>
          <w:sz w:val="28"/>
          <w:szCs w:val="28"/>
        </w:rPr>
        <w:t>以及休學、退學、轉學、復學、轉系、輔系、雙主修等情形，均隨時維護更新學籍資料。</w:t>
      </w:r>
    </w:p>
    <w:p w:rsidR="00E71B9E" w:rsidRPr="005609D0"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5609D0">
        <w:rPr>
          <w:rFonts w:eastAsia="標楷體" w:hint="eastAsia"/>
          <w:bCs/>
          <w:sz w:val="28"/>
          <w:szCs w:val="28"/>
        </w:rPr>
        <w:t>3.</w:t>
      </w:r>
      <w:r w:rsidRPr="00FC6177">
        <w:rPr>
          <w:rFonts w:eastAsia="標楷體" w:hint="eastAsia"/>
          <w:bCs/>
          <w:sz w:val="28"/>
          <w:szCs w:val="28"/>
        </w:rPr>
        <w:t>辦理</w:t>
      </w:r>
      <w:r w:rsidRPr="005609D0">
        <w:rPr>
          <w:rFonts w:eastAsia="標楷體" w:hint="eastAsia"/>
          <w:bCs/>
          <w:sz w:val="28"/>
          <w:szCs w:val="28"/>
        </w:rPr>
        <w:t>學生成績</w:t>
      </w:r>
      <w:r w:rsidRPr="00FC6177">
        <w:rPr>
          <w:rFonts w:eastAsia="標楷體" w:hint="eastAsia"/>
          <w:bCs/>
          <w:sz w:val="28"/>
          <w:szCs w:val="28"/>
        </w:rPr>
        <w:t>管理</w:t>
      </w:r>
      <w:r w:rsidRPr="005609D0">
        <w:rPr>
          <w:rFonts w:eastAsia="標楷體" w:hint="eastAsia"/>
          <w:bCs/>
          <w:sz w:val="28"/>
          <w:szCs w:val="28"/>
        </w:rPr>
        <w:t>業務</w:t>
      </w:r>
    </w:p>
    <w:p w:rsidR="00E71B9E" w:rsidRPr="005609D0"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5609D0">
        <w:rPr>
          <w:rFonts w:eastAsia="標楷體" w:hint="eastAsia"/>
          <w:sz w:val="28"/>
          <w:szCs w:val="28"/>
        </w:rPr>
        <w:t>(1)</w:t>
      </w:r>
      <w:r w:rsidRPr="005609D0">
        <w:rPr>
          <w:rFonts w:eastAsia="標楷體" w:hint="eastAsia"/>
          <w:sz w:val="28"/>
          <w:szCs w:val="28"/>
        </w:rPr>
        <w:t>辦理學生學習成效預警措施：於期初、期中及期末三階段提供</w:t>
      </w:r>
      <w:r w:rsidRPr="005609D0">
        <w:rPr>
          <w:rFonts w:eastAsia="標楷體" w:hint="eastAsia"/>
          <w:sz w:val="28"/>
          <w:szCs w:val="28"/>
        </w:rPr>
        <w:lastRenderedPageBreak/>
        <w:t>學生學業成績供導師參考並作為學習輔導之依據。</w:t>
      </w:r>
    </w:p>
    <w:p w:rsidR="00E71B9E" w:rsidRPr="00FC6177" w:rsidRDefault="00E71B9E" w:rsidP="00273EB0">
      <w:pPr>
        <w:overflowPunct w:val="0"/>
        <w:autoSpaceDE w:val="0"/>
        <w:autoSpaceDN w:val="0"/>
        <w:snapToGrid w:val="0"/>
        <w:spacing w:line="440" w:lineRule="exact"/>
        <w:ind w:leftChars="450" w:left="1360" w:hangingChars="100" w:hanging="280"/>
        <w:jc w:val="both"/>
        <w:rPr>
          <w:rFonts w:eastAsia="標楷體"/>
          <w:sz w:val="28"/>
        </w:rPr>
      </w:pPr>
      <w:r w:rsidRPr="00FC6177">
        <w:rPr>
          <w:rFonts w:eastAsia="標楷體" w:hint="eastAsia"/>
          <w:sz w:val="28"/>
        </w:rPr>
        <w:t>＊期初預警：係於每學期開學後二週內，教務處列印前一學期班上成績總表交予導師及系主任，可作為該學期選課輔導之參考。</w:t>
      </w:r>
    </w:p>
    <w:p w:rsidR="00E71B9E" w:rsidRPr="00FC6177" w:rsidRDefault="00E71B9E" w:rsidP="00273EB0">
      <w:pPr>
        <w:overflowPunct w:val="0"/>
        <w:autoSpaceDE w:val="0"/>
        <w:autoSpaceDN w:val="0"/>
        <w:snapToGrid w:val="0"/>
        <w:spacing w:line="440" w:lineRule="exact"/>
        <w:ind w:leftChars="450" w:left="1360" w:hangingChars="100" w:hanging="280"/>
        <w:jc w:val="both"/>
        <w:rPr>
          <w:rFonts w:eastAsia="標楷體"/>
          <w:sz w:val="28"/>
        </w:rPr>
      </w:pPr>
      <w:r w:rsidRPr="00FC6177">
        <w:rPr>
          <w:rFonts w:eastAsia="標楷體" w:hint="eastAsia"/>
          <w:sz w:val="28"/>
        </w:rPr>
        <w:t>＊期中預警：授課教師於期中考後二週內需上網登錄學生期中各項考核成績，再由教務處列印期中成績總表並分送導師及系主任瞭解與輔導，必要時由導師另行通知家長。</w:t>
      </w:r>
    </w:p>
    <w:p w:rsidR="00E71B9E" w:rsidRPr="00FC6177" w:rsidRDefault="00E71B9E" w:rsidP="00273EB0">
      <w:pPr>
        <w:overflowPunct w:val="0"/>
        <w:autoSpaceDE w:val="0"/>
        <w:autoSpaceDN w:val="0"/>
        <w:snapToGrid w:val="0"/>
        <w:spacing w:line="440" w:lineRule="exact"/>
        <w:ind w:leftChars="450" w:left="1360" w:hangingChars="100" w:hanging="280"/>
        <w:jc w:val="both"/>
        <w:rPr>
          <w:rFonts w:eastAsia="標楷體"/>
          <w:sz w:val="28"/>
        </w:rPr>
      </w:pPr>
      <w:r w:rsidRPr="00FC6177">
        <w:rPr>
          <w:rFonts w:eastAsia="標楷體" w:hint="eastAsia"/>
          <w:sz w:val="28"/>
        </w:rPr>
        <w:t>＊期末預警：學期結束後，教務處會寄發該學期之學生成績通知書給家長。而對於學生在校期間，已有一學期學業成績不及格學分數達該學期修習學分總數二分之一者，特別再以書面提醒家長。此類學生請各系列為學習輔導當然對象，通知學生家長或監護人共同輔導。</w:t>
      </w:r>
    </w:p>
    <w:p w:rsidR="00E71B9E" w:rsidRPr="000D16F6"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0D16F6">
        <w:rPr>
          <w:rFonts w:eastAsia="標楷體" w:hint="eastAsia"/>
          <w:sz w:val="28"/>
          <w:szCs w:val="28"/>
        </w:rPr>
        <w:t>(2)</w:t>
      </w:r>
      <w:r w:rsidRPr="000D16F6">
        <w:rPr>
          <w:rFonts w:eastAsia="標楷體" w:hint="eastAsia"/>
          <w:sz w:val="28"/>
          <w:szCs w:val="28"/>
        </w:rPr>
        <w:t>敦請教師如期繳交學期成績：為使學生早日收到成績單，於期末考完一週後開始電話稽催。</w:t>
      </w:r>
    </w:p>
    <w:p w:rsidR="00E71B9E" w:rsidRPr="000D16F6"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0D16F6">
        <w:rPr>
          <w:rFonts w:eastAsia="標楷體"/>
          <w:sz w:val="28"/>
          <w:szCs w:val="28"/>
        </w:rPr>
        <w:t>(3)</w:t>
      </w:r>
      <w:r w:rsidRPr="000D16F6">
        <w:rPr>
          <w:rFonts w:eastAsia="標楷體" w:hint="eastAsia"/>
          <w:sz w:val="28"/>
          <w:szCs w:val="28"/>
        </w:rPr>
        <w:t>繕造各班書卷獎名冊陳核，並列印獎狀轉請各系頒發。</w:t>
      </w:r>
      <w:r w:rsidRPr="000D16F6">
        <w:rPr>
          <w:rFonts w:eastAsia="標楷體"/>
          <w:sz w:val="28"/>
          <w:szCs w:val="28"/>
        </w:rPr>
        <w:t>103</w:t>
      </w:r>
      <w:r w:rsidRPr="000D16F6">
        <w:rPr>
          <w:rFonts w:eastAsia="標楷體" w:hint="eastAsia"/>
          <w:sz w:val="28"/>
          <w:szCs w:val="28"/>
        </w:rPr>
        <w:t>學年度第</w:t>
      </w:r>
      <w:r w:rsidRPr="000D16F6">
        <w:rPr>
          <w:rFonts w:eastAsia="標楷體"/>
          <w:sz w:val="28"/>
          <w:szCs w:val="28"/>
        </w:rPr>
        <w:t>2</w:t>
      </w:r>
      <w:r w:rsidRPr="000D16F6">
        <w:rPr>
          <w:rFonts w:eastAsia="標楷體" w:hint="eastAsia"/>
          <w:sz w:val="28"/>
          <w:szCs w:val="28"/>
        </w:rPr>
        <w:t>學期計有</w:t>
      </w:r>
      <w:r w:rsidRPr="000D16F6">
        <w:rPr>
          <w:rFonts w:eastAsia="標楷體"/>
          <w:sz w:val="28"/>
          <w:szCs w:val="28"/>
        </w:rPr>
        <w:t>354</w:t>
      </w:r>
      <w:r w:rsidRPr="000D16F6">
        <w:rPr>
          <w:rFonts w:eastAsia="標楷體" w:hint="eastAsia"/>
          <w:sz w:val="28"/>
          <w:szCs w:val="28"/>
        </w:rPr>
        <w:t>人獲獎，合計核發獎學金</w:t>
      </w:r>
      <w:r w:rsidRPr="000D16F6">
        <w:rPr>
          <w:rFonts w:eastAsia="標楷體"/>
          <w:sz w:val="28"/>
          <w:szCs w:val="28"/>
        </w:rPr>
        <w:t>72</w:t>
      </w:r>
      <w:r w:rsidRPr="000D16F6">
        <w:rPr>
          <w:rFonts w:eastAsia="標楷體" w:hint="eastAsia"/>
          <w:sz w:val="28"/>
          <w:szCs w:val="28"/>
        </w:rPr>
        <w:t>萬元，</w:t>
      </w:r>
      <w:r w:rsidRPr="000D16F6">
        <w:rPr>
          <w:rFonts w:eastAsia="標楷體"/>
          <w:sz w:val="28"/>
          <w:szCs w:val="28"/>
        </w:rPr>
        <w:t>104</w:t>
      </w:r>
      <w:r w:rsidRPr="000D16F6">
        <w:rPr>
          <w:rFonts w:eastAsia="標楷體" w:hint="eastAsia"/>
          <w:sz w:val="28"/>
          <w:szCs w:val="28"/>
        </w:rPr>
        <w:t>學年度第</w:t>
      </w:r>
      <w:r w:rsidRPr="000D16F6">
        <w:rPr>
          <w:rFonts w:eastAsia="標楷體"/>
          <w:sz w:val="28"/>
          <w:szCs w:val="28"/>
        </w:rPr>
        <w:t>1</w:t>
      </w:r>
      <w:r w:rsidRPr="000D16F6">
        <w:rPr>
          <w:rFonts w:eastAsia="標楷體" w:hint="eastAsia"/>
          <w:sz w:val="28"/>
          <w:szCs w:val="28"/>
        </w:rPr>
        <w:t>學期計有</w:t>
      </w:r>
      <w:r w:rsidRPr="000D16F6">
        <w:rPr>
          <w:rFonts w:eastAsia="標楷體"/>
          <w:sz w:val="28"/>
          <w:szCs w:val="28"/>
        </w:rPr>
        <w:t>469</w:t>
      </w:r>
      <w:r w:rsidRPr="000D16F6">
        <w:rPr>
          <w:rFonts w:eastAsia="標楷體" w:hint="eastAsia"/>
          <w:sz w:val="28"/>
          <w:szCs w:val="28"/>
        </w:rPr>
        <w:t>人獲獎，合計核發獎學金</w:t>
      </w:r>
      <w:r w:rsidRPr="000D16F6">
        <w:rPr>
          <w:rFonts w:eastAsia="標楷體"/>
          <w:sz w:val="28"/>
          <w:szCs w:val="28"/>
        </w:rPr>
        <w:t>95</w:t>
      </w:r>
      <w:r w:rsidRPr="000D16F6">
        <w:rPr>
          <w:rFonts w:eastAsia="標楷體" w:hint="eastAsia"/>
          <w:sz w:val="28"/>
          <w:szCs w:val="28"/>
        </w:rPr>
        <w:t>萬</w:t>
      </w:r>
      <w:r w:rsidRPr="000D16F6">
        <w:rPr>
          <w:rFonts w:eastAsia="標楷體"/>
          <w:sz w:val="28"/>
          <w:szCs w:val="28"/>
        </w:rPr>
        <w:t>5,000</w:t>
      </w:r>
      <w:r w:rsidRPr="000D16F6">
        <w:rPr>
          <w:rFonts w:eastAsia="標楷體" w:hint="eastAsia"/>
          <w:sz w:val="28"/>
          <w:szCs w:val="28"/>
        </w:rPr>
        <w:t>元。</w:t>
      </w:r>
    </w:p>
    <w:p w:rsidR="00E71B9E" w:rsidRPr="000D16F6"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0D16F6">
        <w:rPr>
          <w:rFonts w:eastAsia="標楷體"/>
          <w:sz w:val="28"/>
          <w:szCs w:val="28"/>
        </w:rPr>
        <w:t>(4)103</w:t>
      </w:r>
      <w:r w:rsidRPr="000D16F6">
        <w:rPr>
          <w:rFonts w:eastAsia="標楷體" w:hint="eastAsia"/>
          <w:sz w:val="28"/>
          <w:szCs w:val="28"/>
        </w:rPr>
        <w:t>學年度畢業生智育獎</w:t>
      </w:r>
      <w:r w:rsidRPr="000D16F6">
        <w:rPr>
          <w:rFonts w:eastAsia="標楷體"/>
          <w:sz w:val="28"/>
          <w:szCs w:val="28"/>
        </w:rPr>
        <w:t>(</w:t>
      </w:r>
      <w:r w:rsidRPr="000D16F6">
        <w:rPr>
          <w:rFonts w:eastAsia="標楷體" w:hint="eastAsia"/>
          <w:sz w:val="28"/>
          <w:szCs w:val="28"/>
        </w:rPr>
        <w:t>每班學業成績前三名</w:t>
      </w:r>
      <w:r w:rsidRPr="000D16F6">
        <w:rPr>
          <w:rFonts w:eastAsia="標楷體"/>
          <w:sz w:val="28"/>
          <w:szCs w:val="28"/>
        </w:rPr>
        <w:t>)</w:t>
      </w:r>
      <w:r w:rsidRPr="000D16F6">
        <w:rPr>
          <w:rFonts w:eastAsia="標楷體" w:hint="eastAsia"/>
          <w:sz w:val="28"/>
          <w:szCs w:val="28"/>
        </w:rPr>
        <w:t>計有</w:t>
      </w:r>
      <w:r w:rsidRPr="000D16F6">
        <w:rPr>
          <w:rFonts w:eastAsia="標楷體"/>
          <w:sz w:val="28"/>
          <w:szCs w:val="28"/>
        </w:rPr>
        <w:t>123</w:t>
      </w:r>
      <w:r w:rsidRPr="000D16F6">
        <w:rPr>
          <w:rFonts w:eastAsia="標楷體" w:hint="eastAsia"/>
          <w:sz w:val="28"/>
          <w:szCs w:val="28"/>
        </w:rPr>
        <w:t>人獲獎，每人頒發獎狀以資鼓勵，並於畢業典禮中公開表揚。</w:t>
      </w:r>
    </w:p>
    <w:p w:rsidR="0061452B"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0D16F6">
        <w:rPr>
          <w:rFonts w:eastAsia="標楷體" w:hint="eastAsia"/>
          <w:bCs/>
          <w:sz w:val="28"/>
          <w:szCs w:val="28"/>
        </w:rPr>
        <w:t>4.</w:t>
      </w:r>
      <w:r w:rsidRPr="000D16F6">
        <w:rPr>
          <w:rFonts w:eastAsia="標楷體" w:hint="eastAsia"/>
          <w:bCs/>
          <w:sz w:val="28"/>
          <w:szCs w:val="28"/>
        </w:rPr>
        <w:t>辦理學生扣考業務</w:t>
      </w:r>
    </w:p>
    <w:p w:rsidR="00E71B9E" w:rsidRPr="000D16F6" w:rsidRDefault="00E71B9E" w:rsidP="0061452B">
      <w:pPr>
        <w:overflowPunct w:val="0"/>
        <w:autoSpaceDE w:val="0"/>
        <w:autoSpaceDN w:val="0"/>
        <w:snapToGrid w:val="0"/>
        <w:spacing w:line="440" w:lineRule="exact"/>
        <w:ind w:leftChars="294" w:left="706" w:firstLineChars="1" w:firstLine="3"/>
        <w:jc w:val="both"/>
        <w:rPr>
          <w:rFonts w:eastAsia="標楷體"/>
          <w:bCs/>
          <w:sz w:val="28"/>
          <w:szCs w:val="28"/>
        </w:rPr>
      </w:pPr>
      <w:r w:rsidRPr="000D16F6">
        <w:rPr>
          <w:rFonts w:eastAsia="標楷體" w:hint="eastAsia"/>
          <w:bCs/>
          <w:sz w:val="28"/>
          <w:szCs w:val="28"/>
        </w:rPr>
        <w:t>教務處每學期期末將學生扣考情形送交導師、系主任及家長使其瞭解原因，俾便予以輔導。</w:t>
      </w:r>
      <w:r w:rsidRPr="000D16F6">
        <w:rPr>
          <w:rFonts w:eastAsia="標楷體" w:hint="eastAsia"/>
          <w:bCs/>
          <w:sz w:val="28"/>
          <w:szCs w:val="28"/>
        </w:rPr>
        <w:t>104</w:t>
      </w:r>
      <w:r w:rsidRPr="000D16F6">
        <w:rPr>
          <w:rFonts w:eastAsia="標楷體" w:hint="eastAsia"/>
          <w:bCs/>
          <w:sz w:val="28"/>
          <w:szCs w:val="28"/>
        </w:rPr>
        <w:t>學年度寄送扣考通知共</w:t>
      </w:r>
      <w:r w:rsidRPr="000D16F6">
        <w:rPr>
          <w:rFonts w:eastAsia="標楷體" w:hint="eastAsia"/>
          <w:bCs/>
          <w:sz w:val="28"/>
          <w:szCs w:val="28"/>
        </w:rPr>
        <w:t>786</w:t>
      </w:r>
      <w:r w:rsidRPr="000D16F6">
        <w:rPr>
          <w:rFonts w:eastAsia="標楷體" w:hint="eastAsia"/>
          <w:bCs/>
          <w:sz w:val="28"/>
          <w:szCs w:val="28"/>
        </w:rPr>
        <w:t>件</w:t>
      </w:r>
      <w:r w:rsidRPr="000D16F6">
        <w:rPr>
          <w:rFonts w:eastAsia="標楷體" w:hint="eastAsia"/>
          <w:bCs/>
          <w:sz w:val="28"/>
          <w:szCs w:val="28"/>
        </w:rPr>
        <w:t>(104</w:t>
      </w:r>
      <w:r w:rsidRPr="000D16F6">
        <w:rPr>
          <w:rFonts w:eastAsia="標楷體" w:hint="eastAsia"/>
          <w:bCs/>
          <w:sz w:val="28"/>
          <w:szCs w:val="28"/>
        </w:rPr>
        <w:t>學年度第</w:t>
      </w:r>
      <w:r w:rsidRPr="000D16F6">
        <w:rPr>
          <w:rFonts w:eastAsia="標楷體" w:hint="eastAsia"/>
          <w:bCs/>
          <w:sz w:val="28"/>
          <w:szCs w:val="28"/>
        </w:rPr>
        <w:t>1</w:t>
      </w:r>
      <w:r w:rsidRPr="000D16F6">
        <w:rPr>
          <w:rFonts w:eastAsia="標楷體" w:hint="eastAsia"/>
          <w:bCs/>
          <w:sz w:val="28"/>
          <w:szCs w:val="28"/>
        </w:rPr>
        <w:t>學期寄送</w:t>
      </w:r>
      <w:r w:rsidRPr="000D16F6">
        <w:rPr>
          <w:rFonts w:eastAsia="標楷體" w:hint="eastAsia"/>
          <w:bCs/>
          <w:sz w:val="28"/>
          <w:szCs w:val="28"/>
        </w:rPr>
        <w:t>349</w:t>
      </w:r>
      <w:r w:rsidRPr="000D16F6">
        <w:rPr>
          <w:rFonts w:eastAsia="標楷體" w:hint="eastAsia"/>
          <w:bCs/>
          <w:sz w:val="28"/>
          <w:szCs w:val="28"/>
        </w:rPr>
        <w:t>件；</w:t>
      </w:r>
      <w:r w:rsidRPr="000D16F6">
        <w:rPr>
          <w:rFonts w:eastAsia="標楷體" w:hint="eastAsia"/>
          <w:bCs/>
          <w:sz w:val="28"/>
          <w:szCs w:val="28"/>
        </w:rPr>
        <w:t>104</w:t>
      </w:r>
      <w:r w:rsidRPr="000D16F6">
        <w:rPr>
          <w:rFonts w:eastAsia="標楷體" w:hint="eastAsia"/>
          <w:bCs/>
          <w:sz w:val="28"/>
          <w:szCs w:val="28"/>
        </w:rPr>
        <w:t>學年度第</w:t>
      </w:r>
      <w:r w:rsidRPr="000D16F6">
        <w:rPr>
          <w:rFonts w:eastAsia="標楷體" w:hint="eastAsia"/>
          <w:bCs/>
          <w:sz w:val="28"/>
          <w:szCs w:val="28"/>
        </w:rPr>
        <w:t>2</w:t>
      </w:r>
      <w:r w:rsidRPr="000D16F6">
        <w:rPr>
          <w:rFonts w:eastAsia="標楷體" w:hint="eastAsia"/>
          <w:bCs/>
          <w:sz w:val="28"/>
          <w:szCs w:val="28"/>
        </w:rPr>
        <w:t>學期寄送</w:t>
      </w:r>
      <w:r w:rsidRPr="000D16F6">
        <w:rPr>
          <w:rFonts w:eastAsia="標楷體" w:hint="eastAsia"/>
          <w:bCs/>
          <w:sz w:val="28"/>
          <w:szCs w:val="28"/>
        </w:rPr>
        <w:t>437</w:t>
      </w:r>
      <w:r w:rsidRPr="000D16F6">
        <w:rPr>
          <w:rFonts w:eastAsia="標楷體" w:hint="eastAsia"/>
          <w:bCs/>
          <w:sz w:val="28"/>
          <w:szCs w:val="28"/>
        </w:rPr>
        <w:t>件</w:t>
      </w:r>
      <w:r w:rsidRPr="000D16F6">
        <w:rPr>
          <w:rFonts w:eastAsia="標楷體" w:hint="eastAsia"/>
          <w:bCs/>
          <w:sz w:val="28"/>
          <w:szCs w:val="28"/>
        </w:rPr>
        <w:t>)</w:t>
      </w:r>
      <w:r w:rsidRPr="000D16F6">
        <w:rPr>
          <w:rFonts w:eastAsia="標楷體" w:hint="eastAsia"/>
          <w:bCs/>
          <w:sz w:val="28"/>
          <w:szCs w:val="28"/>
        </w:rPr>
        <w:t>。</w:t>
      </w:r>
    </w:p>
    <w:p w:rsidR="00E71B9E" w:rsidRPr="000D16F6"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0D16F6">
        <w:rPr>
          <w:rFonts w:eastAsia="標楷體" w:hint="eastAsia"/>
          <w:bCs/>
          <w:sz w:val="28"/>
          <w:szCs w:val="28"/>
        </w:rPr>
        <w:t>5.</w:t>
      </w:r>
      <w:r w:rsidRPr="000D16F6">
        <w:rPr>
          <w:rFonts w:eastAsia="標楷體" w:hint="eastAsia"/>
          <w:bCs/>
          <w:sz w:val="28"/>
          <w:szCs w:val="28"/>
        </w:rPr>
        <w:t>核發各項證明文件</w:t>
      </w:r>
    </w:p>
    <w:p w:rsidR="00E71B9E" w:rsidRPr="000D16F6"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0D16F6">
        <w:rPr>
          <w:rFonts w:eastAsia="標楷體" w:hint="eastAsia"/>
          <w:sz w:val="28"/>
          <w:szCs w:val="28"/>
        </w:rPr>
        <w:t>(1)</w:t>
      </w:r>
      <w:r w:rsidRPr="000D16F6">
        <w:rPr>
          <w:rFonts w:eastAsia="標楷體" w:hint="eastAsia"/>
          <w:sz w:val="28"/>
          <w:szCs w:val="28"/>
        </w:rPr>
        <w:t>除以往常見的中、英文成績單，中、英文畢業</w:t>
      </w:r>
      <w:r w:rsidRPr="000D16F6">
        <w:rPr>
          <w:rFonts w:eastAsia="標楷體" w:hint="eastAsia"/>
          <w:sz w:val="28"/>
          <w:szCs w:val="28"/>
        </w:rPr>
        <w:t>(</w:t>
      </w:r>
      <w:r w:rsidRPr="000D16F6">
        <w:rPr>
          <w:rFonts w:eastAsia="標楷體" w:hint="eastAsia"/>
          <w:sz w:val="28"/>
          <w:szCs w:val="28"/>
        </w:rPr>
        <w:t>學位</w:t>
      </w:r>
      <w:r w:rsidRPr="000D16F6">
        <w:rPr>
          <w:rFonts w:eastAsia="標楷體" w:hint="eastAsia"/>
          <w:sz w:val="28"/>
          <w:szCs w:val="28"/>
        </w:rPr>
        <w:t>)</w:t>
      </w:r>
      <w:r w:rsidRPr="000D16F6">
        <w:rPr>
          <w:rFonts w:eastAsia="標楷體" w:hint="eastAsia"/>
          <w:sz w:val="28"/>
          <w:szCs w:val="28"/>
        </w:rPr>
        <w:t>證明書，中、英文肄業</w:t>
      </w:r>
      <w:r w:rsidRPr="000D16F6">
        <w:rPr>
          <w:rFonts w:eastAsia="標楷體" w:hint="eastAsia"/>
          <w:sz w:val="28"/>
          <w:szCs w:val="28"/>
        </w:rPr>
        <w:t>(</w:t>
      </w:r>
      <w:r w:rsidRPr="000D16F6">
        <w:rPr>
          <w:rFonts w:eastAsia="標楷體" w:hint="eastAsia"/>
          <w:sz w:val="28"/>
          <w:szCs w:val="28"/>
        </w:rPr>
        <w:t>在學</w:t>
      </w:r>
      <w:r w:rsidRPr="000D16F6">
        <w:rPr>
          <w:rFonts w:eastAsia="標楷體" w:hint="eastAsia"/>
          <w:sz w:val="28"/>
          <w:szCs w:val="28"/>
        </w:rPr>
        <w:t>)</w:t>
      </w:r>
      <w:r w:rsidRPr="000D16F6">
        <w:rPr>
          <w:rFonts w:eastAsia="標楷體" w:hint="eastAsia"/>
          <w:sz w:val="28"/>
          <w:szCs w:val="28"/>
        </w:rPr>
        <w:t>證明書外，因應學生升學或就業需要，在取得畢業證書之前，另依申請核發應屆畢業證明書、因修習教育學程延修但已修滿主修學系畢業學分證明書等。</w:t>
      </w:r>
    </w:p>
    <w:p w:rsidR="00E71B9E" w:rsidRPr="000D16F6" w:rsidRDefault="00E71B9E" w:rsidP="00273EB0">
      <w:pPr>
        <w:overflowPunct w:val="0"/>
        <w:autoSpaceDE w:val="0"/>
        <w:autoSpaceDN w:val="0"/>
        <w:snapToGrid w:val="0"/>
        <w:spacing w:line="440" w:lineRule="exact"/>
        <w:ind w:leftChars="310" w:left="1094" w:hangingChars="125" w:hanging="350"/>
        <w:jc w:val="both"/>
        <w:rPr>
          <w:rFonts w:eastAsia="標楷體"/>
          <w:sz w:val="28"/>
          <w:szCs w:val="28"/>
        </w:rPr>
      </w:pPr>
      <w:r w:rsidRPr="000D16F6">
        <w:rPr>
          <w:rFonts w:eastAsia="標楷體" w:hint="eastAsia"/>
          <w:sz w:val="28"/>
          <w:szCs w:val="28"/>
        </w:rPr>
        <w:t>(2)</w:t>
      </w:r>
      <w:r w:rsidRPr="000D16F6">
        <w:rPr>
          <w:rFonts w:eastAsia="標楷體" w:hint="eastAsia"/>
          <w:sz w:val="28"/>
          <w:szCs w:val="28"/>
        </w:rPr>
        <w:t>為提升成績單申請及列印之服務效率，本校在各校區購置微電腦自動收費機，連結現有校務行政系統，提供單一窗口服務，</w:t>
      </w:r>
      <w:r w:rsidRPr="000D16F6">
        <w:rPr>
          <w:rFonts w:eastAsia="標楷體" w:hint="eastAsia"/>
          <w:sz w:val="28"/>
          <w:szCs w:val="28"/>
        </w:rPr>
        <w:lastRenderedPageBreak/>
        <w:t>讓學生不受承辦人員上下班時間限制，自行投幣後即可申請列印中文成績單。</w:t>
      </w:r>
      <w:r w:rsidRPr="000D16F6">
        <w:rPr>
          <w:rFonts w:eastAsia="標楷體" w:hint="eastAsia"/>
          <w:sz w:val="28"/>
          <w:szCs w:val="28"/>
        </w:rPr>
        <w:t>104</w:t>
      </w:r>
      <w:r w:rsidRPr="000D16F6">
        <w:rPr>
          <w:rFonts w:eastAsia="標楷體" w:hint="eastAsia"/>
          <w:sz w:val="28"/>
          <w:szCs w:val="28"/>
        </w:rPr>
        <w:t>學年度運用此系統印製中文成績單</w:t>
      </w:r>
      <w:r w:rsidR="00893742" w:rsidRPr="000D16F6">
        <w:rPr>
          <w:rFonts w:eastAsia="標楷體" w:hint="eastAsia"/>
          <w:sz w:val="28"/>
          <w:szCs w:val="28"/>
        </w:rPr>
        <w:t>共計</w:t>
      </w:r>
      <w:r w:rsidRPr="000D16F6">
        <w:rPr>
          <w:rFonts w:eastAsia="標楷體" w:hint="eastAsia"/>
          <w:sz w:val="28"/>
          <w:szCs w:val="28"/>
        </w:rPr>
        <w:t>13,708</w:t>
      </w:r>
      <w:r w:rsidRPr="000D16F6">
        <w:rPr>
          <w:rFonts w:eastAsia="標楷體" w:hint="eastAsia"/>
          <w:sz w:val="28"/>
          <w:szCs w:val="28"/>
        </w:rPr>
        <w:t>張。</w:t>
      </w:r>
    </w:p>
    <w:p w:rsidR="00EF02D3"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0D16F6">
        <w:rPr>
          <w:rFonts w:eastAsia="標楷體" w:hint="eastAsia"/>
          <w:bCs/>
          <w:sz w:val="28"/>
          <w:szCs w:val="28"/>
        </w:rPr>
        <w:t>6.</w:t>
      </w:r>
      <w:r w:rsidRPr="000D16F6">
        <w:rPr>
          <w:rFonts w:eastAsia="標楷體" w:hint="eastAsia"/>
          <w:bCs/>
          <w:sz w:val="28"/>
          <w:szCs w:val="28"/>
        </w:rPr>
        <w:t>辦理</w:t>
      </w:r>
      <w:r w:rsidRPr="00FC6177">
        <w:rPr>
          <w:rFonts w:eastAsia="標楷體" w:hint="eastAsia"/>
          <w:bCs/>
          <w:sz w:val="28"/>
          <w:szCs w:val="28"/>
        </w:rPr>
        <w:t>105</w:t>
      </w:r>
      <w:r w:rsidRPr="00FC6177">
        <w:rPr>
          <w:rFonts w:eastAsia="標楷體" w:hint="eastAsia"/>
          <w:bCs/>
          <w:sz w:val="28"/>
          <w:szCs w:val="28"/>
        </w:rPr>
        <w:t>學年</w:t>
      </w:r>
      <w:r w:rsidRPr="000D16F6">
        <w:rPr>
          <w:rFonts w:eastAsia="標楷體" w:hint="eastAsia"/>
          <w:bCs/>
          <w:sz w:val="28"/>
          <w:szCs w:val="28"/>
        </w:rPr>
        <w:t>度學生轉系業務</w:t>
      </w:r>
    </w:p>
    <w:p w:rsidR="00E71B9E" w:rsidRPr="000D16F6" w:rsidRDefault="00E71B9E" w:rsidP="00273EB0">
      <w:pPr>
        <w:overflowPunct w:val="0"/>
        <w:autoSpaceDE w:val="0"/>
        <w:autoSpaceDN w:val="0"/>
        <w:snapToGrid w:val="0"/>
        <w:spacing w:line="440" w:lineRule="exact"/>
        <w:ind w:leftChars="294" w:left="706" w:firstLineChars="1" w:firstLine="3"/>
        <w:jc w:val="both"/>
        <w:rPr>
          <w:rFonts w:eastAsia="標楷體"/>
          <w:bCs/>
          <w:sz w:val="28"/>
          <w:szCs w:val="28"/>
        </w:rPr>
      </w:pPr>
      <w:r w:rsidRPr="000D16F6">
        <w:rPr>
          <w:rFonts w:eastAsia="標楷體" w:hint="eastAsia"/>
          <w:bCs/>
          <w:sz w:val="28"/>
          <w:szCs w:val="28"/>
        </w:rPr>
        <w:t>彙整各系</w:t>
      </w:r>
      <w:r w:rsidRPr="000D16F6">
        <w:rPr>
          <w:rFonts w:eastAsia="標楷體" w:hint="eastAsia"/>
          <w:bCs/>
          <w:sz w:val="28"/>
          <w:szCs w:val="28"/>
        </w:rPr>
        <w:t>105</w:t>
      </w:r>
      <w:r w:rsidRPr="000D16F6">
        <w:rPr>
          <w:rFonts w:eastAsia="標楷體" w:hint="eastAsia"/>
          <w:bCs/>
          <w:sz w:val="28"/>
          <w:szCs w:val="28"/>
        </w:rPr>
        <w:t>學年度學生轉系審查標準及各系可接受轉系學生名額，並公布於教務處網頁。受理轉系學生申請及</w:t>
      </w:r>
      <w:r w:rsidR="00893742" w:rsidRPr="000D16F6">
        <w:rPr>
          <w:rFonts w:eastAsia="標楷體" w:hint="eastAsia"/>
          <w:bCs/>
          <w:sz w:val="28"/>
          <w:szCs w:val="28"/>
        </w:rPr>
        <w:t>進行</w:t>
      </w:r>
      <w:r w:rsidRPr="000D16F6">
        <w:rPr>
          <w:rFonts w:eastAsia="標楷體" w:hint="eastAsia"/>
          <w:bCs/>
          <w:sz w:val="28"/>
          <w:szCs w:val="28"/>
        </w:rPr>
        <w:t>初步資格審核後，將申請資料送相關學系辦理考試</w:t>
      </w:r>
      <w:r w:rsidRPr="000D16F6">
        <w:rPr>
          <w:rFonts w:eastAsia="標楷體" w:hint="eastAsia"/>
          <w:bCs/>
          <w:sz w:val="28"/>
          <w:szCs w:val="28"/>
        </w:rPr>
        <w:t>(</w:t>
      </w:r>
      <w:r w:rsidRPr="000D16F6">
        <w:rPr>
          <w:rFonts w:eastAsia="標楷體" w:hint="eastAsia"/>
          <w:bCs/>
          <w:sz w:val="28"/>
          <w:szCs w:val="28"/>
        </w:rPr>
        <w:t>或口試</w:t>
      </w:r>
      <w:r w:rsidRPr="000D16F6">
        <w:rPr>
          <w:rFonts w:eastAsia="標楷體" w:hint="eastAsia"/>
          <w:bCs/>
          <w:sz w:val="28"/>
          <w:szCs w:val="28"/>
        </w:rPr>
        <w:t>)</w:t>
      </w:r>
      <w:r w:rsidRPr="000D16F6">
        <w:rPr>
          <w:rFonts w:eastAsia="標楷體" w:hint="eastAsia"/>
          <w:bCs/>
          <w:sz w:val="28"/>
          <w:szCs w:val="28"/>
        </w:rPr>
        <w:t>，並將各系審查結果彙整送校長簽核後公告，</w:t>
      </w:r>
      <w:r w:rsidRPr="000D16F6">
        <w:rPr>
          <w:rFonts w:eastAsia="標楷體" w:hint="eastAsia"/>
          <w:bCs/>
          <w:sz w:val="28"/>
          <w:szCs w:val="28"/>
        </w:rPr>
        <w:t>105</w:t>
      </w:r>
      <w:r w:rsidRPr="000D16F6">
        <w:rPr>
          <w:rFonts w:eastAsia="標楷體" w:hint="eastAsia"/>
          <w:bCs/>
          <w:sz w:val="28"/>
          <w:szCs w:val="28"/>
        </w:rPr>
        <w:t>學年度計核准轉系</w:t>
      </w:r>
      <w:r w:rsidRPr="000D16F6">
        <w:rPr>
          <w:rFonts w:eastAsia="標楷體" w:hint="eastAsia"/>
          <w:bCs/>
          <w:sz w:val="28"/>
          <w:szCs w:val="28"/>
        </w:rPr>
        <w:t>31</w:t>
      </w:r>
      <w:r w:rsidRPr="000D16F6">
        <w:rPr>
          <w:rFonts w:eastAsia="標楷體" w:hint="eastAsia"/>
          <w:bCs/>
          <w:sz w:val="28"/>
          <w:szCs w:val="28"/>
        </w:rPr>
        <w:t>人。</w:t>
      </w:r>
    </w:p>
    <w:p w:rsidR="00E71B9E" w:rsidRPr="000D16F6"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0D16F6">
        <w:rPr>
          <w:rFonts w:eastAsia="標楷體" w:hint="eastAsia"/>
          <w:bCs/>
          <w:sz w:val="28"/>
          <w:szCs w:val="28"/>
        </w:rPr>
        <w:t>7.</w:t>
      </w:r>
      <w:r w:rsidRPr="000D16F6">
        <w:rPr>
          <w:rFonts w:eastAsia="標楷體" w:hint="eastAsia"/>
          <w:bCs/>
          <w:sz w:val="28"/>
          <w:szCs w:val="28"/>
        </w:rPr>
        <w:t>辦理</w:t>
      </w:r>
      <w:r w:rsidRPr="00FC6177">
        <w:rPr>
          <w:rFonts w:eastAsia="標楷體" w:hint="eastAsia"/>
          <w:bCs/>
          <w:sz w:val="28"/>
          <w:szCs w:val="28"/>
        </w:rPr>
        <w:t>105</w:t>
      </w:r>
      <w:r w:rsidRPr="000D16F6">
        <w:rPr>
          <w:rFonts w:eastAsia="標楷體" w:hint="eastAsia"/>
          <w:bCs/>
          <w:sz w:val="28"/>
          <w:szCs w:val="28"/>
        </w:rPr>
        <w:t>學年度學生修讀輔系、雙主修及學、碩士一貫學程業務彙整各系</w:t>
      </w:r>
      <w:r w:rsidRPr="000D16F6">
        <w:rPr>
          <w:rFonts w:eastAsia="標楷體" w:hint="eastAsia"/>
          <w:bCs/>
          <w:sz w:val="28"/>
          <w:szCs w:val="28"/>
        </w:rPr>
        <w:t>105</w:t>
      </w:r>
      <w:r w:rsidRPr="000D16F6">
        <w:rPr>
          <w:rFonts w:eastAsia="標楷體" w:hint="eastAsia"/>
          <w:bCs/>
          <w:sz w:val="28"/>
          <w:szCs w:val="28"/>
        </w:rPr>
        <w:t>學年度學生修讀雙主修、輔系條件暨科目學分標準，並公布於教務處網頁。受理學生申請及初審後，將申請資料送相關學系審查，各系審查結果簽核教務長同意後上網公告。</w:t>
      </w:r>
      <w:r w:rsidRPr="000D16F6">
        <w:rPr>
          <w:rFonts w:eastAsia="標楷體" w:hint="eastAsia"/>
          <w:bCs/>
          <w:sz w:val="28"/>
          <w:szCs w:val="28"/>
        </w:rPr>
        <w:t>105</w:t>
      </w:r>
      <w:r w:rsidRPr="000D16F6">
        <w:rPr>
          <w:rFonts w:eastAsia="標楷體" w:hint="eastAsia"/>
          <w:bCs/>
          <w:sz w:val="28"/>
          <w:szCs w:val="28"/>
        </w:rPr>
        <w:t>學年度計核准修讀輔系</w:t>
      </w:r>
      <w:r w:rsidRPr="000D16F6">
        <w:rPr>
          <w:rFonts w:eastAsia="標楷體" w:hint="eastAsia"/>
          <w:bCs/>
          <w:sz w:val="28"/>
          <w:szCs w:val="28"/>
        </w:rPr>
        <w:t>58</w:t>
      </w:r>
      <w:r w:rsidRPr="000D16F6">
        <w:rPr>
          <w:rFonts w:eastAsia="標楷體" w:hint="eastAsia"/>
          <w:bCs/>
          <w:sz w:val="28"/>
          <w:szCs w:val="28"/>
        </w:rPr>
        <w:t>人、雙主修</w:t>
      </w:r>
      <w:r w:rsidRPr="000D16F6">
        <w:rPr>
          <w:rFonts w:eastAsia="標楷體" w:hint="eastAsia"/>
          <w:bCs/>
          <w:sz w:val="28"/>
          <w:szCs w:val="28"/>
        </w:rPr>
        <w:t>10</w:t>
      </w:r>
      <w:r w:rsidRPr="000D16F6">
        <w:rPr>
          <w:rFonts w:eastAsia="標楷體" w:hint="eastAsia"/>
          <w:bCs/>
          <w:sz w:val="28"/>
          <w:szCs w:val="28"/>
        </w:rPr>
        <w:t>人。</w:t>
      </w:r>
      <w:r w:rsidR="00893742" w:rsidRPr="000D16F6">
        <w:rPr>
          <w:rFonts w:eastAsia="標楷體" w:hint="eastAsia"/>
          <w:bCs/>
          <w:sz w:val="28"/>
          <w:szCs w:val="28"/>
        </w:rPr>
        <w:t>受理</w:t>
      </w:r>
      <w:r w:rsidRPr="000D16F6">
        <w:rPr>
          <w:rFonts w:eastAsia="標楷體" w:hint="eastAsia"/>
          <w:bCs/>
          <w:sz w:val="28"/>
          <w:szCs w:val="28"/>
        </w:rPr>
        <w:t>105</w:t>
      </w:r>
      <w:r w:rsidRPr="000D16F6">
        <w:rPr>
          <w:rFonts w:eastAsia="標楷體" w:hint="eastAsia"/>
          <w:bCs/>
          <w:sz w:val="28"/>
          <w:szCs w:val="28"/>
        </w:rPr>
        <w:t>學年度各學系學生申請學碩士一貫學程，截至</w:t>
      </w:r>
      <w:r w:rsidRPr="000D16F6">
        <w:rPr>
          <w:rFonts w:eastAsia="標楷體" w:hint="eastAsia"/>
          <w:bCs/>
          <w:sz w:val="28"/>
          <w:szCs w:val="28"/>
        </w:rPr>
        <w:t>105</w:t>
      </w:r>
      <w:r w:rsidRPr="000D16F6">
        <w:rPr>
          <w:rFonts w:eastAsia="標楷體" w:hint="eastAsia"/>
          <w:bCs/>
          <w:sz w:val="28"/>
          <w:szCs w:val="28"/>
        </w:rPr>
        <w:t>年</w:t>
      </w:r>
      <w:r w:rsidRPr="000D16F6">
        <w:rPr>
          <w:rFonts w:eastAsia="標楷體" w:hint="eastAsia"/>
          <w:bCs/>
          <w:sz w:val="28"/>
          <w:szCs w:val="28"/>
        </w:rPr>
        <w:t>8</w:t>
      </w:r>
      <w:r w:rsidRPr="000D16F6">
        <w:rPr>
          <w:rFonts w:eastAsia="標楷體" w:hint="eastAsia"/>
          <w:bCs/>
          <w:sz w:val="28"/>
          <w:szCs w:val="28"/>
        </w:rPr>
        <w:t>月</w:t>
      </w:r>
      <w:r w:rsidRPr="000D16F6">
        <w:rPr>
          <w:rFonts w:eastAsia="標楷體" w:hint="eastAsia"/>
          <w:bCs/>
          <w:sz w:val="28"/>
          <w:szCs w:val="28"/>
        </w:rPr>
        <w:t>3</w:t>
      </w:r>
      <w:r w:rsidRPr="000D16F6">
        <w:rPr>
          <w:rFonts w:eastAsia="標楷體" w:hint="eastAsia"/>
          <w:bCs/>
          <w:sz w:val="28"/>
          <w:szCs w:val="28"/>
        </w:rPr>
        <w:t>日止經核准修讀之學生計</w:t>
      </w:r>
      <w:r w:rsidRPr="000D16F6">
        <w:rPr>
          <w:rFonts w:eastAsia="標楷體" w:hint="eastAsia"/>
          <w:bCs/>
          <w:sz w:val="28"/>
          <w:szCs w:val="28"/>
        </w:rPr>
        <w:t>150</w:t>
      </w:r>
      <w:r w:rsidRPr="000D16F6">
        <w:rPr>
          <w:rFonts w:eastAsia="標楷體" w:hint="eastAsia"/>
          <w:bCs/>
          <w:sz w:val="28"/>
          <w:szCs w:val="28"/>
        </w:rPr>
        <w:t>人。</w:t>
      </w:r>
    </w:p>
    <w:p w:rsidR="00893742" w:rsidRPr="000D16F6" w:rsidRDefault="00E71B9E" w:rsidP="00273EB0">
      <w:pPr>
        <w:overflowPunct w:val="0"/>
        <w:autoSpaceDE w:val="0"/>
        <w:autoSpaceDN w:val="0"/>
        <w:snapToGrid w:val="0"/>
        <w:spacing w:line="440" w:lineRule="exact"/>
        <w:ind w:leftChars="216" w:left="706" w:hangingChars="67" w:hanging="188"/>
        <w:jc w:val="both"/>
        <w:rPr>
          <w:rFonts w:eastAsia="標楷體"/>
          <w:bCs/>
          <w:sz w:val="28"/>
          <w:szCs w:val="28"/>
        </w:rPr>
      </w:pPr>
      <w:r w:rsidRPr="000D16F6">
        <w:rPr>
          <w:rFonts w:eastAsia="標楷體" w:hint="eastAsia"/>
          <w:bCs/>
          <w:sz w:val="28"/>
          <w:szCs w:val="28"/>
        </w:rPr>
        <w:t>8.</w:t>
      </w:r>
      <w:r w:rsidRPr="000D16F6">
        <w:rPr>
          <w:rFonts w:eastAsia="標楷體" w:hint="eastAsia"/>
          <w:bCs/>
          <w:sz w:val="28"/>
          <w:szCs w:val="28"/>
        </w:rPr>
        <w:t>辦理</w:t>
      </w:r>
      <w:r w:rsidRPr="00FC6177">
        <w:rPr>
          <w:rFonts w:eastAsia="標楷體" w:hint="eastAsia"/>
          <w:bCs/>
          <w:sz w:val="28"/>
          <w:szCs w:val="28"/>
        </w:rPr>
        <w:t>學生</w:t>
      </w:r>
      <w:r w:rsidRPr="000D16F6">
        <w:rPr>
          <w:rFonts w:eastAsia="標楷體" w:hint="eastAsia"/>
          <w:bCs/>
          <w:sz w:val="28"/>
          <w:szCs w:val="28"/>
        </w:rPr>
        <w:t>學分抵免</w:t>
      </w:r>
    </w:p>
    <w:p w:rsidR="00E71B9E" w:rsidRPr="000D16F6" w:rsidRDefault="00E71B9E" w:rsidP="00273EB0">
      <w:pPr>
        <w:overflowPunct w:val="0"/>
        <w:autoSpaceDE w:val="0"/>
        <w:autoSpaceDN w:val="0"/>
        <w:snapToGrid w:val="0"/>
        <w:spacing w:line="440" w:lineRule="exact"/>
        <w:ind w:leftChars="294" w:left="706" w:firstLineChars="1" w:firstLine="3"/>
        <w:jc w:val="both"/>
        <w:rPr>
          <w:rFonts w:eastAsia="標楷體"/>
          <w:bCs/>
          <w:sz w:val="28"/>
          <w:szCs w:val="28"/>
        </w:rPr>
      </w:pPr>
      <w:r w:rsidRPr="000D16F6">
        <w:rPr>
          <w:rFonts w:eastAsia="標楷體" w:hint="eastAsia"/>
          <w:bCs/>
          <w:sz w:val="28"/>
          <w:szCs w:val="28"/>
        </w:rPr>
        <w:t>舉凡重考生及轉學生、轉系生及研究所新生等，符合學生抵免學分辦法規定者，均得填表申請學分抵免，由各系初審，教務處複審。</w:t>
      </w:r>
    </w:p>
    <w:p w:rsidR="00B5574C" w:rsidRDefault="00E71B9E" w:rsidP="00273EB0">
      <w:pPr>
        <w:overflowPunct w:val="0"/>
        <w:autoSpaceDE w:val="0"/>
        <w:autoSpaceDN w:val="0"/>
        <w:snapToGrid w:val="0"/>
        <w:spacing w:line="440" w:lineRule="exact"/>
        <w:ind w:leftChars="216" w:left="706" w:hangingChars="67" w:hanging="188"/>
        <w:jc w:val="both"/>
        <w:rPr>
          <w:rFonts w:eastAsia="標楷體"/>
          <w:sz w:val="28"/>
        </w:rPr>
      </w:pPr>
      <w:r w:rsidRPr="00FC6177">
        <w:rPr>
          <w:rFonts w:eastAsia="標楷體" w:hint="eastAsia"/>
          <w:sz w:val="28"/>
        </w:rPr>
        <w:t>9.</w:t>
      </w:r>
      <w:r w:rsidRPr="00FC6177">
        <w:rPr>
          <w:rFonts w:eastAsia="標楷體" w:hint="eastAsia"/>
          <w:bCs/>
          <w:sz w:val="28"/>
          <w:szCs w:val="28"/>
        </w:rPr>
        <w:t>審核學生</w:t>
      </w:r>
      <w:r w:rsidRPr="00FC6177">
        <w:rPr>
          <w:rFonts w:eastAsia="標楷體" w:hint="eastAsia"/>
          <w:sz w:val="28"/>
        </w:rPr>
        <w:t>畢業資格</w:t>
      </w:r>
    </w:p>
    <w:p w:rsidR="00E71B9E" w:rsidRPr="000D16F6" w:rsidRDefault="00E71B9E" w:rsidP="00273EB0">
      <w:pPr>
        <w:overflowPunct w:val="0"/>
        <w:autoSpaceDE w:val="0"/>
        <w:autoSpaceDN w:val="0"/>
        <w:snapToGrid w:val="0"/>
        <w:spacing w:line="440" w:lineRule="exact"/>
        <w:ind w:leftChars="294" w:left="706" w:firstLineChars="1" w:firstLine="3"/>
        <w:jc w:val="both"/>
        <w:rPr>
          <w:rFonts w:eastAsia="標楷體"/>
          <w:bCs/>
          <w:sz w:val="28"/>
          <w:szCs w:val="28"/>
        </w:rPr>
      </w:pPr>
      <w:r w:rsidRPr="000D16F6">
        <w:rPr>
          <w:rFonts w:eastAsia="標楷體" w:hint="eastAsia"/>
          <w:bCs/>
          <w:sz w:val="28"/>
          <w:szCs w:val="28"/>
        </w:rPr>
        <w:t>先由教務處提供各學系應屆畢業生之歷年成績表</w:t>
      </w:r>
      <w:r w:rsidRPr="000D16F6">
        <w:rPr>
          <w:rFonts w:eastAsia="標楷體" w:hint="eastAsia"/>
          <w:bCs/>
          <w:sz w:val="28"/>
          <w:szCs w:val="28"/>
        </w:rPr>
        <w:t>(</w:t>
      </w:r>
      <w:r w:rsidRPr="000D16F6">
        <w:rPr>
          <w:rFonts w:eastAsia="標楷體" w:hint="eastAsia"/>
          <w:bCs/>
          <w:sz w:val="28"/>
          <w:szCs w:val="28"/>
        </w:rPr>
        <w:t>含最後一學期選課</w:t>
      </w:r>
      <w:r w:rsidRPr="000D16F6">
        <w:rPr>
          <w:rFonts w:eastAsia="標楷體" w:hint="eastAsia"/>
          <w:bCs/>
          <w:sz w:val="28"/>
          <w:szCs w:val="28"/>
        </w:rPr>
        <w:t>)</w:t>
      </w:r>
      <w:r w:rsidRPr="000D16F6">
        <w:rPr>
          <w:rFonts w:eastAsia="標楷體" w:hint="eastAsia"/>
          <w:bCs/>
          <w:sz w:val="28"/>
          <w:szCs w:val="28"/>
        </w:rPr>
        <w:t>及畢業資格初審表，經學生填寫確認後送所屬學系初審，再送回教務處複審。學生對於成績或學分有</w:t>
      </w:r>
      <w:r w:rsidR="00893742" w:rsidRPr="000D16F6">
        <w:rPr>
          <w:rFonts w:eastAsia="標楷體" w:hint="eastAsia"/>
          <w:bCs/>
          <w:sz w:val="28"/>
          <w:szCs w:val="28"/>
        </w:rPr>
        <w:t>疑</w:t>
      </w:r>
      <w:r w:rsidRPr="000D16F6">
        <w:rPr>
          <w:rFonts w:eastAsia="標楷體" w:hint="eastAsia"/>
          <w:bCs/>
          <w:sz w:val="28"/>
          <w:szCs w:val="28"/>
        </w:rPr>
        <w:t>問者，可以事先</w:t>
      </w:r>
      <w:r w:rsidR="003B505A" w:rsidRPr="000D16F6">
        <w:rPr>
          <w:rFonts w:eastAsia="標楷體" w:hint="eastAsia"/>
          <w:bCs/>
          <w:sz w:val="28"/>
          <w:szCs w:val="28"/>
        </w:rPr>
        <w:t>了</w:t>
      </w:r>
      <w:r w:rsidRPr="000D16F6">
        <w:rPr>
          <w:rFonts w:eastAsia="標楷體" w:hint="eastAsia"/>
          <w:bCs/>
          <w:sz w:val="28"/>
          <w:szCs w:val="28"/>
        </w:rPr>
        <w:t>解或予以相關補救措施，以免影響畢業權益。</w:t>
      </w:r>
    </w:p>
    <w:p w:rsidR="00893742" w:rsidRDefault="00E71B9E" w:rsidP="00273EB0">
      <w:pPr>
        <w:overflowPunct w:val="0"/>
        <w:autoSpaceDE w:val="0"/>
        <w:autoSpaceDN w:val="0"/>
        <w:snapToGrid w:val="0"/>
        <w:spacing w:line="440" w:lineRule="exact"/>
        <w:ind w:leftChars="217" w:left="871" w:hangingChars="125" w:hanging="350"/>
        <w:jc w:val="both"/>
        <w:rPr>
          <w:rFonts w:eastAsia="標楷體"/>
          <w:sz w:val="28"/>
        </w:rPr>
      </w:pPr>
      <w:r w:rsidRPr="00FC6177">
        <w:rPr>
          <w:rFonts w:eastAsia="標楷體" w:hint="eastAsia"/>
          <w:sz w:val="28"/>
        </w:rPr>
        <w:t>10.</w:t>
      </w:r>
      <w:r w:rsidRPr="00FC6177">
        <w:rPr>
          <w:rFonts w:eastAsia="標楷體" w:hint="eastAsia"/>
          <w:sz w:val="28"/>
        </w:rPr>
        <w:t>辦理</w:t>
      </w:r>
      <w:r w:rsidRPr="00FC6177">
        <w:rPr>
          <w:rFonts w:eastAsia="標楷體" w:hint="eastAsia"/>
          <w:bCs/>
          <w:sz w:val="28"/>
          <w:szCs w:val="28"/>
        </w:rPr>
        <w:t>學生</w:t>
      </w:r>
      <w:r w:rsidRPr="00FC6177">
        <w:rPr>
          <w:rFonts w:eastAsia="標楷體" w:hint="eastAsia"/>
          <w:sz w:val="28"/>
        </w:rPr>
        <w:t>選課人工加簽業務</w:t>
      </w:r>
    </w:p>
    <w:p w:rsidR="00E71B9E" w:rsidRPr="00A73C59" w:rsidRDefault="00893742" w:rsidP="00273EB0">
      <w:pPr>
        <w:overflowPunct w:val="0"/>
        <w:autoSpaceDE w:val="0"/>
        <w:autoSpaceDN w:val="0"/>
        <w:snapToGrid w:val="0"/>
        <w:spacing w:line="440" w:lineRule="exact"/>
        <w:ind w:leftChars="354" w:left="870" w:hangingChars="7" w:hanging="20"/>
        <w:jc w:val="both"/>
        <w:rPr>
          <w:rFonts w:eastAsia="標楷體"/>
          <w:bCs/>
          <w:sz w:val="28"/>
          <w:szCs w:val="28"/>
        </w:rPr>
      </w:pPr>
      <w:r w:rsidRPr="00A73C59">
        <w:rPr>
          <w:rFonts w:eastAsia="標楷體" w:hint="eastAsia"/>
          <w:bCs/>
          <w:sz w:val="28"/>
          <w:szCs w:val="28"/>
        </w:rPr>
        <w:t>104</w:t>
      </w:r>
      <w:r w:rsidRPr="00A73C59">
        <w:rPr>
          <w:rFonts w:eastAsia="標楷體" w:hint="eastAsia"/>
          <w:bCs/>
          <w:sz w:val="28"/>
          <w:szCs w:val="28"/>
        </w:rPr>
        <w:t>學年度</w:t>
      </w:r>
      <w:r w:rsidR="00E71B9E" w:rsidRPr="00A73C59">
        <w:rPr>
          <w:rFonts w:eastAsia="標楷體" w:hint="eastAsia"/>
          <w:bCs/>
          <w:sz w:val="28"/>
          <w:szCs w:val="28"/>
        </w:rPr>
        <w:t>共計</w:t>
      </w:r>
      <w:r w:rsidR="00E71B9E" w:rsidRPr="00A73C59">
        <w:rPr>
          <w:rFonts w:eastAsia="標楷體" w:hint="eastAsia"/>
          <w:bCs/>
          <w:sz w:val="28"/>
          <w:szCs w:val="28"/>
        </w:rPr>
        <w:t>8,609</w:t>
      </w:r>
      <w:r w:rsidR="00E71B9E" w:rsidRPr="00A73C59">
        <w:rPr>
          <w:rFonts w:eastAsia="標楷體" w:hint="eastAsia"/>
          <w:bCs/>
          <w:sz w:val="28"/>
          <w:szCs w:val="28"/>
        </w:rPr>
        <w:t>件</w:t>
      </w:r>
      <w:r w:rsidR="00E71B9E" w:rsidRPr="00A73C59">
        <w:rPr>
          <w:rFonts w:eastAsia="標楷體" w:hint="eastAsia"/>
          <w:bCs/>
          <w:sz w:val="28"/>
          <w:szCs w:val="28"/>
        </w:rPr>
        <w:t>(</w:t>
      </w:r>
      <w:r w:rsidR="00E71B9E" w:rsidRPr="00A73C59">
        <w:rPr>
          <w:rFonts w:eastAsia="標楷體" w:hint="eastAsia"/>
          <w:bCs/>
          <w:sz w:val="28"/>
          <w:szCs w:val="28"/>
        </w:rPr>
        <w:t>含</w:t>
      </w:r>
      <w:r w:rsidR="00E71B9E" w:rsidRPr="00A73C59">
        <w:rPr>
          <w:rFonts w:eastAsia="標楷體" w:hint="eastAsia"/>
          <w:bCs/>
          <w:sz w:val="28"/>
          <w:szCs w:val="28"/>
        </w:rPr>
        <w:t>104</w:t>
      </w:r>
      <w:r w:rsidR="00E71B9E" w:rsidRPr="00A73C59">
        <w:rPr>
          <w:rFonts w:eastAsia="標楷體" w:hint="eastAsia"/>
          <w:bCs/>
          <w:sz w:val="28"/>
          <w:szCs w:val="28"/>
        </w:rPr>
        <w:t>學年度第</w:t>
      </w:r>
      <w:r w:rsidR="00E71B9E" w:rsidRPr="00A73C59">
        <w:rPr>
          <w:rFonts w:eastAsia="標楷體" w:hint="eastAsia"/>
          <w:bCs/>
          <w:sz w:val="28"/>
          <w:szCs w:val="28"/>
        </w:rPr>
        <w:t>1</w:t>
      </w:r>
      <w:r w:rsidR="00E71B9E" w:rsidRPr="00A73C59">
        <w:rPr>
          <w:rFonts w:eastAsia="標楷體" w:hint="eastAsia"/>
          <w:bCs/>
          <w:sz w:val="28"/>
          <w:szCs w:val="28"/>
        </w:rPr>
        <w:t>學期為</w:t>
      </w:r>
      <w:r w:rsidR="00E71B9E" w:rsidRPr="00A73C59">
        <w:rPr>
          <w:rFonts w:eastAsia="標楷體" w:hint="eastAsia"/>
          <w:bCs/>
          <w:sz w:val="28"/>
          <w:szCs w:val="28"/>
        </w:rPr>
        <w:t>3</w:t>
      </w:r>
      <w:r w:rsidR="00A40DE4" w:rsidRPr="00A73C59">
        <w:rPr>
          <w:rFonts w:eastAsia="標楷體"/>
          <w:bCs/>
          <w:sz w:val="28"/>
          <w:szCs w:val="28"/>
        </w:rPr>
        <w:t>,</w:t>
      </w:r>
      <w:r w:rsidR="00E71B9E" w:rsidRPr="00A73C59">
        <w:rPr>
          <w:rFonts w:eastAsia="標楷體" w:hint="eastAsia"/>
          <w:bCs/>
          <w:sz w:val="28"/>
          <w:szCs w:val="28"/>
        </w:rPr>
        <w:t>765</w:t>
      </w:r>
      <w:r w:rsidR="00E71B9E" w:rsidRPr="00A73C59">
        <w:rPr>
          <w:rFonts w:eastAsia="標楷體" w:hint="eastAsia"/>
          <w:bCs/>
          <w:sz w:val="28"/>
          <w:szCs w:val="28"/>
        </w:rPr>
        <w:t>筆、</w:t>
      </w:r>
      <w:r w:rsidR="00E71B9E" w:rsidRPr="00A73C59">
        <w:rPr>
          <w:rFonts w:eastAsia="標楷體" w:hint="eastAsia"/>
          <w:bCs/>
          <w:sz w:val="28"/>
          <w:szCs w:val="28"/>
        </w:rPr>
        <w:t>104</w:t>
      </w:r>
      <w:r w:rsidR="00E71B9E" w:rsidRPr="00A73C59">
        <w:rPr>
          <w:rFonts w:eastAsia="標楷體" w:hint="eastAsia"/>
          <w:bCs/>
          <w:sz w:val="28"/>
          <w:szCs w:val="28"/>
        </w:rPr>
        <w:t>學年度第</w:t>
      </w:r>
      <w:r w:rsidR="00E71B9E" w:rsidRPr="00A73C59">
        <w:rPr>
          <w:rFonts w:eastAsia="標楷體" w:hint="eastAsia"/>
          <w:bCs/>
          <w:sz w:val="28"/>
          <w:szCs w:val="28"/>
        </w:rPr>
        <w:t>2</w:t>
      </w:r>
      <w:r w:rsidR="00E71B9E" w:rsidRPr="00A73C59">
        <w:rPr>
          <w:rFonts w:eastAsia="標楷體" w:hint="eastAsia"/>
          <w:bCs/>
          <w:sz w:val="28"/>
          <w:szCs w:val="28"/>
        </w:rPr>
        <w:t>學期為</w:t>
      </w:r>
      <w:r w:rsidR="00E71B9E" w:rsidRPr="00A73C59">
        <w:rPr>
          <w:rFonts w:eastAsia="標楷體" w:hint="eastAsia"/>
          <w:bCs/>
          <w:sz w:val="28"/>
          <w:szCs w:val="28"/>
        </w:rPr>
        <w:t>4,844</w:t>
      </w:r>
      <w:r w:rsidR="00E71B9E" w:rsidRPr="00A73C59">
        <w:rPr>
          <w:rFonts w:eastAsia="標楷體" w:hint="eastAsia"/>
          <w:bCs/>
          <w:sz w:val="28"/>
          <w:szCs w:val="28"/>
        </w:rPr>
        <w:t>筆</w:t>
      </w:r>
      <w:r w:rsidR="00E71B9E" w:rsidRPr="00A73C59">
        <w:rPr>
          <w:rFonts w:eastAsia="標楷體" w:hint="eastAsia"/>
          <w:bCs/>
          <w:sz w:val="28"/>
          <w:szCs w:val="28"/>
        </w:rPr>
        <w:t>)</w:t>
      </w:r>
      <w:r w:rsidR="00E71B9E" w:rsidRPr="00A73C59">
        <w:rPr>
          <w:rFonts w:eastAsia="標楷體" w:hint="eastAsia"/>
          <w:bCs/>
          <w:sz w:val="28"/>
          <w:szCs w:val="28"/>
        </w:rPr>
        <w:t>。</w:t>
      </w:r>
    </w:p>
    <w:p w:rsidR="000106CB" w:rsidRPr="000106CB" w:rsidRDefault="00E71B9E" w:rsidP="000106CB">
      <w:pPr>
        <w:overflowPunct w:val="0"/>
        <w:autoSpaceDE w:val="0"/>
        <w:autoSpaceDN w:val="0"/>
        <w:snapToGrid w:val="0"/>
        <w:spacing w:line="440" w:lineRule="exact"/>
        <w:ind w:leftChars="217" w:left="871" w:hangingChars="125" w:hanging="350"/>
        <w:jc w:val="both"/>
        <w:rPr>
          <w:rFonts w:eastAsia="標楷體"/>
          <w:sz w:val="28"/>
        </w:rPr>
      </w:pPr>
      <w:r w:rsidRPr="000106CB">
        <w:rPr>
          <w:rFonts w:eastAsia="標楷體" w:hint="eastAsia"/>
          <w:sz w:val="28"/>
        </w:rPr>
        <w:t>11.</w:t>
      </w:r>
      <w:r w:rsidRPr="000106CB">
        <w:rPr>
          <w:rFonts w:eastAsia="標楷體" w:hint="eastAsia"/>
          <w:sz w:val="28"/>
        </w:rPr>
        <w:t>協助教師提升教學品質</w:t>
      </w:r>
    </w:p>
    <w:p w:rsidR="00E71B9E" w:rsidRPr="00A73C59" w:rsidRDefault="00E71B9E" w:rsidP="00273EB0">
      <w:pPr>
        <w:overflowPunct w:val="0"/>
        <w:autoSpaceDE w:val="0"/>
        <w:autoSpaceDN w:val="0"/>
        <w:snapToGrid w:val="0"/>
        <w:spacing w:line="440" w:lineRule="exact"/>
        <w:ind w:leftChars="354" w:left="870" w:hangingChars="7" w:hanging="20"/>
        <w:jc w:val="both"/>
        <w:rPr>
          <w:rFonts w:eastAsia="標楷體"/>
          <w:bCs/>
          <w:sz w:val="28"/>
          <w:szCs w:val="28"/>
        </w:rPr>
      </w:pPr>
      <w:r w:rsidRPr="00A73C59">
        <w:rPr>
          <w:rFonts w:eastAsia="標楷體" w:hint="eastAsia"/>
          <w:bCs/>
          <w:sz w:val="28"/>
          <w:szCs w:val="28"/>
        </w:rPr>
        <w:t>綜教大樓教室持續進行教學設備之充實與改善，每學年持續汰換破損課桌椅並充實教室內之單槍投影機、電腦</w:t>
      </w:r>
      <w:r w:rsidRPr="00A73C59">
        <w:rPr>
          <w:rFonts w:eastAsia="標楷體" w:hint="eastAsia"/>
          <w:bCs/>
          <w:sz w:val="28"/>
          <w:szCs w:val="28"/>
        </w:rPr>
        <w:t>(</w:t>
      </w:r>
      <w:r w:rsidRPr="00A73C59">
        <w:rPr>
          <w:rFonts w:eastAsia="標楷體" w:hint="eastAsia"/>
          <w:bCs/>
          <w:sz w:val="28"/>
          <w:szCs w:val="28"/>
        </w:rPr>
        <w:t>螢幕</w:t>
      </w:r>
      <w:r w:rsidRPr="00A73C59">
        <w:rPr>
          <w:rFonts w:eastAsia="標楷體" w:hint="eastAsia"/>
          <w:bCs/>
          <w:sz w:val="28"/>
          <w:szCs w:val="28"/>
        </w:rPr>
        <w:t>)</w:t>
      </w:r>
      <w:r w:rsidRPr="00A73C59">
        <w:rPr>
          <w:rFonts w:eastAsia="標楷體" w:hint="eastAsia"/>
          <w:bCs/>
          <w:sz w:val="28"/>
          <w:szCs w:val="28"/>
        </w:rPr>
        <w:t>、</w:t>
      </w:r>
      <w:r w:rsidRPr="00A73C59">
        <w:rPr>
          <w:rFonts w:eastAsia="標楷體" w:hint="eastAsia"/>
          <w:bCs/>
          <w:sz w:val="28"/>
          <w:szCs w:val="28"/>
        </w:rPr>
        <w:t>E</w:t>
      </w:r>
      <w:r w:rsidRPr="00A73C59">
        <w:rPr>
          <w:rFonts w:eastAsia="標楷體" w:hint="eastAsia"/>
          <w:bCs/>
          <w:sz w:val="28"/>
          <w:szCs w:val="28"/>
        </w:rPr>
        <w:t>化講</w:t>
      </w:r>
      <w:r w:rsidRPr="00A73C59">
        <w:rPr>
          <w:rFonts w:eastAsia="標楷體" w:hint="eastAsia"/>
          <w:bCs/>
          <w:sz w:val="28"/>
          <w:szCs w:val="28"/>
        </w:rPr>
        <w:lastRenderedPageBreak/>
        <w:t>桌等設備，以建立優良教學環境並提升教師教學品質。</w:t>
      </w:r>
    </w:p>
    <w:p w:rsidR="00E71B9E" w:rsidRPr="00FC6177" w:rsidRDefault="00E71B9E" w:rsidP="00273EB0">
      <w:pPr>
        <w:overflowPunct w:val="0"/>
        <w:autoSpaceDE w:val="0"/>
        <w:autoSpaceDN w:val="0"/>
        <w:snapToGrid w:val="0"/>
        <w:spacing w:line="440" w:lineRule="exact"/>
        <w:ind w:leftChars="217" w:left="871" w:hangingChars="125" w:hanging="350"/>
        <w:jc w:val="both"/>
        <w:rPr>
          <w:rFonts w:eastAsia="標楷體"/>
          <w:sz w:val="28"/>
        </w:rPr>
      </w:pPr>
      <w:r w:rsidRPr="00FC6177">
        <w:rPr>
          <w:rFonts w:eastAsia="標楷體" w:hint="eastAsia"/>
          <w:sz w:val="28"/>
        </w:rPr>
        <w:t>12.</w:t>
      </w:r>
      <w:r w:rsidRPr="00FC6177">
        <w:rPr>
          <w:rFonts w:eastAsia="標楷體" w:hint="eastAsia"/>
          <w:sz w:val="28"/>
        </w:rPr>
        <w:t>幫助</w:t>
      </w:r>
      <w:r w:rsidRPr="00A73C59">
        <w:rPr>
          <w:rFonts w:eastAsia="標楷體" w:hint="eastAsia"/>
          <w:sz w:val="28"/>
        </w:rPr>
        <w:t>學生</w:t>
      </w:r>
      <w:r w:rsidRPr="00FC6177">
        <w:rPr>
          <w:rFonts w:eastAsia="標楷體" w:hint="eastAsia"/>
          <w:sz w:val="28"/>
        </w:rPr>
        <w:t>提升學習成效</w:t>
      </w:r>
    </w:p>
    <w:p w:rsidR="00A73C59" w:rsidRPr="00E31C8C" w:rsidRDefault="00E71B9E"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E31C8C">
        <w:rPr>
          <w:rFonts w:eastAsia="標楷體" w:hint="eastAsia"/>
          <w:bCs/>
          <w:sz w:val="28"/>
          <w:szCs w:val="28"/>
        </w:rPr>
        <w:t>(1)</w:t>
      </w:r>
      <w:r w:rsidRPr="00E31C8C">
        <w:rPr>
          <w:rFonts w:eastAsia="標楷體" w:hint="eastAsia"/>
          <w:bCs/>
          <w:sz w:val="28"/>
          <w:szCs w:val="28"/>
        </w:rPr>
        <w:t>督促各系所將教學大綱上網公布</w:t>
      </w:r>
    </w:p>
    <w:p w:rsidR="00E71B9E" w:rsidRPr="00FC6177" w:rsidRDefault="00E71B9E" w:rsidP="00273EB0">
      <w:pPr>
        <w:overflowPunct w:val="0"/>
        <w:autoSpaceDE w:val="0"/>
        <w:autoSpaceDN w:val="0"/>
        <w:snapToGrid w:val="0"/>
        <w:spacing w:line="440" w:lineRule="exact"/>
        <w:ind w:leftChars="500" w:left="1200"/>
        <w:jc w:val="both"/>
        <w:rPr>
          <w:rFonts w:eastAsia="標楷體"/>
          <w:sz w:val="28"/>
        </w:rPr>
      </w:pPr>
      <w:r w:rsidRPr="00FC6177">
        <w:rPr>
          <w:rFonts w:eastAsia="標楷體" w:hint="eastAsia"/>
          <w:sz w:val="28"/>
        </w:rPr>
        <w:t>為便</w:t>
      </w:r>
      <w:r w:rsidR="00893742">
        <w:rPr>
          <w:rFonts w:eastAsia="標楷體" w:hint="eastAsia"/>
          <w:sz w:val="28"/>
        </w:rPr>
        <w:t>利</w:t>
      </w:r>
      <w:r w:rsidRPr="00FC6177">
        <w:rPr>
          <w:rFonts w:eastAsia="標楷體" w:hint="eastAsia"/>
          <w:sz w:val="28"/>
        </w:rPr>
        <w:t>學生隨時</w:t>
      </w:r>
      <w:r w:rsidR="00CB4BCA">
        <w:rPr>
          <w:rFonts w:eastAsia="標楷體" w:hint="eastAsia"/>
          <w:sz w:val="28"/>
        </w:rPr>
        <w:t>了</w:t>
      </w:r>
      <w:r w:rsidRPr="00FC6177">
        <w:rPr>
          <w:rFonts w:eastAsia="標楷體" w:hint="eastAsia"/>
          <w:sz w:val="28"/>
        </w:rPr>
        <w:t>解課程進度及教學大綱，各教師應在課程預選前上傳教學大綱，由教務處查核各系所教學大綱上網率，並提至行政會議報告及檢討，</w:t>
      </w:r>
      <w:r w:rsidRPr="00FC6177">
        <w:rPr>
          <w:rFonts w:eastAsia="標楷體" w:hint="eastAsia"/>
          <w:sz w:val="28"/>
        </w:rPr>
        <w:t>105</w:t>
      </w:r>
      <w:r w:rsidRPr="00FC6177">
        <w:rPr>
          <w:rFonts w:eastAsia="標楷體" w:hint="eastAsia"/>
          <w:sz w:val="28"/>
        </w:rPr>
        <w:t>學年度教學大綱上傳率為</w:t>
      </w:r>
      <w:r w:rsidRPr="00FC6177">
        <w:rPr>
          <w:rFonts w:eastAsia="標楷體" w:hint="eastAsia"/>
          <w:sz w:val="28"/>
        </w:rPr>
        <w:t>100%</w:t>
      </w:r>
      <w:r w:rsidRPr="00FC6177">
        <w:rPr>
          <w:rFonts w:eastAsia="標楷體" w:hint="eastAsia"/>
          <w:sz w:val="28"/>
        </w:rPr>
        <w:t>。</w:t>
      </w:r>
    </w:p>
    <w:p w:rsidR="00E31C8C" w:rsidRPr="00E31C8C" w:rsidRDefault="00E71B9E"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E31C8C">
        <w:rPr>
          <w:rFonts w:eastAsia="標楷體" w:hint="eastAsia"/>
          <w:bCs/>
          <w:sz w:val="28"/>
          <w:szCs w:val="28"/>
        </w:rPr>
        <w:t>(2)</w:t>
      </w:r>
      <w:r w:rsidRPr="00E31C8C">
        <w:rPr>
          <w:rFonts w:eastAsia="標楷體" w:hint="eastAsia"/>
          <w:bCs/>
          <w:sz w:val="28"/>
          <w:szCs w:val="28"/>
        </w:rPr>
        <w:t>辦理暑期開班業務</w:t>
      </w:r>
    </w:p>
    <w:p w:rsidR="00E71B9E" w:rsidRPr="00FC6177" w:rsidRDefault="00E71B9E" w:rsidP="00273EB0">
      <w:pPr>
        <w:overflowPunct w:val="0"/>
        <w:autoSpaceDE w:val="0"/>
        <w:autoSpaceDN w:val="0"/>
        <w:snapToGrid w:val="0"/>
        <w:spacing w:line="440" w:lineRule="exact"/>
        <w:ind w:leftChars="500" w:left="1200"/>
        <w:jc w:val="both"/>
        <w:rPr>
          <w:rFonts w:eastAsia="標楷體"/>
          <w:sz w:val="28"/>
        </w:rPr>
      </w:pPr>
      <w:r w:rsidRPr="00FC6177">
        <w:rPr>
          <w:rFonts w:eastAsia="標楷體" w:hint="eastAsia"/>
          <w:sz w:val="28"/>
        </w:rPr>
        <w:t>為提供學生學習機會，加強學生課業輔導，強化學習效果，便利課業需求，爰利用暑假期間開班授課。</w:t>
      </w:r>
      <w:r w:rsidRPr="00FC6177">
        <w:rPr>
          <w:rFonts w:eastAsia="標楷體" w:hint="eastAsia"/>
          <w:sz w:val="28"/>
        </w:rPr>
        <w:t>104</w:t>
      </w:r>
      <w:r w:rsidRPr="00FC6177">
        <w:rPr>
          <w:rFonts w:eastAsia="標楷體" w:hint="eastAsia"/>
          <w:sz w:val="28"/>
        </w:rPr>
        <w:t>學年度開設</w:t>
      </w:r>
      <w:r w:rsidRPr="00FC6177">
        <w:rPr>
          <w:rFonts w:eastAsia="標楷體" w:hint="eastAsia"/>
          <w:sz w:val="28"/>
        </w:rPr>
        <w:t>14</w:t>
      </w:r>
      <w:r w:rsidRPr="00FC6177">
        <w:rPr>
          <w:rFonts w:eastAsia="標楷體" w:hint="eastAsia"/>
          <w:sz w:val="28"/>
        </w:rPr>
        <w:t>班暑修課程。</w:t>
      </w:r>
    </w:p>
    <w:p w:rsidR="00E71B9E" w:rsidRPr="00FC6177" w:rsidRDefault="00E71B9E" w:rsidP="00273EB0">
      <w:pPr>
        <w:overflowPunct w:val="0"/>
        <w:autoSpaceDE w:val="0"/>
        <w:autoSpaceDN w:val="0"/>
        <w:snapToGrid w:val="0"/>
        <w:spacing w:line="440" w:lineRule="exact"/>
        <w:ind w:leftChars="217" w:left="871" w:hangingChars="125" w:hanging="350"/>
        <w:jc w:val="both"/>
        <w:rPr>
          <w:rFonts w:eastAsia="標楷體"/>
          <w:sz w:val="28"/>
        </w:rPr>
      </w:pPr>
      <w:r w:rsidRPr="00FC6177">
        <w:rPr>
          <w:rFonts w:eastAsia="標楷體" w:hint="eastAsia"/>
          <w:sz w:val="28"/>
        </w:rPr>
        <w:t>13.</w:t>
      </w:r>
      <w:r w:rsidRPr="00FC6177">
        <w:rPr>
          <w:rFonts w:eastAsia="標楷體" w:hint="eastAsia"/>
          <w:sz w:val="28"/>
        </w:rPr>
        <w:t>綜合</w:t>
      </w:r>
      <w:r w:rsidRPr="003C11C6">
        <w:rPr>
          <w:rFonts w:eastAsia="標楷體" w:hint="eastAsia"/>
          <w:sz w:val="28"/>
        </w:rPr>
        <w:t>業務</w:t>
      </w:r>
    </w:p>
    <w:p w:rsidR="00E369C7" w:rsidRPr="00E369C7" w:rsidRDefault="00E71B9E"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E369C7">
        <w:rPr>
          <w:rFonts w:eastAsia="標楷體" w:hint="eastAsia"/>
          <w:bCs/>
          <w:sz w:val="28"/>
          <w:szCs w:val="28"/>
        </w:rPr>
        <w:t>(1)</w:t>
      </w:r>
      <w:r w:rsidRPr="00E369C7">
        <w:rPr>
          <w:rFonts w:eastAsia="標楷體" w:hint="eastAsia"/>
          <w:bCs/>
          <w:sz w:val="28"/>
          <w:szCs w:val="28"/>
        </w:rPr>
        <w:t>與電子計算機中心合力提升課務資訊系統服務品質</w:t>
      </w:r>
    </w:p>
    <w:p w:rsidR="00E71B9E" w:rsidRPr="00FC6177" w:rsidRDefault="00E71B9E" w:rsidP="00273EB0">
      <w:pPr>
        <w:overflowPunct w:val="0"/>
        <w:autoSpaceDE w:val="0"/>
        <w:autoSpaceDN w:val="0"/>
        <w:snapToGrid w:val="0"/>
        <w:spacing w:line="440" w:lineRule="exact"/>
        <w:ind w:leftChars="500" w:left="1200"/>
        <w:jc w:val="both"/>
        <w:rPr>
          <w:rFonts w:eastAsia="標楷體"/>
          <w:sz w:val="28"/>
        </w:rPr>
      </w:pPr>
      <w:r w:rsidRPr="00FC6177">
        <w:rPr>
          <w:rFonts w:eastAsia="標楷體" w:hint="eastAsia"/>
          <w:sz w:val="28"/>
        </w:rPr>
        <w:t>教務行政系統中有關排課及網路選課部分已趨穩定便利，惟系統程式仍有些瑕疵或實際操作後產生之新需求，均以書面申請或當面討論方式，請電子計算機中心技術協助，以求課務系統更切合需要，使用更趨人性化。</w:t>
      </w:r>
      <w:r w:rsidRPr="00FC6177">
        <w:rPr>
          <w:rFonts w:eastAsia="標楷體" w:hint="eastAsia"/>
          <w:sz w:val="28"/>
        </w:rPr>
        <w:t>104</w:t>
      </w:r>
      <w:r w:rsidRPr="00FC6177">
        <w:rPr>
          <w:rFonts w:eastAsia="標楷體" w:hint="eastAsia"/>
          <w:sz w:val="28"/>
        </w:rPr>
        <w:t>學年度修正程式包括：教師授課鐘點核計</w:t>
      </w:r>
      <w:r w:rsidR="00893742">
        <w:rPr>
          <w:rFonts w:eastAsia="標楷體" w:hint="eastAsia"/>
          <w:sz w:val="28"/>
        </w:rPr>
        <w:t>、</w:t>
      </w:r>
      <w:r w:rsidRPr="00FC6177">
        <w:rPr>
          <w:rFonts w:eastAsia="標楷體" w:hint="eastAsia"/>
          <w:sz w:val="28"/>
        </w:rPr>
        <w:t>教學大綱上傳、開課作業、學生選課認證碼、畢業審查初審系統、教務證明文件線上繳費等。</w:t>
      </w:r>
    </w:p>
    <w:p w:rsidR="00E71B9E" w:rsidRPr="00E369C7" w:rsidRDefault="00E71B9E" w:rsidP="00273EB0">
      <w:pPr>
        <w:overflowPunct w:val="0"/>
        <w:autoSpaceDE w:val="0"/>
        <w:autoSpaceDN w:val="0"/>
        <w:snapToGrid w:val="0"/>
        <w:spacing w:line="440" w:lineRule="exact"/>
        <w:ind w:leftChars="375" w:left="1110" w:hangingChars="75" w:hanging="210"/>
        <w:jc w:val="both"/>
        <w:rPr>
          <w:rFonts w:eastAsia="標楷體"/>
          <w:bCs/>
          <w:sz w:val="28"/>
          <w:szCs w:val="28"/>
        </w:rPr>
      </w:pPr>
      <w:r w:rsidRPr="00E369C7">
        <w:rPr>
          <w:rFonts w:eastAsia="標楷體" w:hint="eastAsia"/>
          <w:bCs/>
          <w:sz w:val="28"/>
          <w:szCs w:val="28"/>
        </w:rPr>
        <w:t>(2)</w:t>
      </w:r>
      <w:r w:rsidRPr="00E369C7">
        <w:rPr>
          <w:rFonts w:eastAsia="標楷體" w:hint="eastAsia"/>
          <w:bCs/>
          <w:sz w:val="28"/>
          <w:szCs w:val="28"/>
        </w:rPr>
        <w:t>綜合教學大樓教室管理與教學設備維護</w:t>
      </w:r>
    </w:p>
    <w:p w:rsidR="00E71B9E" w:rsidRPr="00FC6177" w:rsidRDefault="003F0C6F" w:rsidP="00273EB0">
      <w:pPr>
        <w:overflowPunct w:val="0"/>
        <w:autoSpaceDE w:val="0"/>
        <w:autoSpaceDN w:val="0"/>
        <w:snapToGrid w:val="0"/>
        <w:spacing w:line="440" w:lineRule="exact"/>
        <w:ind w:leftChars="500" w:left="148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1</w:instrText>
      </w:r>
      <w:r w:rsidR="00387BE8">
        <w:rPr>
          <w:rFonts w:eastAsia="標楷體" w:hint="eastAsia"/>
          <w:sz w:val="28"/>
        </w:rPr>
        <w:instrText>)</w:instrText>
      </w:r>
      <w:r>
        <w:rPr>
          <w:rFonts w:eastAsia="標楷體"/>
          <w:sz w:val="28"/>
        </w:rPr>
        <w:fldChar w:fldCharType="end"/>
      </w:r>
      <w:r w:rsidR="00E71B9E" w:rsidRPr="00FC6177">
        <w:rPr>
          <w:rFonts w:eastAsia="標楷體" w:hint="eastAsia"/>
          <w:sz w:val="28"/>
        </w:rPr>
        <w:t>綜合教學大樓部分教室管理由教務處負責，並設置教學服務辦公室，協助師生使用教學設備、督導教室環境清潔及教室門禁等事宜。</w:t>
      </w:r>
    </w:p>
    <w:p w:rsidR="00067DC0" w:rsidRPr="00330C5E" w:rsidRDefault="003F0C6F" w:rsidP="00273EB0">
      <w:pPr>
        <w:overflowPunct w:val="0"/>
        <w:autoSpaceDE w:val="0"/>
        <w:autoSpaceDN w:val="0"/>
        <w:snapToGrid w:val="0"/>
        <w:spacing w:line="440" w:lineRule="exact"/>
        <w:ind w:leftChars="500" w:left="148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r w:rsidR="00E71B9E" w:rsidRPr="00FC6177">
        <w:rPr>
          <w:rFonts w:eastAsia="標楷體" w:hint="eastAsia"/>
          <w:sz w:val="28"/>
        </w:rPr>
        <w:t>綜合教學大樓提供多元化的教學環境，包括一般教室</w:t>
      </w:r>
      <w:r w:rsidR="00E71B9E" w:rsidRPr="00FC6177">
        <w:rPr>
          <w:rFonts w:eastAsia="標楷體" w:hint="eastAsia"/>
          <w:sz w:val="28"/>
        </w:rPr>
        <w:t>33</w:t>
      </w:r>
      <w:r w:rsidR="00E71B9E" w:rsidRPr="00FC6177">
        <w:rPr>
          <w:rFonts w:eastAsia="標楷體" w:hint="eastAsia"/>
          <w:sz w:val="28"/>
        </w:rPr>
        <w:t>間、中教室</w:t>
      </w:r>
      <w:r w:rsidR="00E71B9E" w:rsidRPr="00FC6177">
        <w:rPr>
          <w:rFonts w:eastAsia="標楷體" w:hint="eastAsia"/>
          <w:sz w:val="28"/>
        </w:rPr>
        <w:t>8</w:t>
      </w:r>
      <w:r w:rsidR="00E71B9E" w:rsidRPr="00FC6177">
        <w:rPr>
          <w:rFonts w:eastAsia="標楷體" w:hint="eastAsia"/>
          <w:sz w:val="28"/>
        </w:rPr>
        <w:t>間、視聽教室</w:t>
      </w:r>
      <w:r w:rsidR="00E71B9E" w:rsidRPr="00FC6177">
        <w:rPr>
          <w:rFonts w:eastAsia="標楷體" w:hint="eastAsia"/>
          <w:sz w:val="28"/>
        </w:rPr>
        <w:t>3</w:t>
      </w:r>
      <w:r w:rsidR="00E71B9E" w:rsidRPr="00FC6177">
        <w:rPr>
          <w:rFonts w:eastAsia="標楷體" w:hint="eastAsia"/>
          <w:sz w:val="28"/>
        </w:rPr>
        <w:t>間。綜教大樓教室持續進行教學設備之充實與改善，每學年持續汰換破損課桌椅並充實教室內之單槍投影機、電腦</w:t>
      </w:r>
      <w:r w:rsidR="00E71B9E" w:rsidRPr="00FC6177">
        <w:rPr>
          <w:rFonts w:eastAsia="標楷體" w:hint="eastAsia"/>
          <w:sz w:val="28"/>
        </w:rPr>
        <w:t>(</w:t>
      </w:r>
      <w:r w:rsidR="00E71B9E" w:rsidRPr="00FC6177">
        <w:rPr>
          <w:rFonts w:eastAsia="標楷體" w:hint="eastAsia"/>
          <w:sz w:val="28"/>
        </w:rPr>
        <w:t>螢幕</w:t>
      </w:r>
      <w:r w:rsidR="00E71B9E" w:rsidRPr="00FC6177">
        <w:rPr>
          <w:rFonts w:eastAsia="標楷體" w:hint="eastAsia"/>
          <w:sz w:val="28"/>
        </w:rPr>
        <w:t>)</w:t>
      </w:r>
      <w:r w:rsidR="00E71B9E" w:rsidRPr="00FC6177">
        <w:rPr>
          <w:rFonts w:eastAsia="標楷體" w:hint="eastAsia"/>
          <w:sz w:val="28"/>
        </w:rPr>
        <w:t>、</w:t>
      </w:r>
      <w:r w:rsidR="00E71B9E" w:rsidRPr="00FC6177">
        <w:rPr>
          <w:rFonts w:eastAsia="標楷體" w:hint="eastAsia"/>
          <w:sz w:val="28"/>
        </w:rPr>
        <w:t>E</w:t>
      </w:r>
      <w:r w:rsidR="00E71B9E" w:rsidRPr="00FC6177">
        <w:rPr>
          <w:rFonts w:eastAsia="標楷體" w:hint="eastAsia"/>
          <w:sz w:val="28"/>
        </w:rPr>
        <w:t>化講桌等設備，以建立優良教學環境並提升教師教學品質。</w:t>
      </w:r>
    </w:p>
    <w:p w:rsidR="00BD34E0" w:rsidRPr="00FC6177" w:rsidRDefault="00841E6B" w:rsidP="00273EB0">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二</w:t>
      </w:r>
      <w:r w:rsidRPr="00FC6177">
        <w:rPr>
          <w:rFonts w:eastAsia="標楷體"/>
          <w:sz w:val="28"/>
        </w:rPr>
        <w:t>)</w:t>
      </w:r>
      <w:r w:rsidR="00BD34E0" w:rsidRPr="00FC6177">
        <w:rPr>
          <w:rFonts w:eastAsia="標楷體" w:hint="eastAsia"/>
          <w:sz w:val="28"/>
        </w:rPr>
        <w:t>教學發展組</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sz w:val="28"/>
          <w:szCs w:val="28"/>
        </w:rPr>
        <w:t>1.</w:t>
      </w:r>
      <w:r w:rsidRPr="00FC6177">
        <w:rPr>
          <w:rFonts w:eastAsia="標楷體"/>
          <w:sz w:val="28"/>
          <w:szCs w:val="28"/>
        </w:rPr>
        <w:t>推廣學生學習歷程檔案</w:t>
      </w:r>
    </w:p>
    <w:p w:rsidR="00E71B9E" w:rsidRPr="00F767AC" w:rsidRDefault="00E71B9E" w:rsidP="00F767AC">
      <w:pPr>
        <w:overflowPunct w:val="0"/>
        <w:autoSpaceDE w:val="0"/>
        <w:autoSpaceDN w:val="0"/>
        <w:snapToGrid w:val="0"/>
        <w:spacing w:line="440" w:lineRule="exact"/>
        <w:ind w:leftChars="294" w:left="706" w:firstLineChars="1" w:firstLine="3"/>
        <w:jc w:val="both"/>
        <w:rPr>
          <w:rFonts w:eastAsia="標楷體"/>
          <w:bCs/>
          <w:sz w:val="28"/>
          <w:szCs w:val="28"/>
        </w:rPr>
      </w:pPr>
      <w:r w:rsidRPr="00F767AC">
        <w:rPr>
          <w:rFonts w:eastAsia="標楷體"/>
          <w:bCs/>
          <w:sz w:val="28"/>
          <w:szCs w:val="28"/>
        </w:rPr>
        <w:lastRenderedPageBreak/>
        <w:t>為推廣本校學生學習歷程檔案建置，印製</w:t>
      </w:r>
      <w:r w:rsidRPr="00FC6177">
        <w:rPr>
          <w:rFonts w:eastAsia="標楷體"/>
          <w:bCs/>
          <w:sz w:val="28"/>
          <w:szCs w:val="28"/>
        </w:rPr>
        <w:t>歷程</w:t>
      </w:r>
      <w:r w:rsidRPr="00F767AC">
        <w:rPr>
          <w:rFonts w:eastAsia="標楷體"/>
          <w:bCs/>
          <w:sz w:val="28"/>
          <w:szCs w:val="28"/>
        </w:rPr>
        <w:t>檔</w:t>
      </w:r>
      <w:r w:rsidRPr="00F767AC">
        <w:rPr>
          <w:rFonts w:eastAsia="標楷體" w:hint="eastAsia"/>
          <w:bCs/>
          <w:sz w:val="28"/>
          <w:szCs w:val="28"/>
        </w:rPr>
        <w:t>案</w:t>
      </w:r>
      <w:r w:rsidRPr="00F767AC">
        <w:rPr>
          <w:rFonts w:eastAsia="標楷體"/>
          <w:bCs/>
          <w:sz w:val="28"/>
          <w:szCs w:val="28"/>
        </w:rPr>
        <w:t>新生宣導手冊，分送各學制新生每人一本。</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sz w:val="28"/>
          <w:szCs w:val="28"/>
        </w:rPr>
        <w:t>2.</w:t>
      </w:r>
      <w:r w:rsidRPr="00FC6177">
        <w:rPr>
          <w:rFonts w:eastAsia="標楷體"/>
          <w:sz w:val="28"/>
          <w:szCs w:val="28"/>
        </w:rPr>
        <w:t>辦理</w:t>
      </w:r>
      <w:r w:rsidRPr="00FC6177">
        <w:rPr>
          <w:rFonts w:eastAsia="標楷體" w:hint="eastAsia"/>
          <w:sz w:val="28"/>
          <w:szCs w:val="28"/>
        </w:rPr>
        <w:t>學習攜手計畫</w:t>
      </w:r>
      <w:r w:rsidRPr="00FC6177">
        <w:rPr>
          <w:rFonts w:eastAsia="標楷體"/>
          <w:sz w:val="28"/>
          <w:szCs w:val="28"/>
        </w:rPr>
        <w:t>ETP</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(1)</w:t>
      </w:r>
      <w:r w:rsidRPr="00FC6177">
        <w:rPr>
          <w:rFonts w:eastAsia="標楷體"/>
          <w:sz w:val="28"/>
          <w:szCs w:val="28"/>
        </w:rPr>
        <w:t>辦理</w:t>
      </w:r>
      <w:r w:rsidRPr="00FC6177">
        <w:rPr>
          <w:rFonts w:eastAsia="標楷體" w:hint="eastAsia"/>
          <w:sz w:val="28"/>
          <w:szCs w:val="28"/>
        </w:rPr>
        <w:t>強化基礎學科輔導計畫並以學習攜手計畫</w:t>
      </w:r>
      <w:r w:rsidRPr="00FC6177">
        <w:rPr>
          <w:rFonts w:eastAsia="標楷體"/>
          <w:sz w:val="28"/>
          <w:szCs w:val="28"/>
        </w:rPr>
        <w:t>(</w:t>
      </w:r>
      <w:r w:rsidRPr="00FC6177">
        <w:rPr>
          <w:rFonts w:eastAsia="標楷體" w:hint="eastAsia"/>
          <w:sz w:val="28"/>
          <w:szCs w:val="28"/>
        </w:rPr>
        <w:t>ETP</w:t>
      </w:r>
      <w:r w:rsidRPr="00FC6177">
        <w:rPr>
          <w:rFonts w:eastAsia="標楷體"/>
          <w:sz w:val="28"/>
          <w:szCs w:val="28"/>
        </w:rPr>
        <w:t>)</w:t>
      </w:r>
      <w:r w:rsidRPr="00FC6177">
        <w:rPr>
          <w:rFonts w:eastAsia="標楷體" w:hint="eastAsia"/>
          <w:sz w:val="28"/>
          <w:szCs w:val="28"/>
        </w:rPr>
        <w:t>方式</w:t>
      </w:r>
      <w:r w:rsidRPr="00FC6177">
        <w:rPr>
          <w:rFonts w:eastAsia="標楷體"/>
          <w:sz w:val="28"/>
          <w:szCs w:val="28"/>
        </w:rPr>
        <w:t>，提供學生立即性輔導。</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(2)</w:t>
      </w:r>
      <w:r w:rsidRPr="00FC6177">
        <w:rPr>
          <w:rFonts w:eastAsia="標楷體" w:hint="eastAsia"/>
          <w:sz w:val="28"/>
          <w:szCs w:val="28"/>
        </w:rPr>
        <w:t>104</w:t>
      </w:r>
      <w:r w:rsidRPr="005D5D76">
        <w:rPr>
          <w:rFonts w:eastAsia="標楷體"/>
          <w:sz w:val="28"/>
          <w:szCs w:val="28"/>
        </w:rPr>
        <w:t>學年</w:t>
      </w:r>
      <w:r w:rsidRPr="00FC6177">
        <w:rPr>
          <w:rFonts w:eastAsia="標楷體"/>
          <w:sz w:val="28"/>
          <w:szCs w:val="28"/>
        </w:rPr>
        <w:t>度第</w:t>
      </w:r>
      <w:r w:rsidRPr="00FC6177">
        <w:rPr>
          <w:rFonts w:eastAsia="標楷體" w:hint="eastAsia"/>
          <w:sz w:val="28"/>
          <w:szCs w:val="28"/>
        </w:rPr>
        <w:t>1</w:t>
      </w:r>
      <w:r w:rsidRPr="00FC6177">
        <w:rPr>
          <w:rFonts w:eastAsia="標楷體"/>
          <w:sz w:val="28"/>
          <w:szCs w:val="28"/>
        </w:rPr>
        <w:t>學期執行期程自</w:t>
      </w:r>
      <w:r w:rsidRPr="00FC6177">
        <w:rPr>
          <w:rFonts w:eastAsia="標楷體" w:hint="eastAsia"/>
          <w:sz w:val="28"/>
          <w:szCs w:val="28"/>
        </w:rPr>
        <w:t>104</w:t>
      </w:r>
      <w:r w:rsidRPr="00FC6177">
        <w:rPr>
          <w:rFonts w:eastAsia="標楷體"/>
          <w:sz w:val="28"/>
          <w:szCs w:val="28"/>
        </w:rPr>
        <w:t>年</w:t>
      </w:r>
      <w:r w:rsidRPr="00FC6177">
        <w:rPr>
          <w:rFonts w:eastAsia="標楷體" w:hint="eastAsia"/>
          <w:sz w:val="28"/>
          <w:szCs w:val="28"/>
        </w:rPr>
        <w:t>9</w:t>
      </w:r>
      <w:r w:rsidRPr="00FC6177">
        <w:rPr>
          <w:rFonts w:eastAsia="標楷體"/>
          <w:sz w:val="28"/>
          <w:szCs w:val="28"/>
        </w:rPr>
        <w:t>月</w:t>
      </w:r>
      <w:r w:rsidRPr="00FC6177">
        <w:rPr>
          <w:rFonts w:eastAsia="標楷體" w:hint="eastAsia"/>
          <w:sz w:val="28"/>
          <w:szCs w:val="28"/>
        </w:rPr>
        <w:t>至</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年</w:t>
      </w:r>
      <w:r w:rsidRPr="00FC6177">
        <w:rPr>
          <w:rFonts w:eastAsia="標楷體" w:hint="eastAsia"/>
          <w:sz w:val="28"/>
          <w:szCs w:val="28"/>
        </w:rPr>
        <w:t>2</w:t>
      </w:r>
      <w:r w:rsidRPr="00FC6177">
        <w:rPr>
          <w:rFonts w:eastAsia="標楷體"/>
          <w:sz w:val="28"/>
          <w:szCs w:val="28"/>
        </w:rPr>
        <w:t>月</w:t>
      </w:r>
      <w:r w:rsidRPr="00FC6177">
        <w:rPr>
          <w:rFonts w:eastAsia="標楷體" w:hint="eastAsia"/>
          <w:sz w:val="28"/>
          <w:szCs w:val="28"/>
        </w:rPr>
        <w:t>，</w:t>
      </w:r>
      <w:r w:rsidRPr="00FC6177">
        <w:rPr>
          <w:rFonts w:eastAsia="標楷體"/>
          <w:sz w:val="28"/>
          <w:szCs w:val="28"/>
        </w:rPr>
        <w:t>共</w:t>
      </w:r>
      <w:r w:rsidRPr="00FC6177">
        <w:rPr>
          <w:rFonts w:eastAsia="標楷體" w:hint="eastAsia"/>
          <w:sz w:val="28"/>
          <w:szCs w:val="28"/>
        </w:rPr>
        <w:t>193</w:t>
      </w:r>
      <w:r w:rsidRPr="00FC6177">
        <w:rPr>
          <w:rFonts w:eastAsia="標楷體"/>
          <w:sz w:val="28"/>
          <w:szCs w:val="28"/>
        </w:rPr>
        <w:t>人次參與輔導。</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(3)</w:t>
      </w:r>
      <w:r w:rsidRPr="00FC6177">
        <w:rPr>
          <w:rFonts w:eastAsia="標楷體" w:hint="eastAsia"/>
          <w:sz w:val="28"/>
          <w:szCs w:val="28"/>
        </w:rPr>
        <w:t>104</w:t>
      </w:r>
      <w:r w:rsidRPr="00FC6177">
        <w:rPr>
          <w:rFonts w:eastAsia="標楷體"/>
          <w:sz w:val="28"/>
          <w:szCs w:val="28"/>
        </w:rPr>
        <w:t>學年度第</w:t>
      </w:r>
      <w:r w:rsidRPr="00FC6177">
        <w:rPr>
          <w:rFonts w:eastAsia="標楷體" w:hint="eastAsia"/>
          <w:sz w:val="28"/>
          <w:szCs w:val="28"/>
        </w:rPr>
        <w:t>2</w:t>
      </w:r>
      <w:r w:rsidRPr="00FC6177">
        <w:rPr>
          <w:rFonts w:eastAsia="標楷體"/>
          <w:sz w:val="28"/>
          <w:szCs w:val="28"/>
        </w:rPr>
        <w:t>學期</w:t>
      </w:r>
      <w:r w:rsidRPr="00FC6177">
        <w:rPr>
          <w:rFonts w:eastAsia="標楷體" w:hint="eastAsia"/>
          <w:sz w:val="28"/>
          <w:szCs w:val="28"/>
        </w:rPr>
        <w:t>針對微積分及普通化學</w:t>
      </w:r>
      <w:r w:rsidRPr="00FC6177">
        <w:rPr>
          <w:rFonts w:eastAsia="標楷體"/>
          <w:sz w:val="28"/>
          <w:szCs w:val="28"/>
        </w:rPr>
        <w:t>執行期程自</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年</w:t>
      </w:r>
      <w:r w:rsidRPr="00FC6177">
        <w:rPr>
          <w:rFonts w:eastAsia="標楷體" w:hint="eastAsia"/>
          <w:sz w:val="28"/>
          <w:szCs w:val="28"/>
        </w:rPr>
        <w:t>3</w:t>
      </w:r>
      <w:r w:rsidRPr="00FC6177">
        <w:rPr>
          <w:rFonts w:eastAsia="標楷體"/>
          <w:sz w:val="28"/>
          <w:szCs w:val="28"/>
        </w:rPr>
        <w:t>月</w:t>
      </w:r>
      <w:r w:rsidRPr="00FC6177">
        <w:rPr>
          <w:rFonts w:eastAsia="標楷體" w:hint="eastAsia"/>
          <w:sz w:val="28"/>
          <w:szCs w:val="28"/>
        </w:rPr>
        <w:t>至</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年</w:t>
      </w:r>
      <w:r w:rsidRPr="00FC6177">
        <w:rPr>
          <w:rFonts w:eastAsia="標楷體" w:hint="eastAsia"/>
          <w:sz w:val="28"/>
          <w:szCs w:val="28"/>
        </w:rPr>
        <w:t>6</w:t>
      </w:r>
      <w:r w:rsidRPr="00FC6177">
        <w:rPr>
          <w:rFonts w:eastAsia="標楷體"/>
          <w:sz w:val="28"/>
          <w:szCs w:val="28"/>
        </w:rPr>
        <w:t>月</w:t>
      </w:r>
      <w:r w:rsidRPr="00FC6177">
        <w:rPr>
          <w:rFonts w:eastAsia="標楷體" w:hint="eastAsia"/>
          <w:sz w:val="28"/>
          <w:szCs w:val="28"/>
        </w:rPr>
        <w:t>，</w:t>
      </w:r>
      <w:r w:rsidRPr="00FC6177">
        <w:rPr>
          <w:rFonts w:eastAsia="標楷體"/>
          <w:sz w:val="28"/>
          <w:szCs w:val="28"/>
        </w:rPr>
        <w:t>共</w:t>
      </w:r>
      <w:r w:rsidRPr="00FC6177">
        <w:rPr>
          <w:rFonts w:eastAsia="標楷體" w:hint="eastAsia"/>
          <w:sz w:val="28"/>
          <w:szCs w:val="28"/>
        </w:rPr>
        <w:t>190</w:t>
      </w:r>
      <w:r w:rsidRPr="00FC6177">
        <w:rPr>
          <w:rFonts w:eastAsia="標楷體"/>
          <w:sz w:val="28"/>
          <w:szCs w:val="28"/>
        </w:rPr>
        <w:t>人次參與輔導。</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3</w:t>
      </w:r>
      <w:r w:rsidRPr="00FC6177">
        <w:rPr>
          <w:rFonts w:eastAsia="標楷體"/>
          <w:sz w:val="28"/>
          <w:szCs w:val="28"/>
        </w:rPr>
        <w:t>.</w:t>
      </w:r>
      <w:r w:rsidRPr="00FC6177">
        <w:rPr>
          <w:rFonts w:eastAsia="標楷體"/>
          <w:sz w:val="28"/>
          <w:szCs w:val="28"/>
        </w:rPr>
        <w:t>辦理</w:t>
      </w:r>
      <w:r w:rsidRPr="005D5D76">
        <w:rPr>
          <w:rFonts w:eastAsia="標楷體" w:hint="eastAsia"/>
          <w:sz w:val="28"/>
          <w:szCs w:val="28"/>
        </w:rPr>
        <w:t>弱勢學生學習輔導計畫</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(1)</w:t>
      </w:r>
      <w:r w:rsidRPr="005D5D76">
        <w:rPr>
          <w:rFonts w:eastAsia="標楷體" w:hint="eastAsia"/>
          <w:sz w:val="28"/>
          <w:szCs w:val="28"/>
        </w:rPr>
        <w:t>針對本校弱勢學生，</w:t>
      </w:r>
      <w:r w:rsidRPr="00FC6177">
        <w:rPr>
          <w:rFonts w:eastAsia="標楷體" w:hint="eastAsia"/>
          <w:sz w:val="28"/>
          <w:szCs w:val="28"/>
        </w:rPr>
        <w:t>透過專業教師之輔導，以及研究生或高年級學生之協助，提供課業上之實質幫助，提升學習成效</w:t>
      </w:r>
      <w:r w:rsidRPr="00FC6177">
        <w:rPr>
          <w:rFonts w:eastAsia="標楷體"/>
          <w:sz w:val="28"/>
          <w:szCs w:val="28"/>
        </w:rPr>
        <w:t>。</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(2)</w:t>
      </w:r>
      <w:r w:rsidRPr="00FC6177">
        <w:rPr>
          <w:rFonts w:eastAsia="標楷體" w:hint="eastAsia"/>
          <w:sz w:val="28"/>
          <w:szCs w:val="28"/>
        </w:rPr>
        <w:t>104</w:t>
      </w:r>
      <w:r w:rsidRPr="005D5D76">
        <w:rPr>
          <w:rFonts w:eastAsia="標楷體"/>
          <w:sz w:val="28"/>
          <w:szCs w:val="28"/>
        </w:rPr>
        <w:t>學年</w:t>
      </w:r>
      <w:r w:rsidRPr="00FC6177">
        <w:rPr>
          <w:rFonts w:eastAsia="標楷體"/>
          <w:sz w:val="28"/>
          <w:szCs w:val="28"/>
        </w:rPr>
        <w:t>度執行期程自</w:t>
      </w:r>
      <w:r w:rsidRPr="00FC6177">
        <w:rPr>
          <w:rFonts w:eastAsia="標楷體" w:hint="eastAsia"/>
          <w:sz w:val="28"/>
          <w:szCs w:val="28"/>
        </w:rPr>
        <w:t>104</w:t>
      </w:r>
      <w:r w:rsidRPr="00FC6177">
        <w:rPr>
          <w:rFonts w:eastAsia="標楷體"/>
          <w:sz w:val="28"/>
          <w:szCs w:val="28"/>
        </w:rPr>
        <w:t>年</w:t>
      </w:r>
      <w:r w:rsidRPr="00FC6177">
        <w:rPr>
          <w:rFonts w:eastAsia="標楷體" w:hint="eastAsia"/>
          <w:sz w:val="28"/>
          <w:szCs w:val="28"/>
        </w:rPr>
        <w:t>9</w:t>
      </w:r>
      <w:r w:rsidRPr="00FC6177">
        <w:rPr>
          <w:rFonts w:eastAsia="標楷體"/>
          <w:sz w:val="28"/>
          <w:szCs w:val="28"/>
        </w:rPr>
        <w:t>月</w:t>
      </w:r>
      <w:r w:rsidRPr="00FC6177">
        <w:rPr>
          <w:rFonts w:eastAsia="標楷體" w:hint="eastAsia"/>
          <w:sz w:val="28"/>
          <w:szCs w:val="28"/>
        </w:rPr>
        <w:t>至</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年</w:t>
      </w:r>
      <w:r w:rsidRPr="00FC6177">
        <w:rPr>
          <w:rFonts w:eastAsia="標楷體" w:hint="eastAsia"/>
          <w:sz w:val="28"/>
          <w:szCs w:val="28"/>
        </w:rPr>
        <w:t>6</w:t>
      </w:r>
      <w:r w:rsidRPr="00FC6177">
        <w:rPr>
          <w:rFonts w:eastAsia="標楷體"/>
          <w:sz w:val="28"/>
          <w:szCs w:val="28"/>
        </w:rPr>
        <w:t>月</w:t>
      </w:r>
      <w:r w:rsidRPr="00FC6177">
        <w:rPr>
          <w:rFonts w:eastAsia="標楷體" w:hint="eastAsia"/>
          <w:sz w:val="28"/>
          <w:szCs w:val="28"/>
        </w:rPr>
        <w:t>，申請輔導之教師達</w:t>
      </w:r>
      <w:r w:rsidRPr="00FC6177">
        <w:rPr>
          <w:rFonts w:eastAsia="標楷體" w:hint="eastAsia"/>
          <w:sz w:val="28"/>
          <w:szCs w:val="28"/>
        </w:rPr>
        <w:t>42</w:t>
      </w:r>
      <w:r w:rsidRPr="00FC6177">
        <w:rPr>
          <w:rFonts w:eastAsia="標楷體" w:hint="eastAsia"/>
          <w:sz w:val="28"/>
          <w:szCs w:val="28"/>
        </w:rPr>
        <w:t>名，共協助</w:t>
      </w:r>
      <w:r w:rsidRPr="00FC6177">
        <w:rPr>
          <w:rFonts w:eastAsia="標楷體" w:hint="eastAsia"/>
          <w:sz w:val="28"/>
          <w:szCs w:val="28"/>
        </w:rPr>
        <w:t>58</w:t>
      </w:r>
      <w:r w:rsidRPr="00FC6177">
        <w:rPr>
          <w:rFonts w:eastAsia="標楷體" w:hint="eastAsia"/>
          <w:sz w:val="28"/>
          <w:szCs w:val="28"/>
        </w:rPr>
        <w:t>名弱勢學生</w:t>
      </w:r>
      <w:r w:rsidRPr="00FC6177">
        <w:rPr>
          <w:rFonts w:eastAsia="標楷體"/>
          <w:sz w:val="28"/>
          <w:szCs w:val="28"/>
        </w:rPr>
        <w:t>。</w:t>
      </w:r>
    </w:p>
    <w:p w:rsidR="005D5D76"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4</w:t>
      </w:r>
      <w:r w:rsidRPr="00FC6177">
        <w:rPr>
          <w:rFonts w:eastAsia="標楷體"/>
          <w:sz w:val="28"/>
          <w:szCs w:val="28"/>
        </w:rPr>
        <w:t>.</w:t>
      </w:r>
      <w:r w:rsidRPr="00FC6177">
        <w:rPr>
          <w:rFonts w:eastAsia="標楷體"/>
          <w:sz w:val="28"/>
          <w:szCs w:val="28"/>
        </w:rPr>
        <w:t>三校區設置</w:t>
      </w:r>
      <w:r w:rsidRPr="00FC6177">
        <w:rPr>
          <w:rFonts w:eastAsia="標楷體"/>
          <w:sz w:val="28"/>
          <w:szCs w:val="28"/>
        </w:rPr>
        <w:t>CBS</w:t>
      </w:r>
      <w:r w:rsidRPr="00FC6177">
        <w:rPr>
          <w:rFonts w:eastAsia="標楷體"/>
          <w:sz w:val="28"/>
          <w:szCs w:val="28"/>
        </w:rPr>
        <w:t>影音資訊站</w:t>
      </w:r>
    </w:p>
    <w:p w:rsidR="00E71B9E" w:rsidRPr="005D5D76" w:rsidRDefault="00E71B9E" w:rsidP="005D5D76">
      <w:pPr>
        <w:overflowPunct w:val="0"/>
        <w:autoSpaceDE w:val="0"/>
        <w:autoSpaceDN w:val="0"/>
        <w:snapToGrid w:val="0"/>
        <w:spacing w:line="440" w:lineRule="exact"/>
        <w:ind w:leftChars="294" w:left="706" w:firstLineChars="1" w:firstLine="3"/>
        <w:jc w:val="both"/>
        <w:rPr>
          <w:rFonts w:eastAsia="標楷體"/>
          <w:bCs/>
          <w:sz w:val="28"/>
          <w:szCs w:val="28"/>
        </w:rPr>
      </w:pPr>
      <w:r w:rsidRPr="005D5D76">
        <w:rPr>
          <w:rFonts w:eastAsia="標楷體"/>
          <w:bCs/>
          <w:sz w:val="28"/>
          <w:szCs w:val="28"/>
        </w:rPr>
        <w:t>蘭潭、民雄、新民校區</w:t>
      </w:r>
      <w:r w:rsidRPr="005D5D76">
        <w:rPr>
          <w:rFonts w:eastAsia="標楷體" w:hint="eastAsia"/>
          <w:bCs/>
          <w:sz w:val="28"/>
          <w:szCs w:val="28"/>
        </w:rPr>
        <w:t>設置</w:t>
      </w:r>
      <w:r w:rsidRPr="005D5D76">
        <w:rPr>
          <w:rFonts w:eastAsia="標楷體"/>
          <w:bCs/>
          <w:sz w:val="28"/>
          <w:szCs w:val="28"/>
        </w:rPr>
        <w:t>2</w:t>
      </w:r>
      <w:r w:rsidRPr="005D5D76">
        <w:rPr>
          <w:rFonts w:eastAsia="標楷體" w:hint="eastAsia"/>
          <w:bCs/>
          <w:sz w:val="28"/>
          <w:szCs w:val="28"/>
        </w:rPr>
        <w:t>4</w:t>
      </w:r>
      <w:r w:rsidRPr="005D5D76">
        <w:rPr>
          <w:rFonts w:eastAsia="標楷體"/>
          <w:bCs/>
          <w:sz w:val="28"/>
          <w:szCs w:val="28"/>
        </w:rPr>
        <w:t>個</w:t>
      </w:r>
      <w:r w:rsidRPr="005D5D76">
        <w:rPr>
          <w:rFonts w:eastAsia="標楷體"/>
          <w:bCs/>
          <w:sz w:val="28"/>
          <w:szCs w:val="28"/>
        </w:rPr>
        <w:t>CBS</w:t>
      </w:r>
      <w:r w:rsidRPr="005D5D76">
        <w:rPr>
          <w:rFonts w:eastAsia="標楷體"/>
          <w:bCs/>
          <w:sz w:val="28"/>
          <w:szCs w:val="28"/>
        </w:rPr>
        <w:t>影音資訊站</w:t>
      </w:r>
      <w:r w:rsidRPr="005D5D76">
        <w:rPr>
          <w:rFonts w:eastAsia="標楷體" w:hint="eastAsia"/>
          <w:bCs/>
          <w:sz w:val="28"/>
          <w:szCs w:val="28"/>
        </w:rPr>
        <w:t>。持續</w:t>
      </w:r>
      <w:r w:rsidR="00893742" w:rsidRPr="005D5D76">
        <w:rPr>
          <w:rFonts w:eastAsia="標楷體" w:hint="eastAsia"/>
          <w:bCs/>
          <w:sz w:val="28"/>
          <w:szCs w:val="28"/>
        </w:rPr>
        <w:t>播放依</w:t>
      </w:r>
      <w:r w:rsidRPr="005D5D76">
        <w:rPr>
          <w:rFonts w:eastAsia="標楷體" w:hint="eastAsia"/>
          <w:bCs/>
          <w:sz w:val="28"/>
          <w:szCs w:val="28"/>
        </w:rPr>
        <w:t>各單位申請</w:t>
      </w:r>
      <w:r w:rsidR="00893742" w:rsidRPr="005D5D76">
        <w:rPr>
          <w:rFonts w:eastAsia="標楷體" w:hint="eastAsia"/>
          <w:bCs/>
          <w:sz w:val="28"/>
          <w:szCs w:val="28"/>
        </w:rPr>
        <w:t>公開於</w:t>
      </w:r>
      <w:r w:rsidRPr="005D5D76">
        <w:rPr>
          <w:rFonts w:eastAsia="標楷體"/>
          <w:bCs/>
          <w:sz w:val="28"/>
          <w:szCs w:val="28"/>
        </w:rPr>
        <w:t>本校</w:t>
      </w:r>
      <w:r w:rsidRPr="005D5D76">
        <w:rPr>
          <w:rFonts w:eastAsia="標楷體" w:hint="eastAsia"/>
          <w:bCs/>
          <w:sz w:val="28"/>
          <w:szCs w:val="28"/>
        </w:rPr>
        <w:t>校園影音資訊站</w:t>
      </w:r>
      <w:r w:rsidR="00893742" w:rsidRPr="005D5D76">
        <w:rPr>
          <w:rFonts w:eastAsia="標楷體" w:hint="eastAsia"/>
          <w:bCs/>
          <w:sz w:val="28"/>
          <w:szCs w:val="28"/>
        </w:rPr>
        <w:t>之資訊</w:t>
      </w:r>
      <w:r w:rsidRPr="005D5D76">
        <w:rPr>
          <w:rFonts w:eastAsia="標楷體"/>
          <w:bCs/>
          <w:sz w:val="28"/>
          <w:szCs w:val="28"/>
        </w:rPr>
        <w:t>，增進校內</w:t>
      </w:r>
      <w:r w:rsidR="003D5600" w:rsidRPr="005D5D76">
        <w:rPr>
          <w:rFonts w:eastAsia="標楷體"/>
          <w:bCs/>
          <w:sz w:val="28"/>
          <w:szCs w:val="28"/>
        </w:rPr>
        <w:t>各行政及教學單位</w:t>
      </w:r>
      <w:r w:rsidRPr="005D5D76">
        <w:rPr>
          <w:rFonts w:eastAsia="標楷體"/>
          <w:bCs/>
          <w:sz w:val="28"/>
          <w:szCs w:val="28"/>
        </w:rPr>
        <w:t>資訊流通</w:t>
      </w:r>
      <w:r w:rsidRPr="005D5D76">
        <w:rPr>
          <w:rFonts w:eastAsia="標楷體" w:hint="eastAsia"/>
          <w:bCs/>
          <w:sz w:val="28"/>
          <w:szCs w:val="28"/>
        </w:rPr>
        <w:t>與</w:t>
      </w:r>
      <w:r w:rsidR="009633B0" w:rsidRPr="005D5D76">
        <w:rPr>
          <w:rFonts w:eastAsia="標楷體" w:hint="eastAsia"/>
          <w:bCs/>
          <w:sz w:val="28"/>
          <w:szCs w:val="28"/>
        </w:rPr>
        <w:t>進行</w:t>
      </w:r>
      <w:r w:rsidRPr="005D5D76">
        <w:rPr>
          <w:rFonts w:eastAsia="標楷體" w:hint="eastAsia"/>
          <w:bCs/>
          <w:sz w:val="28"/>
          <w:szCs w:val="28"/>
        </w:rPr>
        <w:t>重要演講或活動直播服務，並營造國際化環境運作模式</w:t>
      </w:r>
      <w:r w:rsidRPr="005D5D76">
        <w:rPr>
          <w:rFonts w:eastAsia="標楷體"/>
          <w:bCs/>
          <w:sz w:val="28"/>
          <w:szCs w:val="28"/>
        </w:rPr>
        <w:t>。</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5</w:t>
      </w:r>
      <w:r w:rsidRPr="00FC6177">
        <w:rPr>
          <w:rFonts w:eastAsia="標楷體"/>
          <w:sz w:val="28"/>
          <w:szCs w:val="28"/>
        </w:rPr>
        <w:t>.</w:t>
      </w:r>
      <w:r w:rsidRPr="00FC6177">
        <w:rPr>
          <w:rFonts w:eastAsia="標楷體"/>
          <w:sz w:val="28"/>
          <w:szCs w:val="28"/>
        </w:rPr>
        <w:t>雲嘉南區域教學資源中心計畫窗口</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(1)</w:t>
      </w:r>
      <w:r w:rsidRPr="00FC6177">
        <w:rPr>
          <w:rFonts w:eastAsia="標楷體" w:hint="eastAsia"/>
          <w:sz w:val="28"/>
          <w:szCs w:val="28"/>
        </w:rPr>
        <w:t>本校為雲嘉南區域教學資源中心夥伴學校，並參與「大學校院協助高中優質精進計畫」執行，</w:t>
      </w:r>
      <w:r w:rsidRPr="00FC6177">
        <w:rPr>
          <w:rFonts w:eastAsia="標楷體" w:hint="eastAsia"/>
          <w:sz w:val="28"/>
          <w:szCs w:val="28"/>
        </w:rPr>
        <w:t>102-103</w:t>
      </w:r>
      <w:r w:rsidRPr="00FC6177">
        <w:rPr>
          <w:rFonts w:eastAsia="標楷體" w:hint="eastAsia"/>
          <w:sz w:val="28"/>
          <w:szCs w:val="28"/>
        </w:rPr>
        <w:t>年度計畫自</w:t>
      </w:r>
      <w:r w:rsidRPr="00FC6177">
        <w:rPr>
          <w:rFonts w:eastAsia="標楷體" w:hint="eastAsia"/>
          <w:sz w:val="28"/>
          <w:szCs w:val="28"/>
        </w:rPr>
        <w:t>102</w:t>
      </w:r>
      <w:r w:rsidRPr="00FC6177">
        <w:rPr>
          <w:rFonts w:eastAsia="標楷體" w:hint="eastAsia"/>
          <w:sz w:val="28"/>
          <w:szCs w:val="28"/>
        </w:rPr>
        <w:t>年</w:t>
      </w:r>
      <w:r w:rsidRPr="00FC6177">
        <w:rPr>
          <w:rFonts w:eastAsia="標楷體" w:hint="eastAsia"/>
          <w:sz w:val="28"/>
          <w:szCs w:val="28"/>
        </w:rPr>
        <w:t>6</w:t>
      </w:r>
      <w:r w:rsidRPr="00FC6177">
        <w:rPr>
          <w:rFonts w:eastAsia="標楷體" w:hint="eastAsia"/>
          <w:sz w:val="28"/>
          <w:szCs w:val="28"/>
        </w:rPr>
        <w:t>月至</w:t>
      </w:r>
      <w:r w:rsidRPr="00FC6177">
        <w:rPr>
          <w:rFonts w:eastAsia="標楷體" w:hint="eastAsia"/>
          <w:sz w:val="28"/>
          <w:szCs w:val="28"/>
        </w:rPr>
        <w:t>104</w:t>
      </w:r>
      <w:r w:rsidRPr="00FC6177">
        <w:rPr>
          <w:rFonts w:eastAsia="標楷體" w:hint="eastAsia"/>
          <w:sz w:val="28"/>
          <w:szCs w:val="28"/>
        </w:rPr>
        <w:t>年</w:t>
      </w:r>
      <w:r w:rsidRPr="00FC6177">
        <w:rPr>
          <w:rFonts w:eastAsia="標楷體" w:hint="eastAsia"/>
          <w:sz w:val="28"/>
          <w:szCs w:val="28"/>
        </w:rPr>
        <w:t>7</w:t>
      </w:r>
      <w:r w:rsidRPr="00FC6177">
        <w:rPr>
          <w:rFonts w:eastAsia="標楷體" w:hint="eastAsia"/>
          <w:sz w:val="28"/>
          <w:szCs w:val="28"/>
        </w:rPr>
        <w:t>月止，共計執行</w:t>
      </w:r>
      <w:r w:rsidRPr="00FC6177">
        <w:rPr>
          <w:rFonts w:eastAsia="標楷體" w:hint="eastAsia"/>
          <w:sz w:val="28"/>
          <w:szCs w:val="28"/>
        </w:rPr>
        <w:t>6</w:t>
      </w:r>
      <w:r w:rsidRPr="00FC6177">
        <w:rPr>
          <w:rFonts w:eastAsia="標楷體" w:hint="eastAsia"/>
          <w:sz w:val="28"/>
          <w:szCs w:val="28"/>
        </w:rPr>
        <w:t>個方案，經費</w:t>
      </w:r>
      <w:r w:rsidR="003D5600">
        <w:rPr>
          <w:rFonts w:eastAsia="標楷體" w:hint="eastAsia"/>
          <w:sz w:val="28"/>
          <w:szCs w:val="28"/>
        </w:rPr>
        <w:t>共計</w:t>
      </w:r>
      <w:r w:rsidRPr="00FC6177">
        <w:rPr>
          <w:rFonts w:eastAsia="標楷體" w:hint="eastAsia"/>
          <w:sz w:val="28"/>
          <w:szCs w:val="28"/>
        </w:rPr>
        <w:t>85</w:t>
      </w:r>
      <w:r w:rsidR="003D5600">
        <w:rPr>
          <w:rFonts w:eastAsia="標楷體" w:hint="eastAsia"/>
          <w:sz w:val="28"/>
          <w:szCs w:val="28"/>
        </w:rPr>
        <w:t>萬</w:t>
      </w:r>
      <w:r w:rsidRPr="00FC6177">
        <w:rPr>
          <w:rFonts w:eastAsia="標楷體" w:hint="eastAsia"/>
          <w:sz w:val="28"/>
          <w:szCs w:val="28"/>
        </w:rPr>
        <w:t>元。</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(2)</w:t>
      </w:r>
      <w:r w:rsidRPr="00FC6177">
        <w:rPr>
          <w:rFonts w:eastAsia="標楷體" w:hint="eastAsia"/>
          <w:sz w:val="28"/>
          <w:szCs w:val="28"/>
        </w:rPr>
        <w:t>配合資源中心需求通知各方案執行教師</w:t>
      </w:r>
      <w:r w:rsidR="00CB4BCA">
        <w:rPr>
          <w:rFonts w:eastAsia="標楷體" w:hint="eastAsia"/>
          <w:sz w:val="28"/>
          <w:szCs w:val="28"/>
        </w:rPr>
        <w:t>及</w:t>
      </w:r>
      <w:r w:rsidRPr="00FC6177">
        <w:rPr>
          <w:rFonts w:eastAsia="標楷體" w:hint="eastAsia"/>
          <w:sz w:val="28"/>
          <w:szCs w:val="28"/>
        </w:rPr>
        <w:t>系所執行高中優質化</w:t>
      </w:r>
      <w:r w:rsidRPr="005D5D76">
        <w:rPr>
          <w:rFonts w:eastAsia="標楷體" w:hint="eastAsia"/>
          <w:sz w:val="28"/>
          <w:szCs w:val="28"/>
        </w:rPr>
        <w:t>方案</w:t>
      </w:r>
      <w:r w:rsidRPr="00FC6177">
        <w:rPr>
          <w:rFonts w:eastAsia="標楷體" w:hint="eastAsia"/>
          <w:sz w:val="28"/>
          <w:szCs w:val="28"/>
        </w:rPr>
        <w:t>，整合跨單位各項資料回覆，幫各系所及執行老師處理經費核銷、聯絡高中舉辦活動等交辦事項，彙整</w:t>
      </w:r>
      <w:r w:rsidR="003D5600">
        <w:rPr>
          <w:rFonts w:eastAsia="標楷體" w:hint="eastAsia"/>
          <w:sz w:val="28"/>
          <w:szCs w:val="28"/>
        </w:rPr>
        <w:t>老師及系所</w:t>
      </w:r>
      <w:r w:rsidRPr="00FC6177">
        <w:rPr>
          <w:rFonts w:eastAsia="標楷體" w:hint="eastAsia"/>
          <w:sz w:val="28"/>
          <w:szCs w:val="28"/>
        </w:rPr>
        <w:t>活動成果表，依照中心需求參加相關會議、成果展。</w:t>
      </w:r>
    </w:p>
    <w:p w:rsidR="00E71B9E" w:rsidRPr="005D5D76"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6</w:t>
      </w:r>
      <w:r w:rsidRPr="00FC6177">
        <w:rPr>
          <w:rFonts w:eastAsia="標楷體"/>
          <w:sz w:val="28"/>
          <w:szCs w:val="28"/>
        </w:rPr>
        <w:t>.</w:t>
      </w:r>
      <w:r w:rsidRPr="00FC6177">
        <w:rPr>
          <w:rFonts w:eastAsia="標楷體"/>
          <w:sz w:val="28"/>
          <w:szCs w:val="28"/>
        </w:rPr>
        <w:t>新進</w:t>
      </w:r>
      <w:r w:rsidRPr="005D5D76">
        <w:rPr>
          <w:rFonts w:eastAsia="標楷體"/>
          <w:sz w:val="28"/>
          <w:szCs w:val="28"/>
        </w:rPr>
        <w:t>教師</w:t>
      </w:r>
      <w:r w:rsidRPr="00FC6177">
        <w:rPr>
          <w:rFonts w:eastAsia="標楷體"/>
          <w:sz w:val="28"/>
          <w:szCs w:val="28"/>
        </w:rPr>
        <w:t>導入活動</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(1)</w:t>
      </w:r>
      <w:r w:rsidRPr="00FC6177">
        <w:rPr>
          <w:rFonts w:eastAsia="標楷體"/>
          <w:sz w:val="28"/>
          <w:szCs w:val="28"/>
        </w:rPr>
        <w:t>為協助新進教師儘速融入本校環境，</w:t>
      </w:r>
      <w:r w:rsidRPr="00FC6177">
        <w:rPr>
          <w:rFonts w:eastAsia="標楷體" w:hint="eastAsia"/>
          <w:sz w:val="28"/>
          <w:szCs w:val="28"/>
        </w:rPr>
        <w:t>於</w:t>
      </w:r>
      <w:r w:rsidRPr="00FC6177">
        <w:rPr>
          <w:rFonts w:eastAsia="標楷體"/>
          <w:sz w:val="28"/>
          <w:szCs w:val="28"/>
        </w:rPr>
        <w:t>10</w:t>
      </w:r>
      <w:r w:rsidRPr="00FC6177">
        <w:rPr>
          <w:rFonts w:eastAsia="標楷體" w:hint="eastAsia"/>
          <w:sz w:val="28"/>
          <w:szCs w:val="28"/>
        </w:rPr>
        <w:t>4</w:t>
      </w:r>
      <w:r w:rsidRPr="00FC6177">
        <w:rPr>
          <w:rFonts w:eastAsia="標楷體"/>
          <w:sz w:val="28"/>
          <w:szCs w:val="28"/>
        </w:rPr>
        <w:t>年</w:t>
      </w:r>
      <w:r w:rsidRPr="00FC6177">
        <w:rPr>
          <w:rFonts w:eastAsia="標楷體" w:hint="eastAsia"/>
          <w:sz w:val="28"/>
          <w:szCs w:val="28"/>
        </w:rPr>
        <w:t>8</w:t>
      </w:r>
      <w:r w:rsidRPr="00FC6177">
        <w:rPr>
          <w:rFonts w:eastAsia="標楷體"/>
          <w:sz w:val="28"/>
          <w:szCs w:val="28"/>
        </w:rPr>
        <w:t>月</w:t>
      </w:r>
      <w:r w:rsidRPr="00FC6177">
        <w:rPr>
          <w:rFonts w:eastAsia="標楷體" w:hint="eastAsia"/>
          <w:sz w:val="28"/>
          <w:szCs w:val="28"/>
        </w:rPr>
        <w:t>27</w:t>
      </w:r>
      <w:r w:rsidRPr="00FC6177">
        <w:rPr>
          <w:rFonts w:eastAsia="標楷體"/>
          <w:sz w:val="28"/>
          <w:szCs w:val="28"/>
        </w:rPr>
        <w:t>日辦理「</w:t>
      </w:r>
      <w:r w:rsidRPr="00FC6177">
        <w:rPr>
          <w:rFonts w:eastAsia="標楷體"/>
          <w:sz w:val="28"/>
          <w:szCs w:val="28"/>
        </w:rPr>
        <w:t>10</w:t>
      </w:r>
      <w:r w:rsidRPr="00FC6177">
        <w:rPr>
          <w:rFonts w:eastAsia="標楷體" w:hint="eastAsia"/>
          <w:sz w:val="28"/>
          <w:szCs w:val="28"/>
        </w:rPr>
        <w:t>4</w:t>
      </w:r>
      <w:r w:rsidRPr="00FC6177">
        <w:rPr>
          <w:rFonts w:eastAsia="標楷體"/>
          <w:sz w:val="28"/>
          <w:szCs w:val="28"/>
        </w:rPr>
        <w:t>學年度第</w:t>
      </w:r>
      <w:r w:rsidRPr="00FC6177">
        <w:rPr>
          <w:rFonts w:eastAsia="標楷體"/>
          <w:sz w:val="28"/>
          <w:szCs w:val="28"/>
        </w:rPr>
        <w:t>1</w:t>
      </w:r>
      <w:r w:rsidRPr="00FC6177">
        <w:rPr>
          <w:rFonts w:eastAsia="標楷體"/>
          <w:sz w:val="28"/>
          <w:szCs w:val="28"/>
        </w:rPr>
        <w:t>學期新進教師研習營」</w:t>
      </w:r>
      <w:r w:rsidRPr="00FC6177">
        <w:rPr>
          <w:rFonts w:eastAsia="標楷體" w:hint="eastAsia"/>
          <w:sz w:val="28"/>
          <w:szCs w:val="28"/>
        </w:rPr>
        <w:t>，</w:t>
      </w:r>
      <w:r w:rsidRPr="00FC6177">
        <w:rPr>
          <w:rFonts w:eastAsia="標楷體"/>
          <w:sz w:val="28"/>
          <w:szCs w:val="28"/>
        </w:rPr>
        <w:t>本學期</w:t>
      </w:r>
      <w:r w:rsidRPr="00FC6177">
        <w:rPr>
          <w:rFonts w:eastAsia="標楷體" w:hint="eastAsia"/>
          <w:sz w:val="28"/>
          <w:szCs w:val="28"/>
        </w:rPr>
        <w:t>有</w:t>
      </w:r>
      <w:r w:rsidRPr="00FC6177">
        <w:rPr>
          <w:rFonts w:eastAsia="標楷體" w:hint="eastAsia"/>
          <w:sz w:val="28"/>
          <w:szCs w:val="28"/>
        </w:rPr>
        <w:t>5</w:t>
      </w:r>
      <w:r w:rsidRPr="00FC6177">
        <w:rPr>
          <w:rFonts w:eastAsia="標楷體" w:hint="eastAsia"/>
          <w:sz w:val="28"/>
          <w:szCs w:val="28"/>
        </w:rPr>
        <w:t>位</w:t>
      </w:r>
      <w:r w:rsidRPr="00FC6177">
        <w:rPr>
          <w:rFonts w:eastAsia="標楷體"/>
          <w:sz w:val="28"/>
          <w:szCs w:val="28"/>
        </w:rPr>
        <w:t>新進教</w:t>
      </w:r>
      <w:r w:rsidRPr="00FC6177">
        <w:rPr>
          <w:rFonts w:eastAsia="標楷體" w:hint="eastAsia"/>
          <w:sz w:val="28"/>
          <w:szCs w:val="28"/>
        </w:rPr>
        <w:t>師</w:t>
      </w:r>
      <w:r w:rsidRPr="00FC6177">
        <w:rPr>
          <w:rFonts w:eastAsia="標楷體"/>
          <w:sz w:val="28"/>
          <w:szCs w:val="28"/>
        </w:rPr>
        <w:t>。活</w:t>
      </w:r>
      <w:r w:rsidRPr="00FC6177">
        <w:rPr>
          <w:rFonts w:eastAsia="標楷體"/>
          <w:sz w:val="28"/>
          <w:szCs w:val="28"/>
        </w:rPr>
        <w:lastRenderedPageBreak/>
        <w:t>動內容包含本校相關行政單位業務報告，以及</w:t>
      </w:r>
      <w:r w:rsidRPr="005D5D76">
        <w:rPr>
          <w:rFonts w:eastAsia="標楷體" w:hint="eastAsia"/>
          <w:sz w:val="28"/>
          <w:szCs w:val="28"/>
        </w:rPr>
        <w:t>103</w:t>
      </w:r>
      <w:r w:rsidRPr="005D5D76">
        <w:rPr>
          <w:rFonts w:eastAsia="標楷體" w:hint="eastAsia"/>
          <w:sz w:val="28"/>
          <w:szCs w:val="28"/>
        </w:rPr>
        <w:t>學年度教學績優教師資工系林楚迪副教授</w:t>
      </w:r>
      <w:r w:rsidRPr="00FC6177">
        <w:rPr>
          <w:rFonts w:eastAsia="標楷體" w:hint="eastAsia"/>
          <w:sz w:val="28"/>
          <w:szCs w:val="28"/>
        </w:rPr>
        <w:t>分享</w:t>
      </w:r>
      <w:r w:rsidRPr="00FC6177">
        <w:rPr>
          <w:rFonts w:eastAsia="標楷體"/>
          <w:sz w:val="28"/>
          <w:szCs w:val="28"/>
        </w:rPr>
        <w:t>教學</w:t>
      </w:r>
      <w:r w:rsidRPr="00FC6177">
        <w:rPr>
          <w:rFonts w:eastAsia="標楷體" w:hint="eastAsia"/>
          <w:sz w:val="28"/>
          <w:szCs w:val="28"/>
        </w:rPr>
        <w:t>經驗與</w:t>
      </w:r>
      <w:r w:rsidRPr="00FC6177">
        <w:rPr>
          <w:rFonts w:eastAsia="標楷體"/>
          <w:sz w:val="28"/>
          <w:szCs w:val="28"/>
        </w:rPr>
        <w:t>心得。</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(2)</w:t>
      </w:r>
      <w:r w:rsidRPr="00FC6177">
        <w:rPr>
          <w:rFonts w:eastAsia="標楷體" w:hint="eastAsia"/>
          <w:sz w:val="28"/>
          <w:szCs w:val="28"/>
        </w:rPr>
        <w:t>於</w:t>
      </w:r>
      <w:r w:rsidRPr="00FC6177">
        <w:rPr>
          <w:rFonts w:eastAsia="標楷體" w:hint="eastAsia"/>
          <w:sz w:val="28"/>
          <w:szCs w:val="28"/>
        </w:rPr>
        <w:t>105</w:t>
      </w:r>
      <w:r w:rsidRPr="00FC6177">
        <w:rPr>
          <w:rFonts w:eastAsia="標楷體" w:hint="eastAsia"/>
          <w:sz w:val="28"/>
          <w:szCs w:val="28"/>
        </w:rPr>
        <w:t>年</w:t>
      </w:r>
      <w:r w:rsidRPr="00FC6177">
        <w:rPr>
          <w:rFonts w:eastAsia="標楷體" w:hint="eastAsia"/>
          <w:sz w:val="28"/>
          <w:szCs w:val="28"/>
        </w:rPr>
        <w:t>1</w:t>
      </w:r>
      <w:r w:rsidRPr="00FC6177">
        <w:rPr>
          <w:rFonts w:eastAsia="標楷體" w:hint="eastAsia"/>
          <w:sz w:val="28"/>
          <w:szCs w:val="28"/>
        </w:rPr>
        <w:t>月</w:t>
      </w:r>
      <w:r w:rsidRPr="00FC6177">
        <w:rPr>
          <w:rFonts w:eastAsia="標楷體" w:hint="eastAsia"/>
          <w:sz w:val="28"/>
          <w:szCs w:val="28"/>
        </w:rPr>
        <w:t>21</w:t>
      </w:r>
      <w:r w:rsidRPr="00FC6177">
        <w:rPr>
          <w:rFonts w:eastAsia="標楷體" w:hint="eastAsia"/>
          <w:sz w:val="28"/>
          <w:szCs w:val="28"/>
        </w:rPr>
        <w:t>日辦理「</w:t>
      </w:r>
      <w:r w:rsidRPr="00A82DB0">
        <w:rPr>
          <w:rFonts w:eastAsia="標楷體"/>
          <w:sz w:val="28"/>
          <w:szCs w:val="28"/>
        </w:rPr>
        <w:t>104</w:t>
      </w:r>
      <w:r w:rsidRPr="00A82DB0">
        <w:rPr>
          <w:rFonts w:eastAsia="標楷體"/>
          <w:sz w:val="28"/>
          <w:szCs w:val="28"/>
        </w:rPr>
        <w:t>學年度第</w:t>
      </w:r>
      <w:r w:rsidRPr="00A82DB0">
        <w:rPr>
          <w:rFonts w:eastAsia="標楷體"/>
          <w:sz w:val="28"/>
          <w:szCs w:val="28"/>
        </w:rPr>
        <w:t>1</w:t>
      </w:r>
      <w:r w:rsidRPr="00A82DB0">
        <w:rPr>
          <w:rFonts w:eastAsia="標楷體"/>
          <w:sz w:val="28"/>
          <w:szCs w:val="28"/>
        </w:rPr>
        <w:t>學期輔導教師與初任教師期末聯合座談會</w:t>
      </w:r>
      <w:r w:rsidRPr="003D5600">
        <w:rPr>
          <w:rFonts w:eastAsia="標楷體"/>
          <w:sz w:val="28"/>
          <w:szCs w:val="28"/>
        </w:rPr>
        <w:t>」，邀請</w:t>
      </w:r>
      <w:r w:rsidRPr="003D5600">
        <w:rPr>
          <w:rFonts w:eastAsia="標楷體"/>
          <w:sz w:val="28"/>
          <w:szCs w:val="28"/>
        </w:rPr>
        <w:t>102</w:t>
      </w:r>
      <w:r w:rsidRPr="003D5600">
        <w:rPr>
          <w:rFonts w:eastAsia="標楷體"/>
          <w:sz w:val="28"/>
          <w:szCs w:val="28"/>
        </w:rPr>
        <w:t>學年度第</w:t>
      </w:r>
      <w:r w:rsidRPr="003D5600">
        <w:rPr>
          <w:rFonts w:eastAsia="標楷體"/>
          <w:sz w:val="28"/>
          <w:szCs w:val="28"/>
        </w:rPr>
        <w:t>2</w:t>
      </w:r>
      <w:r w:rsidRPr="003D5600">
        <w:rPr>
          <w:rFonts w:eastAsia="標楷體"/>
          <w:sz w:val="28"/>
          <w:szCs w:val="28"/>
        </w:rPr>
        <w:t>學</w:t>
      </w:r>
      <w:r w:rsidRPr="00FC6177">
        <w:rPr>
          <w:rFonts w:eastAsia="標楷體"/>
          <w:sz w:val="28"/>
          <w:szCs w:val="28"/>
        </w:rPr>
        <w:t>期及</w:t>
      </w:r>
      <w:r w:rsidRPr="00FC6177">
        <w:rPr>
          <w:rFonts w:eastAsia="標楷體"/>
          <w:sz w:val="28"/>
          <w:szCs w:val="28"/>
        </w:rPr>
        <w:t>10</w:t>
      </w:r>
      <w:r w:rsidRPr="00FC6177">
        <w:rPr>
          <w:rFonts w:eastAsia="標楷體" w:hint="eastAsia"/>
          <w:sz w:val="28"/>
          <w:szCs w:val="28"/>
        </w:rPr>
        <w:t>4</w:t>
      </w:r>
      <w:r w:rsidRPr="00FC6177">
        <w:rPr>
          <w:rFonts w:eastAsia="標楷體" w:hint="eastAsia"/>
          <w:sz w:val="28"/>
          <w:szCs w:val="28"/>
        </w:rPr>
        <w:t>學年度第</w:t>
      </w:r>
      <w:r w:rsidRPr="00FC6177">
        <w:rPr>
          <w:rFonts w:eastAsia="標楷體" w:hint="eastAsia"/>
          <w:sz w:val="28"/>
          <w:szCs w:val="28"/>
        </w:rPr>
        <w:t>1</w:t>
      </w:r>
      <w:r w:rsidRPr="00FC6177">
        <w:rPr>
          <w:rFonts w:eastAsia="標楷體"/>
          <w:sz w:val="28"/>
          <w:szCs w:val="28"/>
        </w:rPr>
        <w:t>學期初任教師</w:t>
      </w:r>
      <w:r w:rsidRPr="00FC6177">
        <w:rPr>
          <w:rFonts w:eastAsia="標楷體"/>
          <w:sz w:val="28"/>
          <w:szCs w:val="28"/>
        </w:rPr>
        <w:t>(</w:t>
      </w:r>
      <w:r w:rsidRPr="00FC6177">
        <w:rPr>
          <w:rFonts w:eastAsia="標楷體"/>
          <w:sz w:val="28"/>
          <w:szCs w:val="28"/>
        </w:rPr>
        <w:t>大學教學年資未滿兩年者</w:t>
      </w:r>
      <w:r w:rsidRPr="00FC6177">
        <w:rPr>
          <w:rFonts w:eastAsia="標楷體"/>
          <w:sz w:val="28"/>
          <w:szCs w:val="28"/>
        </w:rPr>
        <w:t>)</w:t>
      </w:r>
      <w:r w:rsidRPr="00FC6177">
        <w:rPr>
          <w:rFonts w:eastAsia="標楷體"/>
          <w:sz w:val="28"/>
          <w:szCs w:val="28"/>
        </w:rPr>
        <w:t>及其輔導教師參加，彼此交流經驗並分享教學心得，共計</w:t>
      </w:r>
      <w:r w:rsidRPr="00FC6177">
        <w:rPr>
          <w:rFonts w:eastAsia="標楷體" w:hint="eastAsia"/>
          <w:sz w:val="28"/>
          <w:szCs w:val="28"/>
        </w:rPr>
        <w:t>26</w:t>
      </w:r>
      <w:r w:rsidRPr="00FC6177">
        <w:rPr>
          <w:rFonts w:eastAsia="標楷體"/>
          <w:sz w:val="28"/>
          <w:szCs w:val="28"/>
        </w:rPr>
        <w:t>位教師參加。</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w:t>
      </w:r>
      <w:r w:rsidRPr="00FC6177">
        <w:rPr>
          <w:rFonts w:eastAsia="標楷體" w:hint="eastAsia"/>
          <w:sz w:val="28"/>
          <w:szCs w:val="28"/>
        </w:rPr>
        <w:t>3</w:t>
      </w:r>
      <w:r w:rsidRPr="00FC6177">
        <w:rPr>
          <w:rFonts w:eastAsia="標楷體"/>
          <w:sz w:val="28"/>
          <w:szCs w:val="28"/>
        </w:rPr>
        <w:t>)</w:t>
      </w:r>
      <w:r w:rsidRPr="00FC6177">
        <w:rPr>
          <w:rFonts w:eastAsia="標楷體" w:hint="eastAsia"/>
          <w:sz w:val="28"/>
          <w:szCs w:val="28"/>
        </w:rPr>
        <w:t>105</w:t>
      </w:r>
      <w:r w:rsidRPr="00FC6177">
        <w:rPr>
          <w:rFonts w:eastAsia="標楷體" w:hint="eastAsia"/>
          <w:sz w:val="28"/>
          <w:szCs w:val="28"/>
        </w:rPr>
        <w:t>年</w:t>
      </w:r>
      <w:r w:rsidRPr="00FC6177">
        <w:rPr>
          <w:rFonts w:eastAsia="標楷體" w:hint="eastAsia"/>
          <w:sz w:val="28"/>
          <w:szCs w:val="28"/>
        </w:rPr>
        <w:t>2</w:t>
      </w:r>
      <w:r w:rsidRPr="00FC6177">
        <w:rPr>
          <w:rFonts w:eastAsia="標楷體" w:hint="eastAsia"/>
          <w:sz w:val="28"/>
          <w:szCs w:val="28"/>
        </w:rPr>
        <w:t>月</w:t>
      </w:r>
      <w:r w:rsidRPr="00FC6177">
        <w:rPr>
          <w:rFonts w:eastAsia="標楷體" w:hint="eastAsia"/>
          <w:sz w:val="28"/>
          <w:szCs w:val="28"/>
        </w:rPr>
        <w:t>18</w:t>
      </w:r>
      <w:r w:rsidRPr="00FC6177">
        <w:rPr>
          <w:rFonts w:eastAsia="標楷體" w:hint="eastAsia"/>
          <w:sz w:val="28"/>
          <w:szCs w:val="28"/>
        </w:rPr>
        <w:t>日辦理</w:t>
      </w:r>
      <w:r w:rsidRPr="00FC6177">
        <w:rPr>
          <w:rFonts w:eastAsia="標楷體"/>
          <w:sz w:val="28"/>
          <w:szCs w:val="28"/>
        </w:rPr>
        <w:t>「</w:t>
      </w:r>
      <w:r w:rsidRPr="00FC6177">
        <w:rPr>
          <w:rFonts w:eastAsia="標楷體"/>
          <w:sz w:val="28"/>
          <w:szCs w:val="28"/>
        </w:rPr>
        <w:t>10</w:t>
      </w:r>
      <w:r w:rsidRPr="00FC6177">
        <w:rPr>
          <w:rFonts w:eastAsia="標楷體" w:hint="eastAsia"/>
          <w:sz w:val="28"/>
          <w:szCs w:val="28"/>
        </w:rPr>
        <w:t>4</w:t>
      </w:r>
      <w:r w:rsidRPr="00FC6177">
        <w:rPr>
          <w:rFonts w:eastAsia="標楷體"/>
          <w:sz w:val="28"/>
          <w:szCs w:val="28"/>
        </w:rPr>
        <w:t>學年度第</w:t>
      </w:r>
      <w:r w:rsidR="003D5600">
        <w:rPr>
          <w:rFonts w:eastAsia="標楷體" w:hint="eastAsia"/>
          <w:sz w:val="28"/>
          <w:szCs w:val="28"/>
        </w:rPr>
        <w:t>2</w:t>
      </w:r>
      <w:r w:rsidRPr="00FC6177">
        <w:rPr>
          <w:rFonts w:eastAsia="標楷體"/>
          <w:sz w:val="28"/>
          <w:szCs w:val="28"/>
        </w:rPr>
        <w:t>學期新進教師研習營」</w:t>
      </w:r>
      <w:r w:rsidRPr="00FC6177">
        <w:rPr>
          <w:rFonts w:eastAsia="標楷體" w:hint="eastAsia"/>
          <w:sz w:val="28"/>
          <w:szCs w:val="28"/>
        </w:rPr>
        <w:t>，以協助</w:t>
      </w:r>
      <w:r w:rsidRPr="00FC6177">
        <w:rPr>
          <w:rFonts w:eastAsia="標楷體"/>
          <w:sz w:val="28"/>
          <w:szCs w:val="28"/>
        </w:rPr>
        <w:t>新進教師</w:t>
      </w:r>
      <w:r w:rsidRPr="00FC6177">
        <w:rPr>
          <w:rFonts w:eastAsia="標楷體" w:hint="eastAsia"/>
          <w:sz w:val="28"/>
          <w:szCs w:val="28"/>
        </w:rPr>
        <w:t>瞭解</w:t>
      </w:r>
      <w:r w:rsidRPr="00FC6177">
        <w:rPr>
          <w:rFonts w:eastAsia="標楷體"/>
          <w:sz w:val="28"/>
          <w:szCs w:val="28"/>
        </w:rPr>
        <w:t>本校</w:t>
      </w:r>
      <w:r w:rsidRPr="00FC6177">
        <w:rPr>
          <w:rFonts w:eastAsia="標楷體" w:hint="eastAsia"/>
          <w:sz w:val="28"/>
          <w:szCs w:val="28"/>
        </w:rPr>
        <w:t>行政與教學環境</w:t>
      </w:r>
      <w:r w:rsidRPr="00FC6177">
        <w:rPr>
          <w:rFonts w:eastAsia="標楷體"/>
          <w:sz w:val="28"/>
          <w:szCs w:val="28"/>
        </w:rPr>
        <w:t>。活動內容包含與邱義源校長綜合座談</w:t>
      </w:r>
      <w:r w:rsidRPr="00FC6177">
        <w:rPr>
          <w:rFonts w:eastAsia="標楷體" w:hint="eastAsia"/>
          <w:sz w:val="28"/>
          <w:szCs w:val="28"/>
        </w:rPr>
        <w:t>、行政單位業務說明、教學績優獎教師</w:t>
      </w:r>
      <w:r w:rsidRPr="00FC6177">
        <w:rPr>
          <w:rFonts w:eastAsia="標楷體" w:hint="eastAsia"/>
          <w:sz w:val="28"/>
          <w:szCs w:val="28"/>
        </w:rPr>
        <w:t>-</w:t>
      </w:r>
      <w:r w:rsidRPr="00FC6177">
        <w:rPr>
          <w:rFonts w:eastAsia="標楷體" w:hint="eastAsia"/>
          <w:sz w:val="28"/>
          <w:szCs w:val="28"/>
        </w:rPr>
        <w:t>資訊工程學系許政穆副教授分享</w:t>
      </w:r>
      <w:r w:rsidRPr="00FC6177">
        <w:rPr>
          <w:rFonts w:eastAsia="標楷體"/>
          <w:sz w:val="28"/>
          <w:szCs w:val="28"/>
        </w:rPr>
        <w:t>教學心得</w:t>
      </w:r>
      <w:r w:rsidRPr="00FC6177">
        <w:rPr>
          <w:rFonts w:eastAsia="標楷體" w:hint="eastAsia"/>
          <w:sz w:val="28"/>
          <w:szCs w:val="28"/>
        </w:rPr>
        <w:t>，另請電算中心沈意清組長講授本校教學平台系統及實機操作，以俾教師對於系統更快上手</w:t>
      </w:r>
      <w:r w:rsidRPr="00FC6177">
        <w:rPr>
          <w:rFonts w:eastAsia="標楷體"/>
          <w:sz w:val="28"/>
          <w:szCs w:val="28"/>
        </w:rPr>
        <w:t>。</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7</w:t>
      </w:r>
      <w:r w:rsidRPr="00FC6177">
        <w:rPr>
          <w:rFonts w:eastAsia="標楷體"/>
          <w:sz w:val="28"/>
          <w:szCs w:val="28"/>
        </w:rPr>
        <w:t>.</w:t>
      </w:r>
      <w:r w:rsidRPr="00FC6177">
        <w:rPr>
          <w:rFonts w:eastAsia="標楷體"/>
          <w:sz w:val="28"/>
          <w:szCs w:val="28"/>
        </w:rPr>
        <w:t>教師評鑑實施情形</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(1)</w:t>
      </w:r>
      <w:r w:rsidRPr="00FC6177">
        <w:rPr>
          <w:rFonts w:eastAsia="標楷體" w:hint="eastAsia"/>
          <w:sz w:val="28"/>
          <w:szCs w:val="28"/>
        </w:rPr>
        <w:t>各</w:t>
      </w:r>
      <w:r w:rsidR="003D5600">
        <w:rPr>
          <w:rFonts w:eastAsia="標楷體" w:hint="eastAsia"/>
          <w:sz w:val="28"/>
          <w:szCs w:val="28"/>
        </w:rPr>
        <w:t>學</w:t>
      </w:r>
      <w:r w:rsidRPr="00FC6177">
        <w:rPr>
          <w:rFonts w:eastAsia="標楷體" w:hint="eastAsia"/>
          <w:sz w:val="28"/>
          <w:szCs w:val="28"/>
        </w:rPr>
        <w:t>院於</w:t>
      </w:r>
      <w:r w:rsidRPr="00FC6177">
        <w:rPr>
          <w:rFonts w:eastAsia="標楷體" w:hint="eastAsia"/>
          <w:sz w:val="28"/>
          <w:szCs w:val="28"/>
        </w:rPr>
        <w:t>5</w:t>
      </w:r>
      <w:r w:rsidRPr="00FC6177">
        <w:rPr>
          <w:rFonts w:eastAsia="標楷體" w:hint="eastAsia"/>
          <w:sz w:val="28"/>
          <w:szCs w:val="28"/>
        </w:rPr>
        <w:t>月</w:t>
      </w:r>
      <w:r w:rsidRPr="00FC6177">
        <w:rPr>
          <w:rFonts w:eastAsia="標楷體" w:hint="eastAsia"/>
          <w:sz w:val="28"/>
          <w:szCs w:val="28"/>
        </w:rPr>
        <w:t>31</w:t>
      </w:r>
      <w:r w:rsidRPr="00FC6177">
        <w:rPr>
          <w:rFonts w:eastAsia="標楷體" w:hint="eastAsia"/>
          <w:sz w:val="28"/>
          <w:szCs w:val="28"/>
        </w:rPr>
        <w:t>日前順利完成</w:t>
      </w:r>
      <w:r w:rsidR="003D5600" w:rsidRPr="00FC6177">
        <w:rPr>
          <w:rFonts w:eastAsia="標楷體" w:hint="eastAsia"/>
          <w:sz w:val="28"/>
          <w:szCs w:val="28"/>
        </w:rPr>
        <w:t>104</w:t>
      </w:r>
      <w:r w:rsidR="003D5600" w:rsidRPr="00FC6177">
        <w:rPr>
          <w:rFonts w:eastAsia="標楷體" w:hint="eastAsia"/>
          <w:sz w:val="28"/>
          <w:szCs w:val="28"/>
        </w:rPr>
        <w:t>學年度教師評鑑作業</w:t>
      </w:r>
      <w:r w:rsidRPr="00FC6177">
        <w:rPr>
          <w:rFonts w:eastAsia="標楷體" w:hint="eastAsia"/>
          <w:sz w:val="28"/>
          <w:szCs w:val="28"/>
        </w:rPr>
        <w:t>評鑑工作，</w:t>
      </w:r>
      <w:r w:rsidRPr="005D5D76">
        <w:rPr>
          <w:rFonts w:eastAsia="標楷體" w:hint="eastAsia"/>
          <w:sz w:val="28"/>
          <w:szCs w:val="28"/>
        </w:rPr>
        <w:t>並於評鑑完成後</w:t>
      </w:r>
      <w:r w:rsidR="002B1B8B" w:rsidRPr="002B1B8B">
        <w:rPr>
          <w:rFonts w:eastAsia="標楷體"/>
          <w:sz w:val="28"/>
          <w:szCs w:val="28"/>
        </w:rPr>
        <w:t>7</w:t>
      </w:r>
      <w:r w:rsidRPr="005D5D76">
        <w:rPr>
          <w:rFonts w:eastAsia="標楷體" w:hint="eastAsia"/>
          <w:sz w:val="28"/>
          <w:szCs w:val="28"/>
        </w:rPr>
        <w:t>日內將評鑑結果以書面通知受評教師</w:t>
      </w:r>
      <w:r w:rsidRPr="00FC6177">
        <w:rPr>
          <w:rFonts w:eastAsia="標楷體" w:hint="eastAsia"/>
          <w:sz w:val="28"/>
          <w:szCs w:val="28"/>
        </w:rPr>
        <w:t>。</w:t>
      </w:r>
    </w:p>
    <w:p w:rsidR="00E71B9E" w:rsidRPr="003D5600"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(2)</w:t>
      </w:r>
      <w:r w:rsidRPr="00FC6177">
        <w:rPr>
          <w:rFonts w:eastAsia="標楷體" w:hint="eastAsia"/>
          <w:sz w:val="28"/>
          <w:szCs w:val="28"/>
        </w:rPr>
        <w:t>教務處依</w:t>
      </w:r>
      <w:r w:rsidRPr="005D5D76">
        <w:rPr>
          <w:rFonts w:eastAsia="標楷體" w:hint="eastAsia"/>
          <w:sz w:val="28"/>
          <w:szCs w:val="28"/>
        </w:rPr>
        <w:t>各學院評鑑結果及評鑑會議紀錄彙整後，提請本校</w:t>
      </w:r>
      <w:r w:rsidRPr="003D5600">
        <w:rPr>
          <w:rFonts w:eastAsia="標楷體"/>
          <w:sz w:val="28"/>
          <w:szCs w:val="28"/>
        </w:rPr>
        <w:t>104</w:t>
      </w:r>
      <w:r w:rsidRPr="003D5600">
        <w:rPr>
          <w:rFonts w:eastAsia="標楷體"/>
          <w:sz w:val="28"/>
          <w:szCs w:val="28"/>
        </w:rPr>
        <w:t>學年度第</w:t>
      </w:r>
      <w:r w:rsidRPr="003D5600">
        <w:rPr>
          <w:rFonts w:eastAsia="標楷體"/>
          <w:sz w:val="28"/>
          <w:szCs w:val="28"/>
        </w:rPr>
        <w:t>8</w:t>
      </w:r>
      <w:r w:rsidRPr="003D5600">
        <w:rPr>
          <w:rFonts w:eastAsia="標楷體"/>
          <w:sz w:val="28"/>
          <w:szCs w:val="28"/>
        </w:rPr>
        <w:t>次</w:t>
      </w:r>
      <w:r w:rsidRPr="003D5600">
        <w:rPr>
          <w:rFonts w:eastAsia="標楷體"/>
          <w:sz w:val="28"/>
          <w:szCs w:val="28"/>
        </w:rPr>
        <w:t>(105</w:t>
      </w:r>
      <w:r w:rsidRPr="003D5600">
        <w:rPr>
          <w:rFonts w:eastAsia="標楷體"/>
          <w:sz w:val="28"/>
          <w:szCs w:val="28"/>
        </w:rPr>
        <w:t>年</w:t>
      </w:r>
      <w:r w:rsidRPr="003D5600">
        <w:rPr>
          <w:rFonts w:eastAsia="標楷體"/>
          <w:sz w:val="28"/>
          <w:szCs w:val="28"/>
        </w:rPr>
        <w:t>6</w:t>
      </w:r>
      <w:r w:rsidRPr="003D5600">
        <w:rPr>
          <w:rFonts w:eastAsia="標楷體"/>
          <w:sz w:val="28"/>
          <w:szCs w:val="28"/>
        </w:rPr>
        <w:t>月</w:t>
      </w:r>
      <w:r w:rsidRPr="003D5600">
        <w:rPr>
          <w:rFonts w:eastAsia="標楷體"/>
          <w:sz w:val="28"/>
          <w:szCs w:val="28"/>
        </w:rPr>
        <w:t>21</w:t>
      </w:r>
      <w:r w:rsidRPr="003D5600">
        <w:rPr>
          <w:rFonts w:eastAsia="標楷體"/>
          <w:sz w:val="28"/>
          <w:szCs w:val="28"/>
        </w:rPr>
        <w:t>日</w:t>
      </w:r>
      <w:r w:rsidRPr="003D5600">
        <w:rPr>
          <w:rFonts w:eastAsia="標楷體"/>
          <w:sz w:val="28"/>
          <w:szCs w:val="28"/>
        </w:rPr>
        <w:t>)</w:t>
      </w:r>
      <w:r w:rsidRPr="003D5600">
        <w:rPr>
          <w:rFonts w:eastAsia="標楷體"/>
          <w:sz w:val="28"/>
          <w:szCs w:val="28"/>
        </w:rPr>
        <w:t>校教師評審委員會備查通過。</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hint="eastAsia"/>
          <w:sz w:val="28"/>
          <w:szCs w:val="28"/>
        </w:rPr>
        <w:t>(3)104</w:t>
      </w:r>
      <w:r w:rsidRPr="00FC6177">
        <w:rPr>
          <w:rFonts w:eastAsia="標楷體" w:hint="eastAsia"/>
          <w:sz w:val="28"/>
          <w:szCs w:val="28"/>
        </w:rPr>
        <w:t>學年度接受評鑑之教師總計</w:t>
      </w:r>
      <w:r w:rsidRPr="00FC6177">
        <w:rPr>
          <w:rFonts w:eastAsia="標楷體" w:hint="eastAsia"/>
          <w:sz w:val="28"/>
          <w:szCs w:val="28"/>
        </w:rPr>
        <w:t>457</w:t>
      </w:r>
      <w:r w:rsidRPr="00FC6177">
        <w:rPr>
          <w:rFonts w:eastAsia="標楷體" w:hint="eastAsia"/>
          <w:sz w:val="28"/>
          <w:szCs w:val="28"/>
        </w:rPr>
        <w:t>位，評鑑結果計有</w:t>
      </w:r>
      <w:r w:rsidRPr="00FC6177">
        <w:rPr>
          <w:rFonts w:eastAsia="標楷體" w:hint="eastAsia"/>
          <w:sz w:val="28"/>
          <w:szCs w:val="28"/>
        </w:rPr>
        <w:t>39</w:t>
      </w:r>
      <w:r w:rsidRPr="00FC6177">
        <w:rPr>
          <w:rFonts w:eastAsia="標楷體" w:hint="eastAsia"/>
          <w:sz w:val="28"/>
          <w:szCs w:val="28"/>
        </w:rPr>
        <w:t>位教師免接受評鑑、</w:t>
      </w:r>
      <w:r w:rsidRPr="00FC6177">
        <w:rPr>
          <w:rFonts w:eastAsia="標楷體" w:hint="eastAsia"/>
          <w:sz w:val="28"/>
          <w:szCs w:val="28"/>
        </w:rPr>
        <w:t>173</w:t>
      </w:r>
      <w:r w:rsidRPr="00FC6177">
        <w:rPr>
          <w:rFonts w:eastAsia="標楷體" w:hint="eastAsia"/>
          <w:sz w:val="28"/>
          <w:szCs w:val="28"/>
        </w:rPr>
        <w:t>位教師免一次接受評鑑、</w:t>
      </w:r>
      <w:r w:rsidRPr="00FC6177">
        <w:rPr>
          <w:rFonts w:eastAsia="標楷體" w:hint="eastAsia"/>
          <w:sz w:val="28"/>
          <w:szCs w:val="28"/>
        </w:rPr>
        <w:t>242</w:t>
      </w:r>
      <w:r w:rsidRPr="00FC6177">
        <w:rPr>
          <w:rFonts w:eastAsia="標楷體" w:hint="eastAsia"/>
          <w:sz w:val="28"/>
          <w:szCs w:val="28"/>
        </w:rPr>
        <w:t>位教師評鑑通過、</w:t>
      </w:r>
      <w:r w:rsidRPr="00FC6177">
        <w:rPr>
          <w:rFonts w:eastAsia="標楷體" w:hint="eastAsia"/>
          <w:sz w:val="28"/>
          <w:szCs w:val="28"/>
        </w:rPr>
        <w:t>2</w:t>
      </w:r>
      <w:r w:rsidRPr="00FC6177">
        <w:rPr>
          <w:rFonts w:eastAsia="標楷體" w:hint="eastAsia"/>
          <w:sz w:val="28"/>
          <w:szCs w:val="28"/>
        </w:rPr>
        <w:t>位教師延後評鑑通過及</w:t>
      </w:r>
      <w:r w:rsidRPr="00FC6177">
        <w:rPr>
          <w:rFonts w:eastAsia="標楷體" w:hint="eastAsia"/>
          <w:sz w:val="28"/>
          <w:szCs w:val="28"/>
        </w:rPr>
        <w:t>1</w:t>
      </w:r>
      <w:r w:rsidRPr="00FC6177">
        <w:rPr>
          <w:rFonts w:eastAsia="標楷體" w:hint="eastAsia"/>
          <w:sz w:val="28"/>
          <w:szCs w:val="28"/>
        </w:rPr>
        <w:t>位教師未通過評鑑，校教師評鑑通過率為</w:t>
      </w:r>
      <w:r w:rsidRPr="00FC6177">
        <w:rPr>
          <w:rFonts w:eastAsia="標楷體" w:hint="eastAsia"/>
          <w:sz w:val="28"/>
          <w:szCs w:val="28"/>
        </w:rPr>
        <w:t>99.99%</w:t>
      </w:r>
      <w:r w:rsidRPr="00FC6177">
        <w:rPr>
          <w:rFonts w:eastAsia="標楷體" w:hint="eastAsia"/>
          <w:sz w:val="28"/>
          <w:szCs w:val="28"/>
        </w:rPr>
        <w:t>。</w:t>
      </w:r>
    </w:p>
    <w:p w:rsidR="00E71B9E" w:rsidRPr="00FC6177"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t>8</w:t>
      </w:r>
      <w:r w:rsidRPr="00FC6177">
        <w:rPr>
          <w:rFonts w:eastAsia="標楷體"/>
          <w:sz w:val="28"/>
          <w:szCs w:val="28"/>
        </w:rPr>
        <w:t>.</w:t>
      </w:r>
      <w:r w:rsidRPr="00FC6177">
        <w:rPr>
          <w:rFonts w:eastAsia="標楷體"/>
          <w:sz w:val="28"/>
          <w:szCs w:val="28"/>
        </w:rPr>
        <w:t>教師</w:t>
      </w:r>
      <w:r w:rsidRPr="005D5D76">
        <w:rPr>
          <w:rFonts w:eastAsia="標楷體"/>
          <w:sz w:val="28"/>
          <w:szCs w:val="28"/>
        </w:rPr>
        <w:t>教學</w:t>
      </w:r>
      <w:r w:rsidRPr="00FC6177">
        <w:rPr>
          <w:rFonts w:eastAsia="標楷體"/>
          <w:sz w:val="28"/>
          <w:szCs w:val="28"/>
        </w:rPr>
        <w:t>評量不佳者之輔導措施</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(1)</w:t>
      </w:r>
      <w:r w:rsidRPr="00FC6177">
        <w:rPr>
          <w:rFonts w:eastAsia="標楷體"/>
          <w:sz w:val="28"/>
          <w:szCs w:val="28"/>
        </w:rPr>
        <w:t>為協助並輔導</w:t>
      </w:r>
      <w:r w:rsidRPr="00FC6177">
        <w:rPr>
          <w:rFonts w:eastAsia="標楷體" w:hint="eastAsia"/>
          <w:sz w:val="28"/>
          <w:szCs w:val="28"/>
        </w:rPr>
        <w:t>103</w:t>
      </w:r>
      <w:r w:rsidRPr="00FC6177">
        <w:rPr>
          <w:rFonts w:eastAsia="標楷體" w:hint="eastAsia"/>
          <w:sz w:val="28"/>
          <w:szCs w:val="28"/>
        </w:rPr>
        <w:t>學年度第</w:t>
      </w:r>
      <w:r w:rsidRPr="00FC6177">
        <w:rPr>
          <w:rFonts w:eastAsia="標楷體" w:hint="eastAsia"/>
          <w:sz w:val="28"/>
          <w:szCs w:val="28"/>
        </w:rPr>
        <w:t>2</w:t>
      </w:r>
      <w:r w:rsidRPr="00FC6177">
        <w:rPr>
          <w:rFonts w:eastAsia="標楷體"/>
          <w:sz w:val="28"/>
          <w:szCs w:val="28"/>
        </w:rPr>
        <w:t>學期</w:t>
      </w:r>
      <w:r w:rsidR="003D5600">
        <w:rPr>
          <w:rFonts w:eastAsia="標楷體" w:hint="eastAsia"/>
          <w:sz w:val="28"/>
          <w:szCs w:val="28"/>
        </w:rPr>
        <w:t>計</w:t>
      </w:r>
      <w:r w:rsidRPr="00FC6177">
        <w:rPr>
          <w:rFonts w:eastAsia="標楷體" w:hint="eastAsia"/>
          <w:sz w:val="28"/>
          <w:szCs w:val="28"/>
        </w:rPr>
        <w:t>15</w:t>
      </w:r>
      <w:r w:rsidRPr="00FC6177">
        <w:rPr>
          <w:rFonts w:eastAsia="標楷體" w:hint="eastAsia"/>
          <w:sz w:val="28"/>
          <w:szCs w:val="28"/>
        </w:rPr>
        <w:t>門課程</w:t>
      </w:r>
      <w:r w:rsidRPr="00FC6177">
        <w:rPr>
          <w:rFonts w:eastAsia="標楷體"/>
          <w:sz w:val="28"/>
          <w:szCs w:val="28"/>
        </w:rPr>
        <w:t>教學評量未達</w:t>
      </w:r>
      <w:r w:rsidRPr="00FC6177">
        <w:rPr>
          <w:rFonts w:eastAsia="標楷體"/>
          <w:sz w:val="28"/>
          <w:szCs w:val="28"/>
        </w:rPr>
        <w:t>3.5</w:t>
      </w:r>
      <w:r w:rsidR="003D5600">
        <w:rPr>
          <w:rFonts w:eastAsia="標楷體" w:hint="eastAsia"/>
          <w:sz w:val="28"/>
          <w:szCs w:val="28"/>
        </w:rPr>
        <w:t>之</w:t>
      </w:r>
      <w:r w:rsidR="003D5600" w:rsidRPr="00FC6177">
        <w:rPr>
          <w:rFonts w:eastAsia="標楷體" w:hint="eastAsia"/>
          <w:sz w:val="28"/>
          <w:szCs w:val="28"/>
        </w:rPr>
        <w:t>11</w:t>
      </w:r>
      <w:r w:rsidR="003D5600" w:rsidRPr="00FC6177">
        <w:rPr>
          <w:rFonts w:eastAsia="標楷體"/>
          <w:sz w:val="28"/>
          <w:szCs w:val="28"/>
        </w:rPr>
        <w:t>位教師</w:t>
      </w:r>
      <w:r w:rsidR="003D5600" w:rsidRPr="00FC6177">
        <w:rPr>
          <w:rFonts w:eastAsia="標楷體" w:hint="eastAsia"/>
          <w:sz w:val="28"/>
          <w:szCs w:val="28"/>
        </w:rPr>
        <w:t>，</w:t>
      </w:r>
      <w:r w:rsidRPr="00FC6177">
        <w:rPr>
          <w:rFonts w:eastAsia="標楷體"/>
          <w:sz w:val="28"/>
          <w:szCs w:val="28"/>
        </w:rPr>
        <w:t>於</w:t>
      </w:r>
      <w:r w:rsidRPr="00FC6177">
        <w:rPr>
          <w:rFonts w:eastAsia="標楷體"/>
          <w:sz w:val="28"/>
          <w:szCs w:val="28"/>
        </w:rPr>
        <w:t>10</w:t>
      </w:r>
      <w:r w:rsidRPr="00FC6177">
        <w:rPr>
          <w:rFonts w:eastAsia="標楷體" w:hint="eastAsia"/>
          <w:sz w:val="28"/>
          <w:szCs w:val="28"/>
        </w:rPr>
        <w:t>4</w:t>
      </w:r>
      <w:r w:rsidRPr="00FC6177">
        <w:rPr>
          <w:rFonts w:eastAsia="標楷體"/>
          <w:sz w:val="28"/>
          <w:szCs w:val="28"/>
        </w:rPr>
        <w:t>年</w:t>
      </w:r>
      <w:r w:rsidRPr="00FC6177">
        <w:rPr>
          <w:rFonts w:eastAsia="標楷體" w:hint="eastAsia"/>
          <w:sz w:val="28"/>
          <w:szCs w:val="28"/>
        </w:rPr>
        <w:t>9</w:t>
      </w:r>
      <w:r w:rsidRPr="00FC6177">
        <w:rPr>
          <w:rFonts w:eastAsia="標楷體"/>
          <w:sz w:val="28"/>
          <w:szCs w:val="28"/>
        </w:rPr>
        <w:t>月</w:t>
      </w:r>
      <w:r w:rsidRPr="00FC6177">
        <w:rPr>
          <w:rFonts w:eastAsia="標楷體" w:hint="eastAsia"/>
          <w:sz w:val="28"/>
          <w:szCs w:val="28"/>
        </w:rPr>
        <w:t>28</w:t>
      </w:r>
      <w:r w:rsidRPr="00FC6177">
        <w:rPr>
          <w:rFonts w:eastAsia="標楷體"/>
          <w:sz w:val="28"/>
          <w:szCs w:val="28"/>
        </w:rPr>
        <w:t>日</w:t>
      </w:r>
      <w:r w:rsidRPr="00FC6177">
        <w:rPr>
          <w:rFonts w:eastAsia="標楷體" w:hint="eastAsia"/>
          <w:sz w:val="28"/>
          <w:szCs w:val="28"/>
        </w:rPr>
        <w:t>通知各教師填寫自評單後，</w:t>
      </w:r>
      <w:r w:rsidRPr="00FC6177">
        <w:rPr>
          <w:rFonts w:eastAsia="標楷體"/>
          <w:sz w:val="28"/>
          <w:szCs w:val="28"/>
        </w:rPr>
        <w:t>以密件方式送至</w:t>
      </w:r>
      <w:r w:rsidRPr="00FC6177">
        <w:rPr>
          <w:rFonts w:eastAsia="標楷體" w:hint="eastAsia"/>
          <w:sz w:val="28"/>
          <w:szCs w:val="28"/>
        </w:rPr>
        <w:t>各系</w:t>
      </w:r>
      <w:r w:rsidRPr="00FC6177">
        <w:rPr>
          <w:rFonts w:eastAsia="標楷體" w:hint="eastAsia"/>
          <w:sz w:val="28"/>
          <w:szCs w:val="28"/>
        </w:rPr>
        <w:t>(</w:t>
      </w:r>
      <w:r w:rsidRPr="00FC6177">
        <w:rPr>
          <w:rFonts w:eastAsia="標楷體" w:hint="eastAsia"/>
          <w:sz w:val="28"/>
          <w:szCs w:val="28"/>
        </w:rPr>
        <w:t>所</w:t>
      </w:r>
      <w:r w:rsidRPr="00FC6177">
        <w:rPr>
          <w:rFonts w:eastAsia="標楷體" w:hint="eastAsia"/>
          <w:sz w:val="28"/>
          <w:szCs w:val="28"/>
        </w:rPr>
        <w:t>)</w:t>
      </w:r>
      <w:r w:rsidRPr="00FC6177">
        <w:rPr>
          <w:rFonts w:eastAsia="標楷體" w:hint="eastAsia"/>
          <w:sz w:val="28"/>
          <w:szCs w:val="28"/>
        </w:rPr>
        <w:t>、院主管，由主管就缺失原因之檢討與改進措施進行輔導</w:t>
      </w:r>
      <w:r w:rsidRPr="00FC6177">
        <w:rPr>
          <w:rFonts w:eastAsia="標楷體"/>
          <w:sz w:val="28"/>
          <w:szCs w:val="28"/>
        </w:rPr>
        <w:t>。</w:t>
      </w:r>
    </w:p>
    <w:p w:rsidR="00E71B9E" w:rsidRPr="00FC6177" w:rsidRDefault="00E71B9E" w:rsidP="005D5D76">
      <w:pPr>
        <w:overflowPunct w:val="0"/>
        <w:autoSpaceDE w:val="0"/>
        <w:autoSpaceDN w:val="0"/>
        <w:snapToGrid w:val="0"/>
        <w:spacing w:line="440" w:lineRule="exact"/>
        <w:ind w:leftChars="310" w:left="1094" w:hangingChars="125" w:hanging="350"/>
        <w:jc w:val="both"/>
        <w:rPr>
          <w:rFonts w:eastAsia="標楷體"/>
          <w:sz w:val="28"/>
          <w:szCs w:val="28"/>
        </w:rPr>
      </w:pPr>
      <w:r w:rsidRPr="00FC6177">
        <w:rPr>
          <w:rFonts w:eastAsia="標楷體"/>
          <w:sz w:val="28"/>
          <w:szCs w:val="28"/>
        </w:rPr>
        <w:t>(2)</w:t>
      </w:r>
      <w:r w:rsidRPr="00FC6177">
        <w:rPr>
          <w:rFonts w:eastAsia="標楷體"/>
          <w:sz w:val="28"/>
          <w:szCs w:val="28"/>
        </w:rPr>
        <w:t>為協助並輔導</w:t>
      </w:r>
      <w:r w:rsidRPr="00FC6177">
        <w:rPr>
          <w:rFonts w:eastAsia="標楷體"/>
          <w:sz w:val="28"/>
          <w:szCs w:val="28"/>
        </w:rPr>
        <w:t>10</w:t>
      </w:r>
      <w:r w:rsidRPr="00FC6177">
        <w:rPr>
          <w:rFonts w:eastAsia="標楷體" w:hint="eastAsia"/>
          <w:sz w:val="28"/>
          <w:szCs w:val="28"/>
        </w:rPr>
        <w:t>4</w:t>
      </w:r>
      <w:r w:rsidRPr="00FC6177">
        <w:rPr>
          <w:rFonts w:eastAsia="標楷體" w:hint="eastAsia"/>
          <w:sz w:val="28"/>
          <w:szCs w:val="28"/>
        </w:rPr>
        <w:t>學年度第</w:t>
      </w:r>
      <w:r w:rsidRPr="00FC6177">
        <w:rPr>
          <w:rFonts w:eastAsia="標楷體"/>
          <w:sz w:val="28"/>
          <w:szCs w:val="28"/>
        </w:rPr>
        <w:t>1</w:t>
      </w:r>
      <w:r w:rsidRPr="00FC6177">
        <w:rPr>
          <w:rFonts w:eastAsia="標楷體"/>
          <w:sz w:val="28"/>
          <w:szCs w:val="28"/>
        </w:rPr>
        <w:t>學期</w:t>
      </w:r>
      <w:r w:rsidR="003D5600">
        <w:rPr>
          <w:rFonts w:eastAsia="標楷體" w:hint="eastAsia"/>
          <w:sz w:val="28"/>
          <w:szCs w:val="28"/>
        </w:rPr>
        <w:t>計</w:t>
      </w:r>
      <w:r w:rsidRPr="00FC6177">
        <w:rPr>
          <w:rFonts w:eastAsia="標楷體" w:hint="eastAsia"/>
          <w:sz w:val="28"/>
          <w:szCs w:val="28"/>
        </w:rPr>
        <w:t>14</w:t>
      </w:r>
      <w:r w:rsidRPr="00FC6177">
        <w:rPr>
          <w:rFonts w:eastAsia="標楷體" w:hint="eastAsia"/>
          <w:sz w:val="28"/>
          <w:szCs w:val="28"/>
        </w:rPr>
        <w:t>門課程</w:t>
      </w:r>
      <w:r w:rsidRPr="00FC6177">
        <w:rPr>
          <w:rFonts w:eastAsia="標楷體"/>
          <w:sz w:val="28"/>
          <w:szCs w:val="28"/>
        </w:rPr>
        <w:t>教學評量未達</w:t>
      </w:r>
      <w:r w:rsidRPr="00FC6177">
        <w:rPr>
          <w:rFonts w:eastAsia="標楷體"/>
          <w:sz w:val="28"/>
          <w:szCs w:val="28"/>
        </w:rPr>
        <w:t>3.5</w:t>
      </w:r>
      <w:r w:rsidRPr="00FC6177">
        <w:rPr>
          <w:rFonts w:eastAsia="標楷體"/>
          <w:sz w:val="28"/>
          <w:szCs w:val="28"/>
        </w:rPr>
        <w:t>之</w:t>
      </w:r>
      <w:r w:rsidR="003D5600" w:rsidRPr="00FC6177">
        <w:rPr>
          <w:rFonts w:eastAsia="標楷體"/>
          <w:sz w:val="28"/>
          <w:szCs w:val="28"/>
        </w:rPr>
        <w:t>1</w:t>
      </w:r>
      <w:r w:rsidR="003D5600" w:rsidRPr="00FC6177">
        <w:rPr>
          <w:rFonts w:eastAsia="標楷體" w:hint="eastAsia"/>
          <w:sz w:val="28"/>
          <w:szCs w:val="28"/>
        </w:rPr>
        <w:t>2</w:t>
      </w:r>
      <w:r w:rsidR="003D5600" w:rsidRPr="00FC6177">
        <w:rPr>
          <w:rFonts w:eastAsia="標楷體"/>
          <w:sz w:val="28"/>
          <w:szCs w:val="28"/>
        </w:rPr>
        <w:t>位</w:t>
      </w:r>
      <w:r w:rsidR="003D5600" w:rsidRPr="00FC6177">
        <w:rPr>
          <w:rFonts w:eastAsia="標楷體" w:hint="eastAsia"/>
          <w:sz w:val="28"/>
          <w:szCs w:val="28"/>
        </w:rPr>
        <w:t>教師</w:t>
      </w:r>
      <w:r w:rsidRPr="00FC6177">
        <w:rPr>
          <w:rFonts w:eastAsia="標楷體"/>
          <w:sz w:val="28"/>
          <w:szCs w:val="28"/>
        </w:rPr>
        <w:t>，於</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年</w:t>
      </w:r>
      <w:r w:rsidRPr="00FC6177">
        <w:rPr>
          <w:rFonts w:eastAsia="標楷體" w:hint="eastAsia"/>
          <w:sz w:val="28"/>
          <w:szCs w:val="28"/>
        </w:rPr>
        <w:t>3</w:t>
      </w:r>
      <w:r w:rsidRPr="00FC6177">
        <w:rPr>
          <w:rFonts w:eastAsia="標楷體"/>
          <w:sz w:val="28"/>
          <w:szCs w:val="28"/>
        </w:rPr>
        <w:t>月</w:t>
      </w:r>
      <w:r w:rsidRPr="00FC6177">
        <w:rPr>
          <w:rFonts w:eastAsia="標楷體" w:hint="eastAsia"/>
          <w:sz w:val="28"/>
          <w:szCs w:val="28"/>
        </w:rPr>
        <w:t>10</w:t>
      </w:r>
      <w:r w:rsidRPr="00FC6177">
        <w:rPr>
          <w:rFonts w:eastAsia="標楷體"/>
          <w:sz w:val="28"/>
          <w:szCs w:val="28"/>
        </w:rPr>
        <w:t>日</w:t>
      </w:r>
      <w:r w:rsidRPr="00FC6177">
        <w:rPr>
          <w:rFonts w:eastAsia="標楷體" w:hint="eastAsia"/>
          <w:sz w:val="28"/>
          <w:szCs w:val="28"/>
        </w:rPr>
        <w:t>通知各教師填寫自評單後，</w:t>
      </w:r>
      <w:r w:rsidRPr="00FC6177">
        <w:rPr>
          <w:rFonts w:eastAsia="標楷體"/>
          <w:sz w:val="28"/>
          <w:szCs w:val="28"/>
        </w:rPr>
        <w:t>以密件方式送至</w:t>
      </w:r>
      <w:r w:rsidRPr="00FC6177">
        <w:rPr>
          <w:rFonts w:eastAsia="標楷體" w:hint="eastAsia"/>
          <w:sz w:val="28"/>
          <w:szCs w:val="28"/>
        </w:rPr>
        <w:t>各系</w:t>
      </w:r>
      <w:r w:rsidRPr="00FC6177">
        <w:rPr>
          <w:rFonts w:eastAsia="標楷體" w:hint="eastAsia"/>
          <w:sz w:val="28"/>
          <w:szCs w:val="28"/>
        </w:rPr>
        <w:t>(</w:t>
      </w:r>
      <w:r w:rsidRPr="00FC6177">
        <w:rPr>
          <w:rFonts w:eastAsia="標楷體" w:hint="eastAsia"/>
          <w:sz w:val="28"/>
          <w:szCs w:val="28"/>
        </w:rPr>
        <w:t>所</w:t>
      </w:r>
      <w:r w:rsidRPr="00FC6177">
        <w:rPr>
          <w:rFonts w:eastAsia="標楷體" w:hint="eastAsia"/>
          <w:sz w:val="28"/>
          <w:szCs w:val="28"/>
        </w:rPr>
        <w:t>)</w:t>
      </w:r>
      <w:r w:rsidRPr="00FC6177">
        <w:rPr>
          <w:rFonts w:eastAsia="標楷體" w:hint="eastAsia"/>
          <w:sz w:val="28"/>
          <w:szCs w:val="28"/>
        </w:rPr>
        <w:t>、院主管，由主管就缺失原因之檢討與改進措施進行輔導</w:t>
      </w:r>
      <w:r w:rsidRPr="00FC6177">
        <w:rPr>
          <w:rFonts w:eastAsia="標楷體"/>
          <w:sz w:val="28"/>
          <w:szCs w:val="28"/>
        </w:rPr>
        <w:t>。</w:t>
      </w:r>
    </w:p>
    <w:p w:rsidR="005D5D76" w:rsidRDefault="00E71B9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C6177">
        <w:rPr>
          <w:rFonts w:eastAsia="標楷體" w:hint="eastAsia"/>
          <w:sz w:val="28"/>
          <w:szCs w:val="28"/>
        </w:rPr>
        <w:lastRenderedPageBreak/>
        <w:t>9</w:t>
      </w:r>
      <w:r w:rsidRPr="00FC6177">
        <w:rPr>
          <w:rFonts w:eastAsia="標楷體"/>
          <w:sz w:val="28"/>
          <w:szCs w:val="28"/>
        </w:rPr>
        <w:t>.</w:t>
      </w:r>
      <w:r w:rsidRPr="00FC6177">
        <w:rPr>
          <w:rFonts w:eastAsia="標楷體"/>
          <w:sz w:val="28"/>
          <w:szCs w:val="28"/>
        </w:rPr>
        <w:t>推動</w:t>
      </w:r>
      <w:r w:rsidRPr="005D5D76">
        <w:rPr>
          <w:rFonts w:eastAsia="標楷體"/>
          <w:sz w:val="28"/>
          <w:szCs w:val="28"/>
        </w:rPr>
        <w:t>教學</w:t>
      </w:r>
      <w:r w:rsidRPr="00FC6177">
        <w:rPr>
          <w:rFonts w:eastAsia="標楷體"/>
          <w:sz w:val="28"/>
          <w:szCs w:val="28"/>
        </w:rPr>
        <w:t>助理制度</w:t>
      </w:r>
    </w:p>
    <w:p w:rsidR="00E71B9E" w:rsidRPr="005D5D76" w:rsidRDefault="00E71B9E" w:rsidP="005D5D76">
      <w:pPr>
        <w:overflowPunct w:val="0"/>
        <w:autoSpaceDE w:val="0"/>
        <w:autoSpaceDN w:val="0"/>
        <w:snapToGrid w:val="0"/>
        <w:spacing w:line="440" w:lineRule="exact"/>
        <w:ind w:leftChars="294" w:left="706" w:firstLineChars="1" w:firstLine="3"/>
        <w:jc w:val="both"/>
        <w:rPr>
          <w:rFonts w:eastAsia="標楷體"/>
          <w:bCs/>
          <w:sz w:val="28"/>
          <w:szCs w:val="28"/>
        </w:rPr>
      </w:pPr>
      <w:r w:rsidRPr="005D5D76">
        <w:rPr>
          <w:rFonts w:eastAsia="標楷體" w:hint="eastAsia"/>
          <w:bCs/>
          <w:sz w:val="28"/>
          <w:szCs w:val="28"/>
        </w:rPr>
        <w:t>教學發展組</w:t>
      </w:r>
      <w:r w:rsidRPr="005D5D76">
        <w:rPr>
          <w:rFonts w:eastAsia="標楷體"/>
          <w:bCs/>
          <w:sz w:val="28"/>
          <w:szCs w:val="28"/>
        </w:rPr>
        <w:t>於每學期辦</w:t>
      </w:r>
      <w:r w:rsidRPr="005D5D76">
        <w:rPr>
          <w:rFonts w:eastAsia="標楷體" w:hint="eastAsia"/>
          <w:bCs/>
          <w:sz w:val="28"/>
          <w:szCs w:val="28"/>
        </w:rPr>
        <w:t>理</w:t>
      </w:r>
      <w:r w:rsidRPr="005D5D76">
        <w:rPr>
          <w:rFonts w:eastAsia="標楷體"/>
          <w:bCs/>
          <w:sz w:val="28"/>
          <w:szCs w:val="28"/>
        </w:rPr>
        <w:t>「教學助理期初研習」</w:t>
      </w:r>
      <w:r w:rsidRPr="005D5D76">
        <w:rPr>
          <w:rFonts w:eastAsia="標楷體" w:hint="eastAsia"/>
          <w:bCs/>
          <w:sz w:val="28"/>
          <w:szCs w:val="28"/>
        </w:rPr>
        <w:t>，</w:t>
      </w:r>
      <w:r w:rsidRPr="005D5D76">
        <w:rPr>
          <w:rFonts w:eastAsia="標楷體"/>
          <w:bCs/>
          <w:sz w:val="28"/>
          <w:szCs w:val="28"/>
        </w:rPr>
        <w:t>研習會課程包含教學助理基礎必備知能研習課程、講解教學助理角色之功能。</w:t>
      </w:r>
      <w:r w:rsidRPr="005D5D76">
        <w:rPr>
          <w:rFonts w:eastAsia="標楷體" w:hint="eastAsia"/>
          <w:bCs/>
          <w:sz w:val="28"/>
          <w:szCs w:val="28"/>
        </w:rPr>
        <w:t>另外，考量教學助理不應只具協助教師進行教學工作之能力，亦應強化其對於課程之專業能力</w:t>
      </w:r>
      <w:r w:rsidRPr="005D5D76">
        <w:rPr>
          <w:rFonts w:eastAsia="標楷體" w:hint="eastAsia"/>
          <w:bCs/>
          <w:sz w:val="28"/>
          <w:szCs w:val="28"/>
        </w:rPr>
        <w:t>(</w:t>
      </w:r>
      <w:r w:rsidRPr="005D5D76">
        <w:rPr>
          <w:rFonts w:eastAsia="標楷體" w:hint="eastAsia"/>
          <w:bCs/>
          <w:sz w:val="28"/>
          <w:szCs w:val="28"/>
        </w:rPr>
        <w:t>例如批改作文能力、專業實驗實習能力等</w:t>
      </w:r>
      <w:r w:rsidRPr="005D5D76">
        <w:rPr>
          <w:rFonts w:eastAsia="標楷體" w:hint="eastAsia"/>
          <w:bCs/>
          <w:sz w:val="28"/>
          <w:szCs w:val="28"/>
        </w:rPr>
        <w:t>)</w:t>
      </w:r>
      <w:r w:rsidRPr="005D5D76">
        <w:rPr>
          <w:rFonts w:eastAsia="標楷體" w:hint="eastAsia"/>
          <w:bCs/>
          <w:sz w:val="28"/>
          <w:szCs w:val="28"/>
        </w:rPr>
        <w:t>，另請各學院每學期</w:t>
      </w:r>
      <w:r w:rsidRPr="005D5D76">
        <w:rPr>
          <w:rFonts w:eastAsia="標楷體" w:hint="eastAsia"/>
          <w:bCs/>
          <w:sz w:val="28"/>
          <w:szCs w:val="28"/>
        </w:rPr>
        <w:t>(</w:t>
      </w:r>
      <w:r w:rsidRPr="005D5D76">
        <w:rPr>
          <w:rFonts w:eastAsia="標楷體" w:hint="eastAsia"/>
          <w:bCs/>
          <w:sz w:val="28"/>
          <w:szCs w:val="28"/>
        </w:rPr>
        <w:t>系</w:t>
      </w:r>
      <w:r w:rsidRPr="005D5D76">
        <w:rPr>
          <w:rFonts w:eastAsia="標楷體" w:hint="eastAsia"/>
          <w:bCs/>
          <w:sz w:val="28"/>
          <w:szCs w:val="28"/>
        </w:rPr>
        <w:t>)</w:t>
      </w:r>
      <w:r w:rsidRPr="005D5D76">
        <w:rPr>
          <w:rFonts w:eastAsia="標楷體" w:hint="eastAsia"/>
          <w:bCs/>
          <w:sz w:val="28"/>
          <w:szCs w:val="28"/>
        </w:rPr>
        <w:t>辦理助理專業培訓。</w:t>
      </w:r>
    </w:p>
    <w:tbl>
      <w:tblPr>
        <w:tblW w:w="0" w:type="auto"/>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6"/>
        <w:gridCol w:w="3290"/>
        <w:gridCol w:w="2481"/>
        <w:gridCol w:w="1039"/>
      </w:tblGrid>
      <w:tr w:rsidR="00FC6177" w:rsidRPr="003B14C6" w:rsidTr="00DA31C0">
        <w:trPr>
          <w:tblHeader/>
        </w:trPr>
        <w:tc>
          <w:tcPr>
            <w:tcW w:w="1426" w:type="dxa"/>
            <w:shd w:val="clear" w:color="auto" w:fill="auto"/>
            <w:vAlign w:val="center"/>
          </w:tcPr>
          <w:p w:rsidR="00E71B9E" w:rsidRPr="003B14C6" w:rsidRDefault="00E71B9E" w:rsidP="00273EB0">
            <w:pPr>
              <w:overflowPunct w:val="0"/>
              <w:snapToGrid w:val="0"/>
              <w:spacing w:line="320" w:lineRule="exact"/>
              <w:contextualSpacing/>
              <w:jc w:val="center"/>
              <w:rPr>
                <w:rFonts w:eastAsia="標楷體"/>
              </w:rPr>
            </w:pPr>
            <w:r w:rsidRPr="003B14C6">
              <w:rPr>
                <w:rFonts w:eastAsia="標楷體"/>
              </w:rPr>
              <w:t>研習日期</w:t>
            </w:r>
          </w:p>
        </w:tc>
        <w:tc>
          <w:tcPr>
            <w:tcW w:w="3290" w:type="dxa"/>
            <w:shd w:val="clear" w:color="auto" w:fill="auto"/>
            <w:vAlign w:val="center"/>
          </w:tcPr>
          <w:p w:rsidR="00E71B9E" w:rsidRPr="003B14C6" w:rsidRDefault="00E71B9E" w:rsidP="00273EB0">
            <w:pPr>
              <w:overflowPunct w:val="0"/>
              <w:snapToGrid w:val="0"/>
              <w:spacing w:line="320" w:lineRule="exact"/>
              <w:contextualSpacing/>
              <w:jc w:val="center"/>
              <w:rPr>
                <w:rFonts w:eastAsia="標楷體"/>
              </w:rPr>
            </w:pPr>
            <w:r w:rsidRPr="003B14C6">
              <w:rPr>
                <w:rFonts w:eastAsia="標楷體"/>
              </w:rPr>
              <w:t>活動名稱</w:t>
            </w:r>
          </w:p>
        </w:tc>
        <w:tc>
          <w:tcPr>
            <w:tcW w:w="2481" w:type="dxa"/>
            <w:shd w:val="clear" w:color="auto" w:fill="auto"/>
            <w:vAlign w:val="center"/>
          </w:tcPr>
          <w:p w:rsidR="00E71B9E" w:rsidRPr="003B14C6" w:rsidRDefault="00E71B9E" w:rsidP="00273EB0">
            <w:pPr>
              <w:overflowPunct w:val="0"/>
              <w:snapToGrid w:val="0"/>
              <w:spacing w:line="320" w:lineRule="exact"/>
              <w:contextualSpacing/>
              <w:jc w:val="center"/>
              <w:rPr>
                <w:rFonts w:eastAsia="標楷體"/>
              </w:rPr>
            </w:pPr>
            <w:r w:rsidRPr="003B14C6">
              <w:rPr>
                <w:rFonts w:eastAsia="標楷體"/>
              </w:rPr>
              <w:t>研習地點</w:t>
            </w:r>
          </w:p>
        </w:tc>
        <w:tc>
          <w:tcPr>
            <w:tcW w:w="1039" w:type="dxa"/>
            <w:shd w:val="clear" w:color="auto" w:fill="auto"/>
            <w:vAlign w:val="center"/>
          </w:tcPr>
          <w:p w:rsidR="00E71B9E" w:rsidRPr="003B14C6" w:rsidRDefault="00E71B9E" w:rsidP="00273EB0">
            <w:pPr>
              <w:overflowPunct w:val="0"/>
              <w:snapToGrid w:val="0"/>
              <w:spacing w:line="320" w:lineRule="exact"/>
              <w:ind w:leftChars="-33" w:left="-79" w:rightChars="-32" w:right="-77"/>
              <w:contextualSpacing/>
              <w:rPr>
                <w:rFonts w:eastAsia="標楷體"/>
              </w:rPr>
            </w:pPr>
            <w:r w:rsidRPr="003B14C6">
              <w:rPr>
                <w:rFonts w:eastAsia="標楷體"/>
              </w:rPr>
              <w:t>出席人數</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105.2.17</w:t>
            </w:r>
          </w:p>
          <w:p w:rsidR="00E71B9E" w:rsidRPr="003B14C6" w:rsidRDefault="00E71B9E" w:rsidP="00273EB0">
            <w:pPr>
              <w:overflowPunct w:val="0"/>
              <w:spacing w:line="320" w:lineRule="exact"/>
              <w:jc w:val="center"/>
              <w:rPr>
                <w:rFonts w:eastAsia="標楷體"/>
              </w:rPr>
            </w:pPr>
            <w:r w:rsidRPr="003B14C6">
              <w:rPr>
                <w:rFonts w:eastAsia="標楷體" w:hint="eastAsia"/>
              </w:rPr>
              <w:t>105.2.</w:t>
            </w:r>
            <w:r w:rsidRPr="003B14C6">
              <w:rPr>
                <w:rFonts w:eastAsia="標楷體"/>
              </w:rPr>
              <w:t>18</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《理工學院</w:t>
            </w:r>
            <w:r w:rsidRPr="003B14C6">
              <w:rPr>
                <w:rFonts w:eastAsia="標楷體" w:hint="eastAsia"/>
              </w:rPr>
              <w:t>TA</w:t>
            </w:r>
            <w:r w:rsidRPr="003B14C6">
              <w:rPr>
                <w:rFonts w:eastAsia="標楷體" w:hint="eastAsia"/>
              </w:rPr>
              <w:t>專業增能》：化學教學助理專業培訓</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蘭潭校區應化一館</w:t>
            </w:r>
            <w:r w:rsidRPr="003B14C6">
              <w:rPr>
                <w:rFonts w:eastAsia="標楷體" w:hint="eastAsia"/>
              </w:rPr>
              <w:t>2</w:t>
            </w:r>
            <w:r w:rsidRPr="003B14C6">
              <w:rPr>
                <w:rFonts w:eastAsia="標楷體" w:hint="eastAsia"/>
              </w:rPr>
              <w:t>樓</w:t>
            </w:r>
            <w:r w:rsidRPr="003B14C6">
              <w:rPr>
                <w:rFonts w:eastAsia="標楷體" w:hint="eastAsia"/>
              </w:rPr>
              <w:t>A17-202</w:t>
            </w:r>
            <w:r w:rsidRPr="003B14C6">
              <w:rPr>
                <w:rFonts w:eastAsia="標楷體" w:hint="eastAsia"/>
              </w:rPr>
              <w:t>實驗室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105.3.4</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《生命科學院</w:t>
            </w:r>
            <w:r w:rsidRPr="003B14C6">
              <w:rPr>
                <w:rFonts w:eastAsia="標楷體"/>
              </w:rPr>
              <w:t>TA</w:t>
            </w:r>
            <w:r w:rsidRPr="003B14C6">
              <w:rPr>
                <w:rFonts w:eastAsia="標楷體" w:hint="eastAsia"/>
              </w:rPr>
              <w:t>專業增能》：「微生物學實驗教學助理訓練</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蘭潭校區教合教學大樓</w:t>
            </w:r>
            <w:r w:rsidRPr="003B14C6">
              <w:rPr>
                <w:rFonts w:eastAsia="標楷體" w:hint="eastAsia"/>
              </w:rPr>
              <w:t>6</w:t>
            </w:r>
            <w:r w:rsidRPr="003B14C6">
              <w:rPr>
                <w:rFonts w:eastAsia="標楷體" w:hint="eastAsia"/>
              </w:rPr>
              <w:t>樓</w:t>
            </w:r>
            <w:r w:rsidRPr="003B14C6">
              <w:rPr>
                <w:rFonts w:eastAsia="標楷體" w:hint="eastAsia"/>
              </w:rPr>
              <w:t>A32-606</w:t>
            </w:r>
            <w:r w:rsidRPr="003B14C6">
              <w:rPr>
                <w:rFonts w:eastAsia="標楷體" w:hint="eastAsia"/>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105.3.4</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《管理學院</w:t>
            </w:r>
            <w:r w:rsidRPr="003B14C6">
              <w:rPr>
                <w:rFonts w:eastAsia="標楷體"/>
              </w:rPr>
              <w:t>TA</w:t>
            </w:r>
            <w:r w:rsidRPr="003B14C6">
              <w:rPr>
                <w:rFonts w:eastAsia="標楷體" w:hint="eastAsia"/>
              </w:rPr>
              <w:t>專業增能》：「日本森林驗證的現況與實際」</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新民校區</w:t>
            </w:r>
            <w:r w:rsidRPr="003B14C6">
              <w:rPr>
                <w:rFonts w:eastAsia="標楷體" w:hint="eastAsia"/>
              </w:rPr>
              <w:t>D01-414</w:t>
            </w:r>
            <w:r w:rsidRPr="003B14C6">
              <w:rPr>
                <w:rFonts w:eastAsia="標楷體" w:hint="eastAsia"/>
              </w:rPr>
              <w:t>教室舉辦</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18</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105.3.12</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《理工學院</w:t>
            </w:r>
            <w:r w:rsidRPr="003B14C6">
              <w:rPr>
                <w:rFonts w:eastAsia="標楷體"/>
              </w:rPr>
              <w:t>TA</w:t>
            </w:r>
            <w:r w:rsidRPr="003B14C6">
              <w:rPr>
                <w:rFonts w:eastAsia="標楷體" w:hint="eastAsia"/>
              </w:rPr>
              <w:t>專業增能》：普通物理學實驗</w:t>
            </w:r>
            <w:r w:rsidRPr="003B14C6">
              <w:rPr>
                <w:rFonts w:eastAsia="標楷體"/>
              </w:rPr>
              <w:t>(</w:t>
            </w:r>
            <w:r w:rsidRPr="003B14C6">
              <w:rPr>
                <w:rFonts w:eastAsia="標楷體" w:hint="eastAsia"/>
              </w:rPr>
              <w:t>電學、磁學與光學</w:t>
            </w:r>
            <w:r w:rsidRPr="003B14C6">
              <w:rPr>
                <w:rFonts w:eastAsia="標楷體"/>
              </w:rPr>
              <w:t>)</w:t>
            </w:r>
            <w:r w:rsidRPr="003B14C6">
              <w:rPr>
                <w:rFonts w:eastAsia="標楷體" w:hint="eastAsia"/>
              </w:rPr>
              <w:t>培訓</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蘭潭校區綜合敎學大</w:t>
            </w:r>
            <w:r w:rsidRPr="003B14C6">
              <w:rPr>
                <w:rFonts w:eastAsia="標楷體"/>
                <w:sz w:val="22"/>
              </w:rPr>
              <w:t>樓</w:t>
            </w:r>
            <w:r w:rsidRPr="003B14C6">
              <w:rPr>
                <w:rFonts w:eastAsia="標楷體" w:hint="eastAsia"/>
                <w:sz w:val="22"/>
              </w:rPr>
              <w:t>2</w:t>
            </w:r>
            <w:r w:rsidRPr="003B14C6">
              <w:rPr>
                <w:rFonts w:eastAsia="標楷體" w:hint="eastAsia"/>
                <w:sz w:val="22"/>
              </w:rPr>
              <w:t>樓</w:t>
            </w:r>
            <w:r w:rsidRPr="003B14C6">
              <w:rPr>
                <w:rFonts w:eastAsia="標楷體"/>
                <w:sz w:val="22"/>
              </w:rPr>
              <w:t>218~221</w:t>
            </w:r>
            <w:r w:rsidRPr="003B14C6">
              <w:rPr>
                <w:rFonts w:eastAsia="標楷體"/>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31</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105.3.14</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《生命科學院</w:t>
            </w:r>
            <w:r w:rsidRPr="003B14C6">
              <w:rPr>
                <w:rFonts w:eastAsia="標楷體"/>
              </w:rPr>
              <w:t>TA</w:t>
            </w:r>
            <w:r w:rsidRPr="003B14C6">
              <w:rPr>
                <w:rFonts w:eastAsia="標楷體" w:hint="eastAsia"/>
              </w:rPr>
              <w:t>專業增能》：「如何當一個稱職的</w:t>
            </w:r>
            <w:r w:rsidRPr="003B14C6">
              <w:rPr>
                <w:rFonts w:eastAsia="標楷體"/>
              </w:rPr>
              <w:t>TA</w:t>
            </w:r>
            <w:r w:rsidRPr="003B14C6">
              <w:rPr>
                <w:rFonts w:eastAsia="標楷體" w:hint="eastAsia"/>
              </w:rPr>
              <w:t>」</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蘭潭校區綜合教學大</w:t>
            </w:r>
            <w:r w:rsidRPr="003B14C6">
              <w:rPr>
                <w:rFonts w:eastAsia="標楷體"/>
                <w:sz w:val="22"/>
              </w:rPr>
              <w:t>樓</w:t>
            </w:r>
            <w:r w:rsidRPr="003B14C6">
              <w:rPr>
                <w:rFonts w:eastAsia="標楷體" w:hint="eastAsia"/>
                <w:sz w:val="22"/>
              </w:rPr>
              <w:t>5</w:t>
            </w:r>
            <w:r w:rsidRPr="003B14C6">
              <w:rPr>
                <w:rFonts w:eastAsia="標楷體" w:hint="eastAsia"/>
                <w:sz w:val="22"/>
              </w:rPr>
              <w:t>樓</w:t>
            </w:r>
            <w:r w:rsidRPr="003B14C6">
              <w:rPr>
                <w:rFonts w:eastAsia="標楷體" w:hint="eastAsia"/>
                <w:sz w:val="22"/>
              </w:rPr>
              <w:t>A32-508</w:t>
            </w:r>
            <w:r w:rsidRPr="003B14C6">
              <w:rPr>
                <w:rFonts w:eastAsia="標楷體"/>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21</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105.3.18</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《生命科學院</w:t>
            </w:r>
            <w:r w:rsidRPr="003B14C6">
              <w:rPr>
                <w:rFonts w:eastAsia="標楷體"/>
              </w:rPr>
              <w:t>TA</w:t>
            </w:r>
            <w:r w:rsidRPr="003B14C6">
              <w:rPr>
                <w:rFonts w:eastAsia="標楷體" w:hint="eastAsia"/>
              </w:rPr>
              <w:t>專業增能》：「課程網路社群的經營」</w:t>
            </w:r>
            <w:r w:rsidRPr="003B14C6">
              <w:rPr>
                <w:rFonts w:eastAsia="標楷體"/>
              </w:rPr>
              <w:t>&amp;</w:t>
            </w:r>
            <w:r w:rsidRPr="003B14C6">
              <w:rPr>
                <w:rFonts w:eastAsia="標楷體" w:hint="eastAsia"/>
              </w:rPr>
              <w:t>「科學白話文：科普文章的寫作與出版」</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蘭潭校區生物資源學系</w:t>
            </w:r>
            <w:r w:rsidRPr="003B14C6">
              <w:rPr>
                <w:rFonts w:eastAsia="標楷體" w:hint="eastAsia"/>
                <w:sz w:val="22"/>
              </w:rPr>
              <w:t>1</w:t>
            </w:r>
            <w:r w:rsidRPr="003B14C6">
              <w:rPr>
                <w:rFonts w:eastAsia="標楷體" w:hint="eastAsia"/>
                <w:sz w:val="22"/>
              </w:rPr>
              <w:t>樓</w:t>
            </w:r>
            <w:r w:rsidRPr="003B14C6">
              <w:rPr>
                <w:rFonts w:eastAsia="標楷體" w:hint="eastAsia"/>
                <w:sz w:val="22"/>
              </w:rPr>
              <w:t>A24-104</w:t>
            </w:r>
            <w:r w:rsidRPr="003B14C6">
              <w:rPr>
                <w:rFonts w:eastAsia="標楷體" w:hint="eastAsia"/>
                <w:sz w:val="22"/>
              </w:rPr>
              <w:t>視廳教室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49</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105.3.29</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《人文藝術學院</w:t>
            </w:r>
            <w:r w:rsidRPr="003B14C6">
              <w:rPr>
                <w:rFonts w:eastAsia="標楷體"/>
              </w:rPr>
              <w:t>TA</w:t>
            </w:r>
            <w:r w:rsidRPr="003B14C6">
              <w:rPr>
                <w:rFonts w:eastAsia="標楷體" w:hint="eastAsia"/>
              </w:rPr>
              <w:t>專業增能》：文學的語言與想像</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kern w:val="0"/>
                <w:sz w:val="22"/>
              </w:rPr>
              <w:t>蘭潭校區電算中心</w:t>
            </w:r>
            <w:r w:rsidRPr="003B14C6">
              <w:rPr>
                <w:rFonts w:eastAsia="標楷體"/>
                <w:kern w:val="0"/>
                <w:sz w:val="22"/>
              </w:rPr>
              <w:t>221</w:t>
            </w:r>
            <w:r w:rsidRPr="003B14C6">
              <w:rPr>
                <w:rFonts w:eastAsia="標楷體" w:hint="eastAsia"/>
                <w:kern w:val="0"/>
                <w:sz w:val="22"/>
              </w:rPr>
              <w:t>研討室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16</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105.3.30</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《人文藝術學院</w:t>
            </w:r>
            <w:r w:rsidRPr="003B14C6">
              <w:rPr>
                <w:rFonts w:eastAsia="標楷體"/>
              </w:rPr>
              <w:t>TA</w:t>
            </w:r>
            <w:r w:rsidRPr="003B14C6">
              <w:rPr>
                <w:rFonts w:eastAsia="標楷體" w:hint="eastAsia"/>
              </w:rPr>
              <w:t>專業增能》：談新聞採訪與寫作</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kern w:val="0"/>
                <w:sz w:val="22"/>
              </w:rPr>
              <w:t>蘭潭校區電算中心</w:t>
            </w:r>
            <w:r w:rsidRPr="003B14C6">
              <w:rPr>
                <w:rFonts w:eastAsia="標楷體"/>
                <w:kern w:val="0"/>
                <w:sz w:val="22"/>
              </w:rPr>
              <w:t>221</w:t>
            </w:r>
            <w:r w:rsidRPr="003B14C6">
              <w:rPr>
                <w:rFonts w:eastAsia="標楷體" w:hint="eastAsia"/>
                <w:kern w:val="0"/>
                <w:sz w:val="22"/>
              </w:rPr>
              <w:t>研討室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28</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105.4.7</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《理工學院</w:t>
            </w:r>
            <w:r w:rsidRPr="003B14C6">
              <w:rPr>
                <w:rFonts w:eastAsia="標楷體"/>
              </w:rPr>
              <w:t>TA</w:t>
            </w:r>
            <w:r w:rsidRPr="003B14C6">
              <w:rPr>
                <w:rFonts w:eastAsia="標楷體" w:hint="eastAsia"/>
              </w:rPr>
              <w:t>專業增能》：教學助理精進專業知能研習會</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蘭潭校區理工大樓</w:t>
            </w:r>
            <w:r w:rsidRPr="003B14C6">
              <w:rPr>
                <w:rFonts w:eastAsia="標楷體" w:hint="eastAsia"/>
                <w:sz w:val="22"/>
              </w:rPr>
              <w:t>A16-808</w:t>
            </w:r>
            <w:r w:rsidRPr="003B14C6">
              <w:rPr>
                <w:rFonts w:eastAsia="標楷體" w:hint="eastAsia"/>
                <w:sz w:val="22"/>
              </w:rPr>
              <w:t>視聽教室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20</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105.4.7</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rPr>
              <w:t>104</w:t>
            </w:r>
            <w:r w:rsidRPr="003B14C6">
              <w:rPr>
                <w:rFonts w:eastAsia="標楷體" w:hint="eastAsia"/>
              </w:rPr>
              <w:t>學年度第</w:t>
            </w:r>
            <w:r w:rsidRPr="003B14C6">
              <w:rPr>
                <w:rFonts w:eastAsia="標楷體"/>
              </w:rPr>
              <w:t>2</w:t>
            </w:r>
            <w:r w:rsidRPr="003B14C6">
              <w:rPr>
                <w:rFonts w:eastAsia="標楷體" w:hint="eastAsia"/>
              </w:rPr>
              <w:t>學期</w:t>
            </w:r>
            <w:r w:rsidRPr="003B14C6">
              <w:rPr>
                <w:rFonts w:eastAsia="標楷體"/>
              </w:rPr>
              <w:t>TA</w:t>
            </w:r>
            <w:r w:rsidRPr="003B14C6">
              <w:rPr>
                <w:rFonts w:eastAsia="標楷體" w:hint="eastAsia"/>
              </w:rPr>
              <w:t>基礎培訓活動</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蘭潭校區行政中心</w:t>
            </w:r>
            <w:r w:rsidRPr="003B14C6">
              <w:rPr>
                <w:rFonts w:eastAsia="標楷體" w:hint="eastAsia"/>
              </w:rPr>
              <w:t>4</w:t>
            </w:r>
            <w:r w:rsidRPr="003B14C6">
              <w:rPr>
                <w:rFonts w:eastAsia="標楷體" w:hint="eastAsia"/>
              </w:rPr>
              <w:t>樓第四會議室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27</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105.4.1</w:t>
            </w:r>
            <w:r w:rsidRPr="003B14C6">
              <w:rPr>
                <w:rFonts w:eastAsia="標楷體" w:hint="eastAsia"/>
              </w:rPr>
              <w:t>3</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《農學院</w:t>
            </w:r>
            <w:r w:rsidRPr="003B14C6">
              <w:rPr>
                <w:rFonts w:eastAsia="標楷體" w:hint="eastAsia"/>
              </w:rPr>
              <w:t>TA</w:t>
            </w:r>
            <w:r w:rsidRPr="003B14C6">
              <w:rPr>
                <w:rFonts w:eastAsia="標楷體" w:hint="eastAsia"/>
              </w:rPr>
              <w:t>專業增能》：教學助理專業知能講座</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蘭潭校區景觀學系系館</w:t>
            </w:r>
            <w:r w:rsidRPr="003B14C6">
              <w:rPr>
                <w:rFonts w:eastAsia="標楷體" w:hint="eastAsia"/>
                <w:sz w:val="22"/>
              </w:rPr>
              <w:t>1</w:t>
            </w:r>
            <w:r w:rsidRPr="003B14C6">
              <w:rPr>
                <w:rFonts w:eastAsia="標楷體" w:hint="eastAsia"/>
                <w:sz w:val="22"/>
              </w:rPr>
              <w:t>樓</w:t>
            </w:r>
            <w:r w:rsidRPr="003B14C6">
              <w:rPr>
                <w:rFonts w:eastAsia="標楷體"/>
                <w:sz w:val="22"/>
              </w:rPr>
              <w:t>A36-101</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23</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105.4.13</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《生命科學院</w:t>
            </w:r>
            <w:r w:rsidRPr="003B14C6">
              <w:rPr>
                <w:rFonts w:eastAsia="標楷體" w:hint="eastAsia"/>
              </w:rPr>
              <w:t>TA</w:t>
            </w:r>
            <w:r w:rsidRPr="003B14C6">
              <w:rPr>
                <w:rFonts w:eastAsia="標楷體" w:hint="eastAsia"/>
              </w:rPr>
              <w:t>專業增能》：實驗課程</w:t>
            </w:r>
            <w:r w:rsidRPr="003B14C6">
              <w:rPr>
                <w:rFonts w:eastAsia="標楷體" w:hint="eastAsia"/>
              </w:rPr>
              <w:t>-</w:t>
            </w:r>
            <w:r w:rsidRPr="003B14C6">
              <w:rPr>
                <w:rFonts w:eastAsia="標楷體" w:hint="eastAsia"/>
              </w:rPr>
              <w:t>設計與準備</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蘭潭校區生物資源學系</w:t>
            </w:r>
            <w:r w:rsidRPr="003B14C6">
              <w:rPr>
                <w:rFonts w:eastAsia="標楷體" w:hint="eastAsia"/>
                <w:sz w:val="22"/>
              </w:rPr>
              <w:t>4</w:t>
            </w:r>
            <w:r w:rsidRPr="003B14C6">
              <w:rPr>
                <w:rFonts w:eastAsia="標楷體" w:hint="eastAsia"/>
                <w:sz w:val="22"/>
              </w:rPr>
              <w:t>樓</w:t>
            </w:r>
            <w:r w:rsidRPr="003B14C6">
              <w:rPr>
                <w:rFonts w:eastAsia="標楷體" w:hint="eastAsia"/>
                <w:sz w:val="22"/>
              </w:rPr>
              <w:t>A24-404</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21</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105.4.13</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《管理學院</w:t>
            </w:r>
            <w:r w:rsidRPr="003B14C6">
              <w:rPr>
                <w:rFonts w:eastAsia="標楷體"/>
              </w:rPr>
              <w:t>TA</w:t>
            </w:r>
            <w:r w:rsidRPr="003B14C6">
              <w:rPr>
                <w:rFonts w:eastAsia="標楷體" w:hint="eastAsia"/>
              </w:rPr>
              <w:t>專業增能》：</w:t>
            </w:r>
            <w:r w:rsidRPr="003B14C6">
              <w:rPr>
                <w:rFonts w:eastAsia="標楷體"/>
              </w:rPr>
              <w:t xml:space="preserve">Android </w:t>
            </w:r>
            <w:r w:rsidRPr="003B14C6">
              <w:rPr>
                <w:rFonts w:eastAsia="標楷體" w:hint="eastAsia"/>
              </w:rPr>
              <w:t>開發基礎訓練研習課程</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cs="標楷體"/>
                <w:sz w:val="22"/>
                <w:szCs w:val="22"/>
              </w:rPr>
              <w:t>嘉義大學資管系新民校區</w:t>
            </w:r>
            <w:r w:rsidRPr="003B14C6">
              <w:rPr>
                <w:rFonts w:eastAsia="標楷體" w:cs="標楷體"/>
                <w:sz w:val="22"/>
                <w:szCs w:val="22"/>
              </w:rPr>
              <w:t>B</w:t>
            </w:r>
            <w:r w:rsidRPr="003B14C6">
              <w:rPr>
                <w:rFonts w:eastAsia="標楷體" w:cs="標楷體"/>
                <w:sz w:val="22"/>
                <w:szCs w:val="22"/>
              </w:rPr>
              <w:t>棟</w:t>
            </w:r>
            <w:r w:rsidRPr="003B14C6">
              <w:rPr>
                <w:rFonts w:eastAsia="標楷體" w:cs="標楷體"/>
                <w:sz w:val="22"/>
                <w:szCs w:val="22"/>
              </w:rPr>
              <w:t>4</w:t>
            </w:r>
            <w:r w:rsidRPr="003B14C6">
              <w:rPr>
                <w:rFonts w:eastAsia="標楷體" w:cs="標楷體"/>
                <w:sz w:val="22"/>
                <w:szCs w:val="22"/>
              </w:rPr>
              <w:t>樓</w:t>
            </w:r>
            <w:r w:rsidRPr="003B14C6">
              <w:rPr>
                <w:rFonts w:eastAsia="標楷體" w:cs="標楷體"/>
                <w:sz w:val="22"/>
                <w:szCs w:val="22"/>
              </w:rPr>
              <w:t>407</w:t>
            </w:r>
            <w:r w:rsidRPr="003B14C6">
              <w:rPr>
                <w:rFonts w:eastAsia="標楷體" w:cs="標楷體"/>
                <w:sz w:val="22"/>
                <w:szCs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42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lastRenderedPageBreak/>
              <w:t>105.4.22</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《師範學院</w:t>
            </w:r>
            <w:r w:rsidRPr="003B14C6">
              <w:rPr>
                <w:rFonts w:eastAsia="標楷體" w:hint="eastAsia"/>
              </w:rPr>
              <w:t>TA</w:t>
            </w:r>
            <w:r w:rsidRPr="003B14C6">
              <w:rPr>
                <w:rFonts w:eastAsia="標楷體" w:hint="eastAsia"/>
              </w:rPr>
              <w:t>專業增能》：專題論文格式</w:t>
            </w:r>
            <w:r w:rsidRPr="003B14C6">
              <w:rPr>
                <w:rFonts w:eastAsia="標楷體"/>
              </w:rPr>
              <w:t>TA</w:t>
            </w:r>
            <w:r w:rsidRPr="003B14C6">
              <w:rPr>
                <w:rFonts w:eastAsia="標楷體" w:hint="eastAsia"/>
              </w:rPr>
              <w:t>研習會</w:t>
            </w:r>
            <w:r w:rsidRPr="003B14C6">
              <w:rPr>
                <w:rFonts w:eastAsia="標楷體"/>
              </w:rPr>
              <w:t>(</w:t>
            </w:r>
            <w:r w:rsidRPr="003B14C6">
              <w:rPr>
                <w:rFonts w:eastAsia="標楷體" w:hint="eastAsia"/>
              </w:rPr>
              <w:t>一</w:t>
            </w:r>
            <w:r w:rsidRPr="003B14C6">
              <w:rPr>
                <w:rFonts w:eastAsia="標楷體"/>
              </w:rPr>
              <w:t>)</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民雄校區樂育堂</w:t>
            </w:r>
            <w:r w:rsidRPr="003B14C6">
              <w:rPr>
                <w:rFonts w:eastAsia="標楷體" w:hint="eastAsia"/>
                <w:sz w:val="22"/>
              </w:rPr>
              <w:t>BD503</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32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105.4.26</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《人文藝術學院</w:t>
            </w:r>
            <w:r w:rsidRPr="003B14C6">
              <w:rPr>
                <w:rFonts w:eastAsia="標楷體" w:hint="eastAsia"/>
              </w:rPr>
              <w:t>TA</w:t>
            </w:r>
            <w:r w:rsidRPr="003B14C6">
              <w:rPr>
                <w:rFonts w:eastAsia="標楷體" w:hint="eastAsia"/>
              </w:rPr>
              <w:t>專業增能》：談新聞採訪與寫作</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sz w:val="22"/>
              </w:rPr>
              <w:t>蘭潭校區</w:t>
            </w:r>
            <w:r w:rsidRPr="003B14C6">
              <w:rPr>
                <w:rFonts w:eastAsia="標楷體" w:hint="eastAsia"/>
                <w:sz w:val="22"/>
              </w:rPr>
              <w:t>電算中心</w:t>
            </w:r>
            <w:r w:rsidRPr="003B14C6">
              <w:rPr>
                <w:rFonts w:eastAsia="標楷體" w:hint="eastAsia"/>
                <w:sz w:val="22"/>
              </w:rPr>
              <w:t>119</w:t>
            </w:r>
            <w:r w:rsidRPr="003B14C6">
              <w:rPr>
                <w:rFonts w:eastAsia="標楷體" w:hint="eastAsia"/>
                <w:sz w:val="22"/>
              </w:rPr>
              <w:t>研討室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13</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w:t>
            </w:r>
            <w:r w:rsidRPr="003B14C6">
              <w:rPr>
                <w:rFonts w:eastAsia="標楷體" w:hint="eastAsia"/>
              </w:rPr>
              <w:t>4</w:t>
            </w:r>
            <w:r w:rsidRPr="003B14C6">
              <w:rPr>
                <w:rFonts w:eastAsia="標楷體"/>
              </w:rPr>
              <w:t>.</w:t>
            </w:r>
            <w:r w:rsidRPr="003B14C6">
              <w:rPr>
                <w:rFonts w:eastAsia="標楷體" w:hint="eastAsia"/>
              </w:rPr>
              <w:t>27</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《人文藝術學院</w:t>
            </w:r>
            <w:r w:rsidRPr="003B14C6">
              <w:rPr>
                <w:rFonts w:eastAsia="標楷體" w:hint="eastAsia"/>
              </w:rPr>
              <w:t>TA</w:t>
            </w:r>
            <w:r w:rsidRPr="003B14C6">
              <w:rPr>
                <w:rFonts w:eastAsia="標楷體" w:hint="eastAsia"/>
              </w:rPr>
              <w:t>專業增能》：簡報及課程文學相關講座</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sz w:val="22"/>
              </w:rPr>
              <w:t>民雄校區</w:t>
            </w:r>
            <w:r w:rsidRPr="003B14C6">
              <w:rPr>
                <w:rFonts w:eastAsia="標楷體" w:hint="eastAsia"/>
                <w:sz w:val="22"/>
              </w:rPr>
              <w:t>J106</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40</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105.4.</w:t>
            </w:r>
            <w:r w:rsidRPr="003B14C6">
              <w:rPr>
                <w:rFonts w:eastAsia="標楷體"/>
              </w:rPr>
              <w:t>29</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《師範學院</w:t>
            </w:r>
            <w:r w:rsidRPr="003B14C6">
              <w:rPr>
                <w:rFonts w:eastAsia="標楷體" w:hint="eastAsia"/>
              </w:rPr>
              <w:t>TA</w:t>
            </w:r>
            <w:r w:rsidRPr="003B14C6">
              <w:rPr>
                <w:rFonts w:eastAsia="標楷體" w:hint="eastAsia"/>
              </w:rPr>
              <w:t>專業增能》：專題論文格式</w:t>
            </w:r>
            <w:r w:rsidRPr="003B14C6">
              <w:rPr>
                <w:rFonts w:eastAsia="標楷體"/>
              </w:rPr>
              <w:t>TA</w:t>
            </w:r>
            <w:r w:rsidRPr="003B14C6">
              <w:rPr>
                <w:rFonts w:eastAsia="標楷體" w:hint="eastAsia"/>
              </w:rPr>
              <w:t>研習會</w:t>
            </w:r>
            <w:r w:rsidRPr="003B14C6">
              <w:rPr>
                <w:rFonts w:eastAsia="標楷體"/>
              </w:rPr>
              <w:t xml:space="preserve"> (</w:t>
            </w:r>
            <w:r w:rsidRPr="003B14C6">
              <w:rPr>
                <w:rFonts w:eastAsia="標楷體" w:hint="eastAsia"/>
              </w:rPr>
              <w:t>二</w:t>
            </w:r>
            <w:r w:rsidRPr="003B14C6">
              <w:rPr>
                <w:rFonts w:eastAsia="標楷體"/>
              </w:rPr>
              <w:t>)</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民雄校區樂育堂</w:t>
            </w:r>
            <w:r w:rsidRPr="003B14C6">
              <w:rPr>
                <w:rFonts w:eastAsia="標楷體" w:hint="eastAsia"/>
                <w:sz w:val="22"/>
              </w:rPr>
              <w:t>BD503</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32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105.5.18</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《農學院</w:t>
            </w:r>
            <w:r w:rsidRPr="003B14C6">
              <w:rPr>
                <w:rFonts w:eastAsia="標楷體" w:hint="eastAsia"/>
              </w:rPr>
              <w:t>TA</w:t>
            </w:r>
            <w:r w:rsidRPr="003B14C6">
              <w:rPr>
                <w:rFonts w:eastAsia="標楷體" w:hint="eastAsia"/>
              </w:rPr>
              <w:t>專業增能》：</w:t>
            </w:r>
            <w:r w:rsidRPr="003B14C6">
              <w:rPr>
                <w:rFonts w:eastAsia="標楷體" w:hint="eastAsia"/>
              </w:rPr>
              <w:t>TA</w:t>
            </w:r>
            <w:r w:rsidRPr="003B14C6">
              <w:rPr>
                <w:rFonts w:eastAsia="標楷體" w:hint="eastAsia"/>
              </w:rPr>
              <w:t>制度與專業知能強化活動</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蘭潭校區景觀學系系館</w:t>
            </w:r>
            <w:r w:rsidRPr="003B14C6">
              <w:rPr>
                <w:rFonts w:eastAsia="標楷體" w:hint="eastAsia"/>
                <w:sz w:val="22"/>
              </w:rPr>
              <w:t>1</w:t>
            </w:r>
            <w:r w:rsidRPr="003B14C6">
              <w:rPr>
                <w:rFonts w:eastAsia="標楷體" w:hint="eastAsia"/>
                <w:sz w:val="22"/>
              </w:rPr>
              <w:t>樓</w:t>
            </w:r>
            <w:r w:rsidRPr="003B14C6">
              <w:rPr>
                <w:rFonts w:eastAsia="標楷體"/>
                <w:sz w:val="22"/>
              </w:rPr>
              <w:t>A36-101</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12</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105.5.24</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《人文藝術學院</w:t>
            </w:r>
            <w:r w:rsidRPr="003B14C6">
              <w:rPr>
                <w:rFonts w:eastAsia="標楷體" w:hint="eastAsia"/>
              </w:rPr>
              <w:t>TA</w:t>
            </w:r>
            <w:r w:rsidRPr="003B14C6">
              <w:rPr>
                <w:rFonts w:eastAsia="標楷體" w:hint="eastAsia"/>
              </w:rPr>
              <w:t>專業增能》：「在地書寫</w:t>
            </w:r>
            <w:r w:rsidRPr="003B14C6">
              <w:rPr>
                <w:rFonts w:eastAsia="標楷體"/>
              </w:rPr>
              <w:t>—</w:t>
            </w:r>
            <w:r w:rsidRPr="003B14C6">
              <w:rPr>
                <w:rFonts w:eastAsia="標楷體" w:hint="eastAsia"/>
              </w:rPr>
              <w:t>台中走踏書寫經驗分享」</w:t>
            </w:r>
          </w:p>
        </w:tc>
        <w:tc>
          <w:tcPr>
            <w:tcW w:w="2481" w:type="dxa"/>
            <w:shd w:val="clear" w:color="auto" w:fill="auto"/>
            <w:vAlign w:val="center"/>
          </w:tcPr>
          <w:p w:rsidR="00E71B9E" w:rsidRPr="003B14C6" w:rsidRDefault="00E71B9E" w:rsidP="00273EB0">
            <w:pPr>
              <w:overflowPunct w:val="0"/>
              <w:adjustRightInd w:val="0"/>
              <w:snapToGrid w:val="0"/>
              <w:jc w:val="both"/>
              <w:rPr>
                <w:rFonts w:eastAsia="標楷體"/>
              </w:rPr>
            </w:pPr>
            <w:r w:rsidRPr="003B14C6">
              <w:rPr>
                <w:rFonts w:eastAsia="標楷體"/>
                <w:sz w:val="22"/>
              </w:rPr>
              <w:t>蘭潭校區電算中心</w:t>
            </w:r>
            <w:r w:rsidRPr="003B14C6">
              <w:rPr>
                <w:rFonts w:eastAsia="標楷體" w:hint="eastAsia"/>
                <w:sz w:val="22"/>
              </w:rPr>
              <w:t>221</w:t>
            </w:r>
            <w:r w:rsidRPr="003B14C6">
              <w:rPr>
                <w:rFonts w:eastAsia="標楷體" w:hint="eastAsia"/>
                <w:sz w:val="22"/>
              </w:rPr>
              <w:t>研討室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14</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105.5.25</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《人文藝術學院</w:t>
            </w:r>
            <w:r w:rsidRPr="003B14C6">
              <w:rPr>
                <w:rFonts w:eastAsia="標楷體" w:hint="eastAsia"/>
              </w:rPr>
              <w:t>TA</w:t>
            </w:r>
            <w:r w:rsidRPr="003B14C6">
              <w:rPr>
                <w:rFonts w:eastAsia="標楷體" w:hint="eastAsia"/>
              </w:rPr>
              <w:t>專業增能》：「在地書寫</w:t>
            </w:r>
            <w:r w:rsidRPr="003B14C6">
              <w:rPr>
                <w:rFonts w:eastAsia="標楷體"/>
              </w:rPr>
              <w:t>—</w:t>
            </w:r>
            <w:r w:rsidRPr="003B14C6">
              <w:rPr>
                <w:rFonts w:eastAsia="標楷體" w:hint="eastAsia"/>
              </w:rPr>
              <w:t>台中走踏書寫經驗分享」</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sz w:val="22"/>
              </w:rPr>
              <w:t>民雄校區</w:t>
            </w:r>
            <w:r w:rsidRPr="003B14C6">
              <w:rPr>
                <w:rFonts w:eastAsia="標楷體" w:hint="eastAsia"/>
                <w:sz w:val="22"/>
              </w:rPr>
              <w:t>J106</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23</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105.6.6</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rPr>
              <w:t>《師範學院</w:t>
            </w:r>
            <w:r w:rsidRPr="003B14C6">
              <w:rPr>
                <w:rFonts w:eastAsia="標楷體" w:hint="eastAsia"/>
              </w:rPr>
              <w:t>TA</w:t>
            </w:r>
            <w:r w:rsidRPr="003B14C6">
              <w:rPr>
                <w:rFonts w:eastAsia="標楷體" w:hint="eastAsia"/>
              </w:rPr>
              <w:t>專業增能》：實驗儀器操作研習</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sz w:val="22"/>
              </w:rPr>
            </w:pPr>
            <w:r w:rsidRPr="003B14C6">
              <w:rPr>
                <w:rFonts w:eastAsia="標楷體" w:hint="eastAsia"/>
                <w:sz w:val="22"/>
              </w:rPr>
              <w:t>民雄校區樂育堂</w:t>
            </w:r>
            <w:r w:rsidRPr="003B14C6">
              <w:rPr>
                <w:rFonts w:eastAsia="標楷體" w:hint="eastAsia"/>
                <w:sz w:val="22"/>
              </w:rPr>
              <w:t>BD207</w:t>
            </w:r>
            <w:r w:rsidRPr="003B14C6">
              <w:rPr>
                <w:rFonts w:eastAsia="標楷體" w:hint="eastAsia"/>
                <w:sz w:val="22"/>
              </w:rPr>
              <w:t>人體運動表現實驗室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hint="eastAsia"/>
              </w:rPr>
              <w:t>26</w:t>
            </w:r>
          </w:p>
        </w:tc>
      </w:tr>
      <w:tr w:rsidR="00FC6177" w:rsidRPr="003B14C6" w:rsidTr="007D7C74">
        <w:tc>
          <w:tcPr>
            <w:tcW w:w="1426"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105.6.18</w:t>
            </w:r>
          </w:p>
        </w:tc>
        <w:tc>
          <w:tcPr>
            <w:tcW w:w="3290" w:type="dxa"/>
            <w:shd w:val="clear" w:color="auto" w:fill="auto"/>
            <w:vAlign w:val="center"/>
          </w:tcPr>
          <w:p w:rsidR="00E71B9E" w:rsidRPr="003B14C6" w:rsidRDefault="00E71B9E" w:rsidP="00273EB0">
            <w:pPr>
              <w:overflowPunct w:val="0"/>
              <w:spacing w:line="320" w:lineRule="exact"/>
              <w:jc w:val="both"/>
              <w:rPr>
                <w:rFonts w:eastAsia="標楷體" w:cs="新細明體"/>
              </w:rPr>
            </w:pPr>
            <w:r w:rsidRPr="003B14C6">
              <w:rPr>
                <w:rFonts w:eastAsia="標楷體" w:hint="eastAsia"/>
              </w:rPr>
              <w:t>《農學院</w:t>
            </w:r>
            <w:r w:rsidRPr="003B14C6">
              <w:rPr>
                <w:rFonts w:eastAsia="標楷體" w:hint="eastAsia"/>
              </w:rPr>
              <w:t>TA</w:t>
            </w:r>
            <w:r w:rsidRPr="003B14C6">
              <w:rPr>
                <w:rFonts w:eastAsia="標楷體" w:hint="eastAsia"/>
              </w:rPr>
              <w:t>專業增能》：建築師潘冀的砌磚哲學—人生基本功</w:t>
            </w:r>
          </w:p>
        </w:tc>
        <w:tc>
          <w:tcPr>
            <w:tcW w:w="2481" w:type="dxa"/>
            <w:shd w:val="clear" w:color="auto" w:fill="auto"/>
            <w:vAlign w:val="center"/>
          </w:tcPr>
          <w:p w:rsidR="00E71B9E" w:rsidRPr="003B14C6" w:rsidRDefault="00E71B9E" w:rsidP="00273EB0">
            <w:pPr>
              <w:overflowPunct w:val="0"/>
              <w:spacing w:line="320" w:lineRule="exact"/>
              <w:jc w:val="both"/>
              <w:rPr>
                <w:rFonts w:eastAsia="標楷體"/>
              </w:rPr>
            </w:pPr>
            <w:r w:rsidRPr="003B14C6">
              <w:rPr>
                <w:rFonts w:eastAsia="標楷體" w:hint="eastAsia"/>
                <w:sz w:val="22"/>
              </w:rPr>
              <w:t>蘭潭校區景觀學系系館</w:t>
            </w:r>
            <w:r w:rsidRPr="003B14C6">
              <w:rPr>
                <w:rFonts w:eastAsia="標楷體" w:hint="eastAsia"/>
                <w:sz w:val="22"/>
              </w:rPr>
              <w:t>1</w:t>
            </w:r>
            <w:r w:rsidRPr="003B14C6">
              <w:rPr>
                <w:rFonts w:eastAsia="標楷體" w:hint="eastAsia"/>
                <w:sz w:val="22"/>
              </w:rPr>
              <w:t>樓</w:t>
            </w:r>
            <w:r w:rsidRPr="003B14C6">
              <w:rPr>
                <w:rFonts w:eastAsia="標楷體"/>
                <w:sz w:val="22"/>
              </w:rPr>
              <w:t>A36-10</w:t>
            </w:r>
            <w:r w:rsidRPr="003B14C6">
              <w:rPr>
                <w:rFonts w:eastAsia="標楷體" w:hint="eastAsia"/>
                <w:sz w:val="22"/>
              </w:rPr>
              <w:t>3</w:t>
            </w:r>
            <w:r w:rsidRPr="003B14C6">
              <w:rPr>
                <w:rFonts w:eastAsia="標楷體" w:hint="eastAsia"/>
                <w:sz w:val="22"/>
              </w:rPr>
              <w:t>教室</w:t>
            </w:r>
          </w:p>
        </w:tc>
        <w:tc>
          <w:tcPr>
            <w:tcW w:w="1039" w:type="dxa"/>
            <w:shd w:val="clear" w:color="auto" w:fill="auto"/>
            <w:vAlign w:val="center"/>
          </w:tcPr>
          <w:p w:rsidR="00E71B9E" w:rsidRPr="003B14C6" w:rsidRDefault="00E71B9E" w:rsidP="00273EB0">
            <w:pPr>
              <w:overflowPunct w:val="0"/>
              <w:spacing w:line="320" w:lineRule="exact"/>
              <w:jc w:val="center"/>
              <w:rPr>
                <w:rFonts w:eastAsia="標楷體"/>
              </w:rPr>
            </w:pPr>
            <w:r w:rsidRPr="003B14C6">
              <w:rPr>
                <w:rFonts w:eastAsia="標楷體"/>
              </w:rPr>
              <w:t>72</w:t>
            </w:r>
          </w:p>
        </w:tc>
      </w:tr>
      <w:tr w:rsidR="00FC6177" w:rsidRPr="003B14C6" w:rsidTr="007D7C74">
        <w:tc>
          <w:tcPr>
            <w:tcW w:w="7197" w:type="dxa"/>
            <w:gridSpan w:val="3"/>
            <w:shd w:val="clear" w:color="auto" w:fill="auto"/>
            <w:vAlign w:val="center"/>
          </w:tcPr>
          <w:p w:rsidR="00E71B9E" w:rsidRPr="003B14C6" w:rsidRDefault="00E71B9E" w:rsidP="00273EB0">
            <w:pPr>
              <w:overflowPunct w:val="0"/>
              <w:spacing w:line="320" w:lineRule="exact"/>
              <w:contextualSpacing/>
              <w:jc w:val="center"/>
              <w:rPr>
                <w:rFonts w:eastAsia="標楷體"/>
              </w:rPr>
            </w:pPr>
            <w:r w:rsidRPr="003B14C6">
              <w:rPr>
                <w:rFonts w:eastAsia="標楷體"/>
              </w:rPr>
              <w:t>總計人數</w:t>
            </w:r>
          </w:p>
        </w:tc>
        <w:tc>
          <w:tcPr>
            <w:tcW w:w="1039" w:type="dxa"/>
            <w:shd w:val="clear" w:color="auto" w:fill="auto"/>
            <w:vAlign w:val="center"/>
          </w:tcPr>
          <w:p w:rsidR="00E71B9E" w:rsidRPr="003B14C6" w:rsidRDefault="003D5600" w:rsidP="00273EB0">
            <w:pPr>
              <w:overflowPunct w:val="0"/>
              <w:spacing w:line="320" w:lineRule="exact"/>
              <w:jc w:val="center"/>
              <w:rPr>
                <w:rFonts w:eastAsia="標楷體"/>
              </w:rPr>
            </w:pPr>
            <w:r w:rsidRPr="003B14C6">
              <w:rPr>
                <w:rFonts w:eastAsia="標楷體" w:hint="eastAsia"/>
              </w:rPr>
              <w:t>584</w:t>
            </w:r>
            <w:r w:rsidR="00E71B9E" w:rsidRPr="003B14C6">
              <w:rPr>
                <w:rFonts w:eastAsia="標楷體"/>
              </w:rPr>
              <w:t>位</w:t>
            </w:r>
          </w:p>
        </w:tc>
      </w:tr>
    </w:tbl>
    <w:p w:rsidR="000106CB" w:rsidRPr="00891AF5" w:rsidRDefault="00E71B9E" w:rsidP="00273EB0">
      <w:pPr>
        <w:overflowPunct w:val="0"/>
        <w:autoSpaceDE w:val="0"/>
        <w:autoSpaceDN w:val="0"/>
        <w:snapToGrid w:val="0"/>
        <w:spacing w:line="440" w:lineRule="exact"/>
        <w:ind w:leftChars="217" w:left="871" w:hangingChars="125" w:hanging="350"/>
        <w:jc w:val="both"/>
        <w:rPr>
          <w:rFonts w:eastAsia="標楷體"/>
          <w:sz w:val="28"/>
        </w:rPr>
      </w:pPr>
      <w:r w:rsidRPr="00891AF5">
        <w:rPr>
          <w:rFonts w:eastAsia="標楷體" w:hint="eastAsia"/>
          <w:sz w:val="28"/>
        </w:rPr>
        <w:t>10.</w:t>
      </w:r>
      <w:r w:rsidRPr="00891AF5">
        <w:rPr>
          <w:rFonts w:eastAsia="標楷體" w:hint="eastAsia"/>
          <w:sz w:val="28"/>
        </w:rPr>
        <w:t>留任相關教學人才</w:t>
      </w:r>
    </w:p>
    <w:p w:rsidR="00E71B9E" w:rsidRPr="000106CB" w:rsidRDefault="00E71B9E" w:rsidP="000106CB">
      <w:pPr>
        <w:overflowPunct w:val="0"/>
        <w:autoSpaceDE w:val="0"/>
        <w:autoSpaceDN w:val="0"/>
        <w:snapToGrid w:val="0"/>
        <w:spacing w:line="440" w:lineRule="exact"/>
        <w:ind w:leftChars="354" w:left="870" w:hangingChars="7" w:hanging="20"/>
        <w:jc w:val="both"/>
        <w:rPr>
          <w:rFonts w:eastAsia="標楷體"/>
          <w:bCs/>
          <w:sz w:val="28"/>
          <w:szCs w:val="28"/>
        </w:rPr>
      </w:pPr>
      <w:r w:rsidRPr="00FC6177">
        <w:rPr>
          <w:rFonts w:eastAsia="標楷體" w:hint="eastAsia"/>
          <w:bCs/>
          <w:sz w:val="28"/>
          <w:szCs w:val="28"/>
        </w:rPr>
        <w:t>為獎勵本校教學優秀之人才，特制定「績優實習指導教師彈性薪資獎勵辦法」，辦理績優實習指導教師遴選，</w:t>
      </w:r>
      <w:r w:rsidRPr="00FC6177">
        <w:rPr>
          <w:rFonts w:eastAsia="標楷體" w:hint="eastAsia"/>
          <w:bCs/>
          <w:sz w:val="28"/>
          <w:szCs w:val="28"/>
        </w:rPr>
        <w:t>104</w:t>
      </w:r>
      <w:r w:rsidRPr="00FC6177">
        <w:rPr>
          <w:rFonts w:eastAsia="標楷體" w:hint="eastAsia"/>
          <w:bCs/>
          <w:sz w:val="28"/>
          <w:szCs w:val="28"/>
        </w:rPr>
        <w:t>學年度共遴選出</w:t>
      </w:r>
      <w:r w:rsidRPr="00FC6177">
        <w:rPr>
          <w:rFonts w:eastAsia="標楷體" w:hint="eastAsia"/>
          <w:bCs/>
          <w:sz w:val="28"/>
          <w:szCs w:val="28"/>
        </w:rPr>
        <w:t>9</w:t>
      </w:r>
      <w:r w:rsidRPr="00FC6177">
        <w:rPr>
          <w:rFonts w:eastAsia="標楷體" w:hint="eastAsia"/>
          <w:bCs/>
          <w:sz w:val="28"/>
          <w:szCs w:val="28"/>
        </w:rPr>
        <w:t>名績優實習指導教師，每名每月核發</w:t>
      </w:r>
      <w:r w:rsidRPr="00FC6177">
        <w:rPr>
          <w:rFonts w:eastAsia="標楷體" w:hint="eastAsia"/>
          <w:bCs/>
          <w:sz w:val="28"/>
          <w:szCs w:val="28"/>
        </w:rPr>
        <w:t>3</w:t>
      </w:r>
      <w:r w:rsidRPr="00FC6177">
        <w:rPr>
          <w:rFonts w:eastAsia="標楷體" w:hint="eastAsia"/>
          <w:bCs/>
          <w:sz w:val="28"/>
          <w:szCs w:val="28"/>
        </w:rPr>
        <w:t>千元，計核發</w:t>
      </w:r>
      <w:r w:rsidRPr="00FC6177">
        <w:rPr>
          <w:rFonts w:eastAsia="標楷體" w:hint="eastAsia"/>
          <w:bCs/>
          <w:sz w:val="28"/>
          <w:szCs w:val="28"/>
        </w:rPr>
        <w:t>6</w:t>
      </w:r>
      <w:r w:rsidRPr="00FC6177">
        <w:rPr>
          <w:rFonts w:eastAsia="標楷體" w:hint="eastAsia"/>
          <w:bCs/>
          <w:sz w:val="28"/>
          <w:szCs w:val="28"/>
        </w:rPr>
        <w:t>個月，以達到優秀教學人才之留任目標。另獲獎教師須提供實習指導經驗文稿</w:t>
      </w:r>
      <w:r w:rsidRPr="00FC6177">
        <w:rPr>
          <w:rFonts w:eastAsia="標楷體" w:hint="eastAsia"/>
          <w:bCs/>
          <w:sz w:val="28"/>
          <w:szCs w:val="28"/>
        </w:rPr>
        <w:t>1</w:t>
      </w:r>
      <w:r w:rsidRPr="00FC6177">
        <w:rPr>
          <w:rFonts w:eastAsia="標楷體" w:hint="eastAsia"/>
          <w:bCs/>
          <w:sz w:val="28"/>
          <w:szCs w:val="28"/>
        </w:rPr>
        <w:t>篇，公告於教務處教學發展組績優實習指導教師歷屆得獎經驗文稿網站，供全校教師生觀摩學習。</w:t>
      </w:r>
    </w:p>
    <w:p w:rsidR="00BD34E0" w:rsidRPr="00FC6177" w:rsidRDefault="00BD34E0" w:rsidP="00891AF5">
      <w:pPr>
        <w:overflowPunct w:val="0"/>
        <w:autoSpaceDE w:val="0"/>
        <w:autoSpaceDN w:val="0"/>
        <w:spacing w:line="440" w:lineRule="exact"/>
        <w:ind w:leftChars="37" w:left="551" w:hangingChars="165" w:hanging="462"/>
        <w:jc w:val="both"/>
        <w:rPr>
          <w:rFonts w:eastAsia="標楷體"/>
          <w:sz w:val="28"/>
        </w:rPr>
      </w:pPr>
      <w:r w:rsidRPr="00FC6177">
        <w:rPr>
          <w:rFonts w:eastAsia="標楷體"/>
          <w:sz w:val="28"/>
        </w:rPr>
        <w:t>(</w:t>
      </w:r>
      <w:r w:rsidRPr="00FC6177">
        <w:rPr>
          <w:rFonts w:eastAsia="標楷體"/>
          <w:sz w:val="28"/>
        </w:rPr>
        <w:t>三</w:t>
      </w:r>
      <w:r w:rsidRPr="00FC6177">
        <w:rPr>
          <w:rFonts w:eastAsia="標楷體"/>
          <w:sz w:val="28"/>
        </w:rPr>
        <w:t>)</w:t>
      </w:r>
      <w:r w:rsidRPr="00FC6177">
        <w:rPr>
          <w:rFonts w:eastAsia="標楷體"/>
          <w:sz w:val="28"/>
        </w:rPr>
        <w:t>招生與出版組</w:t>
      </w:r>
    </w:p>
    <w:p w:rsidR="0066681E" w:rsidRPr="00F015E3" w:rsidRDefault="0066681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015E3">
        <w:rPr>
          <w:rFonts w:eastAsia="標楷體"/>
          <w:sz w:val="28"/>
          <w:szCs w:val="28"/>
        </w:rPr>
        <w:t>1.</w:t>
      </w:r>
      <w:r w:rsidRPr="00F015E3">
        <w:rPr>
          <w:rFonts w:eastAsia="標楷體"/>
          <w:sz w:val="28"/>
          <w:szCs w:val="28"/>
        </w:rPr>
        <w:t>自辦招生部分</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(1)</w:t>
      </w:r>
      <w:r w:rsidRPr="00F015E3">
        <w:rPr>
          <w:rFonts w:eastAsia="標楷體"/>
          <w:sz w:val="28"/>
          <w:szCs w:val="28"/>
        </w:rPr>
        <w:t>辦理</w:t>
      </w:r>
      <w:r w:rsidRPr="00F015E3">
        <w:rPr>
          <w:rFonts w:eastAsia="標楷體"/>
          <w:sz w:val="28"/>
          <w:szCs w:val="28"/>
        </w:rPr>
        <w:t>10</w:t>
      </w:r>
      <w:r w:rsidRPr="00F015E3">
        <w:rPr>
          <w:rFonts w:eastAsia="標楷體" w:hint="eastAsia"/>
          <w:sz w:val="28"/>
          <w:szCs w:val="28"/>
        </w:rPr>
        <w:t>5</w:t>
      </w:r>
      <w:r w:rsidRPr="00F015E3">
        <w:rPr>
          <w:rFonts w:eastAsia="標楷體"/>
          <w:sz w:val="28"/>
          <w:szCs w:val="28"/>
        </w:rPr>
        <w:t>學年度碩士班推薦甄選招生，</w:t>
      </w:r>
      <w:r w:rsidRPr="00F015E3">
        <w:rPr>
          <w:rFonts w:eastAsia="標楷體" w:hint="eastAsia"/>
          <w:sz w:val="28"/>
          <w:szCs w:val="28"/>
        </w:rPr>
        <w:t>共有</w:t>
      </w:r>
      <w:r w:rsidRPr="00F015E3">
        <w:rPr>
          <w:rFonts w:eastAsia="標楷體"/>
          <w:sz w:val="28"/>
          <w:szCs w:val="28"/>
        </w:rPr>
        <w:t>教育學系碩士班等</w:t>
      </w:r>
      <w:r w:rsidRPr="00F015E3">
        <w:rPr>
          <w:rFonts w:eastAsia="標楷體" w:hint="eastAsia"/>
          <w:sz w:val="28"/>
          <w:szCs w:val="28"/>
        </w:rPr>
        <w:t>40</w:t>
      </w:r>
      <w:r w:rsidRPr="00F015E3">
        <w:rPr>
          <w:rFonts w:eastAsia="標楷體" w:hint="eastAsia"/>
          <w:sz w:val="28"/>
          <w:szCs w:val="28"/>
        </w:rPr>
        <w:t>個學系所</w:t>
      </w:r>
      <w:r w:rsidRPr="00F015E3">
        <w:rPr>
          <w:rFonts w:eastAsia="標楷體" w:hint="eastAsia"/>
          <w:sz w:val="28"/>
          <w:szCs w:val="28"/>
        </w:rPr>
        <w:t>(</w:t>
      </w:r>
      <w:r w:rsidRPr="00F015E3">
        <w:rPr>
          <w:rFonts w:eastAsia="標楷體" w:hint="eastAsia"/>
          <w:sz w:val="28"/>
          <w:szCs w:val="28"/>
        </w:rPr>
        <w:t>組</w:t>
      </w:r>
      <w:r w:rsidRPr="00F015E3">
        <w:rPr>
          <w:rFonts w:eastAsia="標楷體" w:hint="eastAsia"/>
          <w:sz w:val="28"/>
          <w:szCs w:val="28"/>
        </w:rPr>
        <w:t>)</w:t>
      </w:r>
      <w:r w:rsidRPr="00F015E3">
        <w:rPr>
          <w:rFonts w:eastAsia="標楷體"/>
          <w:sz w:val="28"/>
          <w:szCs w:val="28"/>
        </w:rPr>
        <w:t>參加，</w:t>
      </w:r>
      <w:r w:rsidRPr="00F015E3">
        <w:rPr>
          <w:rFonts w:eastAsia="標楷體" w:hint="eastAsia"/>
          <w:sz w:val="28"/>
          <w:szCs w:val="28"/>
        </w:rPr>
        <w:t>計有</w:t>
      </w:r>
      <w:r w:rsidRPr="00F015E3">
        <w:rPr>
          <w:rFonts w:eastAsia="標楷體" w:hint="eastAsia"/>
          <w:sz w:val="28"/>
          <w:szCs w:val="28"/>
        </w:rPr>
        <w:t>723</w:t>
      </w:r>
      <w:r w:rsidRPr="00F015E3">
        <w:rPr>
          <w:rFonts w:eastAsia="標楷體"/>
          <w:sz w:val="28"/>
          <w:szCs w:val="28"/>
        </w:rPr>
        <w:t>人</w:t>
      </w:r>
      <w:r w:rsidRPr="00F015E3">
        <w:rPr>
          <w:rFonts w:eastAsia="標楷體" w:hint="eastAsia"/>
          <w:sz w:val="28"/>
          <w:szCs w:val="28"/>
        </w:rPr>
        <w:t>報考</w:t>
      </w:r>
      <w:r w:rsidRPr="00F015E3">
        <w:rPr>
          <w:rFonts w:eastAsia="標楷體"/>
          <w:sz w:val="28"/>
          <w:szCs w:val="28"/>
        </w:rPr>
        <w:t>，錄取</w:t>
      </w:r>
      <w:r w:rsidRPr="00F015E3">
        <w:rPr>
          <w:rFonts w:eastAsia="標楷體" w:hint="eastAsia"/>
          <w:sz w:val="28"/>
          <w:szCs w:val="28"/>
        </w:rPr>
        <w:t>360</w:t>
      </w:r>
      <w:r w:rsidRPr="00F015E3">
        <w:rPr>
          <w:rFonts w:eastAsia="標楷體"/>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(2)</w:t>
      </w:r>
      <w:r w:rsidRPr="00F015E3">
        <w:rPr>
          <w:rFonts w:eastAsia="標楷體"/>
          <w:sz w:val="28"/>
          <w:szCs w:val="28"/>
        </w:rPr>
        <w:t>辦理</w:t>
      </w:r>
      <w:r w:rsidRPr="00F015E3">
        <w:rPr>
          <w:rFonts w:eastAsia="標楷體" w:hint="eastAsia"/>
          <w:sz w:val="28"/>
          <w:szCs w:val="28"/>
        </w:rPr>
        <w:t>105</w:t>
      </w:r>
      <w:r w:rsidRPr="00F015E3">
        <w:rPr>
          <w:rFonts w:eastAsia="標楷體"/>
          <w:sz w:val="28"/>
          <w:szCs w:val="28"/>
        </w:rPr>
        <w:t>學年度碩士班招生，</w:t>
      </w:r>
      <w:r w:rsidRPr="00F015E3">
        <w:rPr>
          <w:rFonts w:eastAsia="標楷體" w:hint="eastAsia"/>
          <w:sz w:val="28"/>
          <w:szCs w:val="28"/>
        </w:rPr>
        <w:t>共有</w:t>
      </w:r>
      <w:r w:rsidRPr="00F015E3">
        <w:rPr>
          <w:rFonts w:eastAsia="標楷體"/>
          <w:sz w:val="28"/>
          <w:szCs w:val="28"/>
        </w:rPr>
        <w:t>教育學系碩士班等</w:t>
      </w:r>
      <w:r w:rsidRPr="00F015E3">
        <w:rPr>
          <w:rFonts w:eastAsia="標楷體" w:hint="eastAsia"/>
          <w:sz w:val="28"/>
          <w:szCs w:val="28"/>
        </w:rPr>
        <w:t>41</w:t>
      </w:r>
      <w:r w:rsidRPr="00F015E3">
        <w:rPr>
          <w:rFonts w:eastAsia="標楷體" w:hint="eastAsia"/>
          <w:sz w:val="28"/>
          <w:szCs w:val="28"/>
        </w:rPr>
        <w:t>個學系</w:t>
      </w:r>
      <w:r w:rsidRPr="00F015E3">
        <w:rPr>
          <w:rFonts w:eastAsia="標楷體" w:hint="eastAsia"/>
          <w:sz w:val="28"/>
          <w:szCs w:val="28"/>
        </w:rPr>
        <w:lastRenderedPageBreak/>
        <w:t>所</w:t>
      </w:r>
      <w:r w:rsidRPr="00F015E3">
        <w:rPr>
          <w:rFonts w:eastAsia="標楷體" w:hint="eastAsia"/>
          <w:sz w:val="28"/>
          <w:szCs w:val="28"/>
        </w:rPr>
        <w:t>(</w:t>
      </w:r>
      <w:r w:rsidRPr="00F015E3">
        <w:rPr>
          <w:rFonts w:eastAsia="標楷體" w:hint="eastAsia"/>
          <w:sz w:val="28"/>
          <w:szCs w:val="28"/>
        </w:rPr>
        <w:t>組</w:t>
      </w:r>
      <w:r w:rsidRPr="00F015E3">
        <w:rPr>
          <w:rFonts w:eastAsia="標楷體" w:hint="eastAsia"/>
          <w:sz w:val="28"/>
          <w:szCs w:val="28"/>
        </w:rPr>
        <w:t>)</w:t>
      </w:r>
      <w:r w:rsidRPr="00F015E3">
        <w:rPr>
          <w:rFonts w:eastAsia="標楷體"/>
          <w:sz w:val="28"/>
          <w:szCs w:val="28"/>
        </w:rPr>
        <w:t>參加，</w:t>
      </w:r>
      <w:r w:rsidRPr="00F015E3">
        <w:rPr>
          <w:rFonts w:eastAsia="標楷體" w:hint="eastAsia"/>
          <w:sz w:val="28"/>
          <w:szCs w:val="28"/>
        </w:rPr>
        <w:t>計有</w:t>
      </w:r>
      <w:r w:rsidRPr="00F015E3">
        <w:rPr>
          <w:rFonts w:eastAsia="標楷體" w:hint="eastAsia"/>
          <w:sz w:val="28"/>
          <w:szCs w:val="28"/>
        </w:rPr>
        <w:t>997</w:t>
      </w:r>
      <w:r w:rsidRPr="00F015E3">
        <w:rPr>
          <w:rFonts w:eastAsia="標楷體" w:hint="eastAsia"/>
          <w:sz w:val="28"/>
          <w:szCs w:val="28"/>
        </w:rPr>
        <w:t>人</w:t>
      </w:r>
      <w:r w:rsidRPr="00F015E3">
        <w:rPr>
          <w:rFonts w:eastAsia="標楷體"/>
          <w:sz w:val="28"/>
          <w:szCs w:val="28"/>
        </w:rPr>
        <w:t>報考</w:t>
      </w:r>
      <w:r w:rsidRPr="00F015E3">
        <w:rPr>
          <w:rFonts w:eastAsia="標楷體" w:hint="eastAsia"/>
          <w:sz w:val="28"/>
          <w:szCs w:val="28"/>
        </w:rPr>
        <w:t>，</w:t>
      </w:r>
      <w:r w:rsidRPr="00F015E3">
        <w:rPr>
          <w:rFonts w:eastAsia="標楷體"/>
          <w:sz w:val="28"/>
          <w:szCs w:val="28"/>
        </w:rPr>
        <w:t>錄取</w:t>
      </w:r>
      <w:r w:rsidRPr="00F015E3">
        <w:rPr>
          <w:rFonts w:eastAsia="標楷體" w:hint="eastAsia"/>
          <w:sz w:val="28"/>
          <w:szCs w:val="28"/>
        </w:rPr>
        <w:t>342</w:t>
      </w:r>
      <w:r w:rsidRPr="00F015E3">
        <w:rPr>
          <w:rFonts w:eastAsia="標楷體"/>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w:t>
      </w:r>
      <w:r w:rsidRPr="00F015E3">
        <w:rPr>
          <w:rFonts w:eastAsia="標楷體" w:hint="eastAsia"/>
          <w:sz w:val="28"/>
          <w:szCs w:val="28"/>
        </w:rPr>
        <w:t>3</w:t>
      </w:r>
      <w:r w:rsidRPr="00F015E3">
        <w:rPr>
          <w:rFonts w:eastAsia="標楷體"/>
          <w:sz w:val="28"/>
          <w:szCs w:val="28"/>
        </w:rPr>
        <w:t>)</w:t>
      </w:r>
      <w:r w:rsidRPr="00F015E3">
        <w:rPr>
          <w:rFonts w:eastAsia="標楷體"/>
          <w:sz w:val="28"/>
          <w:szCs w:val="28"/>
        </w:rPr>
        <w:t>辦理</w:t>
      </w:r>
      <w:r w:rsidRPr="00F015E3">
        <w:rPr>
          <w:rFonts w:eastAsia="標楷體"/>
          <w:sz w:val="28"/>
          <w:szCs w:val="28"/>
        </w:rPr>
        <w:t>1</w:t>
      </w:r>
      <w:r w:rsidRPr="00F015E3">
        <w:rPr>
          <w:rFonts w:eastAsia="標楷體" w:hint="eastAsia"/>
          <w:sz w:val="28"/>
          <w:szCs w:val="28"/>
        </w:rPr>
        <w:t>05</w:t>
      </w:r>
      <w:r w:rsidRPr="00F015E3">
        <w:rPr>
          <w:rFonts w:eastAsia="標楷體"/>
          <w:sz w:val="28"/>
          <w:szCs w:val="28"/>
        </w:rPr>
        <w:t>學年度體育</w:t>
      </w:r>
      <w:r w:rsidRPr="00F015E3">
        <w:rPr>
          <w:rFonts w:eastAsia="標楷體" w:hint="eastAsia"/>
          <w:sz w:val="28"/>
          <w:szCs w:val="28"/>
        </w:rPr>
        <w:t>運動</w:t>
      </w:r>
      <w:r w:rsidRPr="00F015E3">
        <w:rPr>
          <w:rFonts w:eastAsia="標楷體"/>
          <w:sz w:val="28"/>
          <w:szCs w:val="28"/>
        </w:rPr>
        <w:t>績優</w:t>
      </w:r>
      <w:r w:rsidRPr="00F015E3">
        <w:rPr>
          <w:rFonts w:eastAsia="標楷體" w:hint="eastAsia"/>
          <w:sz w:val="28"/>
          <w:szCs w:val="28"/>
        </w:rPr>
        <w:t>單獨</w:t>
      </w:r>
      <w:r w:rsidRPr="00F015E3">
        <w:rPr>
          <w:rFonts w:eastAsia="標楷體"/>
          <w:sz w:val="28"/>
          <w:szCs w:val="28"/>
        </w:rPr>
        <w:t>招生</w:t>
      </w:r>
      <w:r w:rsidRPr="00F015E3">
        <w:rPr>
          <w:rFonts w:eastAsia="標楷體" w:hint="eastAsia"/>
          <w:sz w:val="28"/>
          <w:szCs w:val="28"/>
        </w:rPr>
        <w:t>，計</w:t>
      </w:r>
      <w:r w:rsidRPr="00F015E3">
        <w:rPr>
          <w:rFonts w:eastAsia="標楷體"/>
          <w:sz w:val="28"/>
          <w:szCs w:val="28"/>
        </w:rPr>
        <w:t>有</w:t>
      </w:r>
      <w:r w:rsidRPr="00F015E3">
        <w:rPr>
          <w:rFonts w:eastAsia="標楷體"/>
          <w:sz w:val="28"/>
          <w:szCs w:val="28"/>
        </w:rPr>
        <w:t>1</w:t>
      </w:r>
      <w:r w:rsidRPr="00F015E3">
        <w:rPr>
          <w:rFonts w:eastAsia="標楷體" w:hint="eastAsia"/>
          <w:sz w:val="28"/>
          <w:szCs w:val="28"/>
        </w:rPr>
        <w:t>81</w:t>
      </w:r>
      <w:r w:rsidRPr="00F015E3">
        <w:rPr>
          <w:rFonts w:eastAsia="標楷體" w:hint="eastAsia"/>
          <w:sz w:val="28"/>
          <w:szCs w:val="28"/>
        </w:rPr>
        <w:t>人</w:t>
      </w:r>
      <w:r w:rsidRPr="00F015E3">
        <w:rPr>
          <w:rFonts w:eastAsia="標楷體"/>
          <w:sz w:val="28"/>
          <w:szCs w:val="28"/>
        </w:rPr>
        <w:t>報名，錄取各類運動專長學生</w:t>
      </w:r>
      <w:r w:rsidRPr="00F015E3">
        <w:rPr>
          <w:rFonts w:eastAsia="標楷體" w:hint="eastAsia"/>
          <w:sz w:val="28"/>
          <w:szCs w:val="28"/>
        </w:rPr>
        <w:t>70</w:t>
      </w:r>
      <w:r w:rsidRPr="00F015E3">
        <w:rPr>
          <w:rFonts w:eastAsia="標楷體"/>
          <w:sz w:val="28"/>
          <w:szCs w:val="28"/>
        </w:rPr>
        <w:t>名</w:t>
      </w:r>
      <w:r w:rsidR="001F4906" w:rsidRPr="00F015E3">
        <w:rPr>
          <w:rFonts w:eastAsia="標楷體" w:hint="eastAsia"/>
          <w:sz w:val="28"/>
          <w:szCs w:val="28"/>
        </w:rPr>
        <w:t>(</w:t>
      </w:r>
      <w:r w:rsidRPr="00F015E3">
        <w:rPr>
          <w:rFonts w:eastAsia="標楷體"/>
          <w:sz w:val="28"/>
          <w:szCs w:val="28"/>
        </w:rPr>
        <w:t>含</w:t>
      </w:r>
      <w:r w:rsidRPr="00F015E3">
        <w:rPr>
          <w:rFonts w:eastAsia="標楷體" w:hint="eastAsia"/>
          <w:sz w:val="28"/>
          <w:szCs w:val="28"/>
        </w:rPr>
        <w:t>體育與健康休閒學系學士班</w:t>
      </w:r>
      <w:r w:rsidRPr="00F015E3">
        <w:rPr>
          <w:rFonts w:eastAsia="標楷體" w:hint="eastAsia"/>
          <w:sz w:val="28"/>
          <w:szCs w:val="28"/>
        </w:rPr>
        <w:t>20</w:t>
      </w:r>
      <w:r w:rsidRPr="00F015E3">
        <w:rPr>
          <w:rFonts w:eastAsia="標楷體"/>
          <w:sz w:val="28"/>
          <w:szCs w:val="28"/>
        </w:rPr>
        <w:t>名</w:t>
      </w:r>
      <w:r w:rsidRPr="00F015E3">
        <w:rPr>
          <w:rFonts w:eastAsia="標楷體" w:hint="eastAsia"/>
          <w:sz w:val="28"/>
          <w:szCs w:val="28"/>
        </w:rPr>
        <w:t>；體育與健康休閒學系</w:t>
      </w:r>
      <w:r w:rsidRPr="00F015E3">
        <w:rPr>
          <w:rFonts w:eastAsia="標楷體"/>
          <w:sz w:val="28"/>
          <w:szCs w:val="28"/>
        </w:rPr>
        <w:t>進修學士班</w:t>
      </w:r>
      <w:r w:rsidRPr="00F015E3">
        <w:rPr>
          <w:rFonts w:eastAsia="標楷體" w:hint="eastAsia"/>
          <w:sz w:val="28"/>
          <w:szCs w:val="28"/>
        </w:rPr>
        <w:t>50</w:t>
      </w:r>
      <w:r w:rsidRPr="00F015E3">
        <w:rPr>
          <w:rFonts w:eastAsia="標楷體"/>
          <w:sz w:val="28"/>
          <w:szCs w:val="28"/>
        </w:rPr>
        <w:t>名</w:t>
      </w:r>
      <w:r w:rsidR="001F4906" w:rsidRPr="00F015E3">
        <w:rPr>
          <w:rFonts w:eastAsia="標楷體" w:hint="eastAsia"/>
          <w:sz w:val="28"/>
          <w:szCs w:val="28"/>
        </w:rPr>
        <w:t>)</w:t>
      </w:r>
      <w:r w:rsidRPr="00F015E3">
        <w:rPr>
          <w:rFonts w:eastAsia="標楷體"/>
          <w:sz w:val="28"/>
          <w:szCs w:val="28"/>
        </w:rPr>
        <w:t>。</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w:t>
      </w:r>
      <w:r w:rsidRPr="00F015E3">
        <w:rPr>
          <w:rFonts w:eastAsia="標楷體" w:hint="eastAsia"/>
          <w:sz w:val="28"/>
          <w:szCs w:val="28"/>
        </w:rPr>
        <w:t>4</w:t>
      </w:r>
      <w:r w:rsidRPr="00F015E3">
        <w:rPr>
          <w:rFonts w:eastAsia="標楷體"/>
          <w:sz w:val="28"/>
          <w:szCs w:val="28"/>
        </w:rPr>
        <w:t>)</w:t>
      </w:r>
      <w:r w:rsidRPr="00F015E3">
        <w:rPr>
          <w:rFonts w:eastAsia="標楷體"/>
          <w:sz w:val="28"/>
          <w:szCs w:val="28"/>
        </w:rPr>
        <w:t>辦理</w:t>
      </w:r>
      <w:r w:rsidRPr="00F015E3">
        <w:rPr>
          <w:rFonts w:eastAsia="標楷體"/>
          <w:sz w:val="28"/>
          <w:szCs w:val="28"/>
        </w:rPr>
        <w:t>1</w:t>
      </w:r>
      <w:r w:rsidRPr="00F015E3">
        <w:rPr>
          <w:rFonts w:eastAsia="標楷體" w:hint="eastAsia"/>
          <w:sz w:val="28"/>
          <w:szCs w:val="28"/>
        </w:rPr>
        <w:t>05</w:t>
      </w:r>
      <w:r w:rsidRPr="00F015E3">
        <w:rPr>
          <w:rFonts w:eastAsia="標楷體"/>
          <w:sz w:val="28"/>
          <w:szCs w:val="28"/>
        </w:rPr>
        <w:t>學年度博士班招生考試，</w:t>
      </w:r>
      <w:r w:rsidRPr="00F015E3">
        <w:rPr>
          <w:rFonts w:eastAsia="標楷體" w:hint="eastAsia"/>
          <w:sz w:val="28"/>
          <w:szCs w:val="28"/>
        </w:rPr>
        <w:t>共</w:t>
      </w:r>
      <w:r w:rsidRPr="00F015E3">
        <w:rPr>
          <w:rFonts w:eastAsia="標楷體"/>
          <w:sz w:val="28"/>
          <w:szCs w:val="28"/>
        </w:rPr>
        <w:t>有</w:t>
      </w:r>
      <w:r w:rsidRPr="00F015E3">
        <w:rPr>
          <w:rFonts w:eastAsia="標楷體" w:hint="eastAsia"/>
          <w:sz w:val="28"/>
          <w:szCs w:val="28"/>
        </w:rPr>
        <w:t>7</w:t>
      </w:r>
      <w:r w:rsidRPr="00F015E3">
        <w:rPr>
          <w:rFonts w:eastAsia="標楷體" w:hint="eastAsia"/>
          <w:sz w:val="28"/>
          <w:szCs w:val="28"/>
        </w:rPr>
        <w:t>個</w:t>
      </w:r>
      <w:r w:rsidRPr="00F015E3">
        <w:rPr>
          <w:rFonts w:eastAsia="標楷體"/>
          <w:sz w:val="28"/>
          <w:szCs w:val="28"/>
        </w:rPr>
        <w:t>學系</w:t>
      </w:r>
      <w:r w:rsidRPr="00F015E3">
        <w:rPr>
          <w:rFonts w:eastAsia="標楷體" w:hint="eastAsia"/>
          <w:sz w:val="28"/>
          <w:szCs w:val="28"/>
        </w:rPr>
        <w:t>所</w:t>
      </w:r>
      <w:r w:rsidR="001F4906" w:rsidRPr="00F015E3">
        <w:rPr>
          <w:rFonts w:eastAsia="標楷體" w:hint="eastAsia"/>
          <w:sz w:val="28"/>
          <w:szCs w:val="28"/>
        </w:rPr>
        <w:t>(</w:t>
      </w:r>
      <w:r w:rsidRPr="00F015E3">
        <w:rPr>
          <w:rFonts w:eastAsia="標楷體" w:hint="eastAsia"/>
          <w:sz w:val="28"/>
          <w:szCs w:val="28"/>
        </w:rPr>
        <w:t>學位學程</w:t>
      </w:r>
      <w:r w:rsidR="001F4906" w:rsidRPr="00F015E3">
        <w:rPr>
          <w:rFonts w:eastAsia="標楷體" w:hint="eastAsia"/>
          <w:sz w:val="28"/>
          <w:szCs w:val="28"/>
        </w:rPr>
        <w:t>)</w:t>
      </w:r>
      <w:r w:rsidRPr="00F015E3">
        <w:rPr>
          <w:rFonts w:eastAsia="標楷體"/>
          <w:sz w:val="28"/>
          <w:szCs w:val="28"/>
        </w:rPr>
        <w:t>參加招生，計有</w:t>
      </w:r>
      <w:r w:rsidRPr="00F015E3">
        <w:rPr>
          <w:rFonts w:eastAsia="標楷體" w:hint="eastAsia"/>
          <w:sz w:val="28"/>
          <w:szCs w:val="28"/>
        </w:rPr>
        <w:t>121</w:t>
      </w:r>
      <w:r w:rsidRPr="00F015E3">
        <w:rPr>
          <w:rFonts w:eastAsia="標楷體" w:hint="eastAsia"/>
          <w:sz w:val="28"/>
          <w:szCs w:val="28"/>
        </w:rPr>
        <w:t>人</w:t>
      </w:r>
      <w:r w:rsidRPr="00F015E3">
        <w:rPr>
          <w:rFonts w:eastAsia="標楷體"/>
          <w:sz w:val="28"/>
          <w:szCs w:val="28"/>
        </w:rPr>
        <w:t>報考，錄取教育學系</w:t>
      </w:r>
      <w:r w:rsidRPr="00F015E3">
        <w:rPr>
          <w:rFonts w:eastAsia="標楷體" w:hint="eastAsia"/>
          <w:sz w:val="28"/>
          <w:szCs w:val="28"/>
        </w:rPr>
        <w:t>博士班</w:t>
      </w:r>
      <w:r w:rsidRPr="00F015E3">
        <w:rPr>
          <w:rFonts w:eastAsia="標楷體" w:hint="eastAsia"/>
          <w:sz w:val="28"/>
          <w:szCs w:val="28"/>
        </w:rPr>
        <w:t>10</w:t>
      </w:r>
      <w:r w:rsidRPr="00F015E3">
        <w:rPr>
          <w:rFonts w:eastAsia="標楷體" w:hint="eastAsia"/>
          <w:sz w:val="28"/>
          <w:szCs w:val="28"/>
        </w:rPr>
        <w:t>名</w:t>
      </w:r>
      <w:r w:rsidRPr="00F015E3">
        <w:rPr>
          <w:rFonts w:eastAsia="標楷體"/>
          <w:sz w:val="28"/>
          <w:szCs w:val="28"/>
        </w:rPr>
        <w:t>、企業管理學系</w:t>
      </w:r>
      <w:r w:rsidRPr="00F015E3">
        <w:rPr>
          <w:rFonts w:eastAsia="標楷體" w:hint="eastAsia"/>
          <w:sz w:val="28"/>
          <w:szCs w:val="28"/>
        </w:rPr>
        <w:t>博士班</w:t>
      </w:r>
      <w:r w:rsidRPr="00F015E3">
        <w:rPr>
          <w:rFonts w:eastAsia="標楷體"/>
          <w:sz w:val="28"/>
          <w:szCs w:val="28"/>
        </w:rPr>
        <w:t>7</w:t>
      </w:r>
      <w:r w:rsidRPr="00F015E3">
        <w:rPr>
          <w:rFonts w:eastAsia="標楷體" w:hint="eastAsia"/>
          <w:sz w:val="28"/>
          <w:szCs w:val="28"/>
        </w:rPr>
        <w:t>名</w:t>
      </w:r>
      <w:r w:rsidRPr="00F015E3">
        <w:rPr>
          <w:rFonts w:eastAsia="標楷體"/>
          <w:sz w:val="28"/>
          <w:szCs w:val="28"/>
        </w:rPr>
        <w:t>、</w:t>
      </w:r>
      <w:r w:rsidRPr="00F015E3">
        <w:rPr>
          <w:rFonts w:eastAsia="標楷體" w:hint="eastAsia"/>
          <w:sz w:val="28"/>
          <w:szCs w:val="28"/>
        </w:rPr>
        <w:t>行銷與</w:t>
      </w:r>
      <w:r w:rsidRPr="00F015E3">
        <w:rPr>
          <w:rFonts w:eastAsia="標楷體"/>
          <w:sz w:val="28"/>
          <w:szCs w:val="28"/>
        </w:rPr>
        <w:t>觀光管理</w:t>
      </w:r>
      <w:r w:rsidRPr="00F015E3">
        <w:rPr>
          <w:rFonts w:eastAsia="標楷體" w:hint="eastAsia"/>
          <w:sz w:val="28"/>
          <w:szCs w:val="28"/>
        </w:rPr>
        <w:t>學系觀光休閒管理博士班</w:t>
      </w:r>
      <w:r w:rsidRPr="00F015E3">
        <w:rPr>
          <w:rFonts w:eastAsia="標楷體" w:hint="eastAsia"/>
          <w:sz w:val="28"/>
          <w:szCs w:val="28"/>
        </w:rPr>
        <w:t>3</w:t>
      </w:r>
      <w:r w:rsidRPr="00F015E3">
        <w:rPr>
          <w:rFonts w:eastAsia="標楷體" w:hint="eastAsia"/>
          <w:sz w:val="28"/>
          <w:szCs w:val="28"/>
        </w:rPr>
        <w:t>名</w:t>
      </w:r>
      <w:r w:rsidRPr="00F015E3">
        <w:rPr>
          <w:rFonts w:eastAsia="標楷體"/>
          <w:sz w:val="28"/>
          <w:szCs w:val="28"/>
        </w:rPr>
        <w:t>、農業科學博士學位學程</w:t>
      </w:r>
      <w:r w:rsidRPr="00F015E3">
        <w:rPr>
          <w:rFonts w:eastAsia="標楷體"/>
          <w:sz w:val="28"/>
          <w:szCs w:val="28"/>
        </w:rPr>
        <w:t>7</w:t>
      </w:r>
      <w:r w:rsidRPr="00F015E3">
        <w:rPr>
          <w:rFonts w:eastAsia="標楷體" w:hint="eastAsia"/>
          <w:sz w:val="28"/>
          <w:szCs w:val="28"/>
        </w:rPr>
        <w:t>名</w:t>
      </w:r>
      <w:r w:rsidRPr="00F015E3">
        <w:rPr>
          <w:rFonts w:eastAsia="標楷體"/>
          <w:sz w:val="28"/>
          <w:szCs w:val="28"/>
        </w:rPr>
        <w:t>、應用化學系</w:t>
      </w:r>
      <w:r w:rsidRPr="00F015E3">
        <w:rPr>
          <w:rFonts w:eastAsia="標楷體" w:hint="eastAsia"/>
          <w:sz w:val="28"/>
          <w:szCs w:val="28"/>
        </w:rPr>
        <w:t>博士班</w:t>
      </w:r>
      <w:r w:rsidRPr="00F015E3">
        <w:rPr>
          <w:rFonts w:eastAsia="標楷體"/>
          <w:sz w:val="28"/>
          <w:szCs w:val="28"/>
        </w:rPr>
        <w:t>3</w:t>
      </w:r>
      <w:r w:rsidRPr="00F015E3">
        <w:rPr>
          <w:rFonts w:eastAsia="標楷體" w:hint="eastAsia"/>
          <w:sz w:val="28"/>
          <w:szCs w:val="28"/>
        </w:rPr>
        <w:t>名、</w:t>
      </w:r>
      <w:r w:rsidRPr="00F015E3">
        <w:rPr>
          <w:rFonts w:eastAsia="標楷體"/>
          <w:sz w:val="28"/>
          <w:szCs w:val="28"/>
        </w:rPr>
        <w:t>資訊工程學系</w:t>
      </w:r>
      <w:r w:rsidRPr="00F015E3">
        <w:rPr>
          <w:rFonts w:eastAsia="標楷體" w:hint="eastAsia"/>
          <w:sz w:val="28"/>
          <w:szCs w:val="28"/>
        </w:rPr>
        <w:t>博士班</w:t>
      </w:r>
      <w:r w:rsidRPr="00F015E3">
        <w:rPr>
          <w:rFonts w:eastAsia="標楷體" w:hint="eastAsia"/>
          <w:sz w:val="28"/>
          <w:szCs w:val="28"/>
        </w:rPr>
        <w:t>3</w:t>
      </w:r>
      <w:r w:rsidRPr="00F015E3">
        <w:rPr>
          <w:rFonts w:eastAsia="標楷體" w:hint="eastAsia"/>
          <w:sz w:val="28"/>
          <w:szCs w:val="28"/>
        </w:rPr>
        <w:t>名</w:t>
      </w:r>
      <w:r w:rsidRPr="00F015E3">
        <w:rPr>
          <w:rFonts w:eastAsia="標楷體"/>
          <w:sz w:val="28"/>
          <w:szCs w:val="28"/>
        </w:rPr>
        <w:t>及食品科學系</w:t>
      </w:r>
      <w:r w:rsidRPr="00F015E3">
        <w:rPr>
          <w:rFonts w:eastAsia="標楷體" w:hint="eastAsia"/>
          <w:sz w:val="28"/>
          <w:szCs w:val="28"/>
        </w:rPr>
        <w:t>博士班</w:t>
      </w:r>
      <w:r w:rsidRPr="00F015E3">
        <w:rPr>
          <w:rFonts w:eastAsia="標楷體"/>
          <w:sz w:val="28"/>
          <w:szCs w:val="28"/>
        </w:rPr>
        <w:t>5</w:t>
      </w:r>
      <w:r w:rsidRPr="00F015E3">
        <w:rPr>
          <w:rFonts w:eastAsia="標楷體" w:hint="eastAsia"/>
          <w:sz w:val="28"/>
          <w:szCs w:val="28"/>
        </w:rPr>
        <w:t>名</w:t>
      </w:r>
      <w:r w:rsidRPr="00F015E3">
        <w:rPr>
          <w:rFonts w:eastAsia="標楷體"/>
          <w:sz w:val="28"/>
          <w:szCs w:val="28"/>
        </w:rPr>
        <w:t>，共</w:t>
      </w:r>
      <w:r w:rsidRPr="00F015E3">
        <w:rPr>
          <w:rFonts w:eastAsia="標楷體" w:hint="eastAsia"/>
          <w:sz w:val="28"/>
          <w:szCs w:val="28"/>
        </w:rPr>
        <w:t>計</w:t>
      </w:r>
      <w:r w:rsidRPr="00F015E3">
        <w:rPr>
          <w:rFonts w:eastAsia="標楷體" w:hint="eastAsia"/>
          <w:sz w:val="28"/>
          <w:szCs w:val="28"/>
        </w:rPr>
        <w:t>38</w:t>
      </w:r>
      <w:r w:rsidRPr="00F015E3">
        <w:rPr>
          <w:rFonts w:eastAsia="標楷體" w:hint="eastAsia"/>
          <w:sz w:val="28"/>
          <w:szCs w:val="28"/>
        </w:rPr>
        <w:t>名</w:t>
      </w:r>
      <w:r w:rsidRPr="00F015E3">
        <w:rPr>
          <w:rFonts w:eastAsia="標楷體"/>
          <w:sz w:val="28"/>
          <w:szCs w:val="28"/>
        </w:rPr>
        <w:t>博士研究生。</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w:t>
      </w:r>
      <w:r w:rsidRPr="00F015E3">
        <w:rPr>
          <w:rFonts w:eastAsia="標楷體" w:hint="eastAsia"/>
          <w:sz w:val="28"/>
          <w:szCs w:val="28"/>
        </w:rPr>
        <w:t>5</w:t>
      </w:r>
      <w:r w:rsidRPr="00F015E3">
        <w:rPr>
          <w:rFonts w:eastAsia="標楷體"/>
          <w:sz w:val="28"/>
          <w:szCs w:val="28"/>
        </w:rPr>
        <w:t>)</w:t>
      </w:r>
      <w:r w:rsidRPr="00F015E3">
        <w:rPr>
          <w:rFonts w:eastAsia="標楷體"/>
          <w:sz w:val="28"/>
          <w:szCs w:val="28"/>
        </w:rPr>
        <w:t>辦理</w:t>
      </w:r>
      <w:r w:rsidRPr="00F015E3">
        <w:rPr>
          <w:rFonts w:eastAsia="標楷體" w:hint="eastAsia"/>
          <w:sz w:val="28"/>
          <w:szCs w:val="28"/>
        </w:rPr>
        <w:t>105</w:t>
      </w:r>
      <w:r w:rsidRPr="00F015E3">
        <w:rPr>
          <w:rFonts w:eastAsia="標楷體"/>
          <w:sz w:val="28"/>
          <w:szCs w:val="28"/>
        </w:rPr>
        <w:t>學年度大學繁星推薦，經分發後</w:t>
      </w:r>
      <w:r w:rsidRPr="00F015E3">
        <w:rPr>
          <w:rFonts w:eastAsia="標楷體" w:hint="eastAsia"/>
          <w:sz w:val="28"/>
          <w:szCs w:val="28"/>
        </w:rPr>
        <w:t>共</w:t>
      </w:r>
      <w:r w:rsidRPr="00F015E3">
        <w:rPr>
          <w:rFonts w:eastAsia="標楷體"/>
          <w:sz w:val="28"/>
          <w:szCs w:val="28"/>
        </w:rPr>
        <w:t>有</w:t>
      </w:r>
      <w:r w:rsidRPr="00F015E3">
        <w:rPr>
          <w:rFonts w:eastAsia="標楷體" w:hint="eastAsia"/>
          <w:sz w:val="28"/>
          <w:szCs w:val="28"/>
        </w:rPr>
        <w:t>288</w:t>
      </w:r>
      <w:r w:rsidRPr="00F015E3">
        <w:rPr>
          <w:rFonts w:eastAsia="標楷體" w:hint="eastAsia"/>
          <w:sz w:val="28"/>
          <w:szCs w:val="28"/>
        </w:rPr>
        <w:t>人</w:t>
      </w:r>
      <w:r w:rsidRPr="00F015E3">
        <w:rPr>
          <w:rFonts w:eastAsia="標楷體"/>
          <w:sz w:val="28"/>
          <w:szCs w:val="28"/>
        </w:rPr>
        <w:t>錄取本校，報到學生共計</w:t>
      </w:r>
      <w:r w:rsidRPr="00F015E3">
        <w:rPr>
          <w:rFonts w:eastAsia="標楷體" w:hint="eastAsia"/>
          <w:sz w:val="28"/>
          <w:szCs w:val="28"/>
        </w:rPr>
        <w:t>255</w:t>
      </w:r>
      <w:r w:rsidRPr="00F015E3">
        <w:rPr>
          <w:rFonts w:eastAsia="標楷體"/>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w:t>
      </w:r>
      <w:r w:rsidRPr="00F015E3">
        <w:rPr>
          <w:rFonts w:eastAsia="標楷體" w:hint="eastAsia"/>
          <w:sz w:val="28"/>
          <w:szCs w:val="28"/>
        </w:rPr>
        <w:t>6</w:t>
      </w:r>
      <w:r w:rsidRPr="00F015E3">
        <w:rPr>
          <w:rFonts w:eastAsia="標楷體"/>
          <w:sz w:val="28"/>
          <w:szCs w:val="28"/>
        </w:rPr>
        <w:t>)</w:t>
      </w:r>
      <w:r w:rsidRPr="00F015E3">
        <w:rPr>
          <w:rFonts w:eastAsia="標楷體"/>
          <w:sz w:val="28"/>
          <w:szCs w:val="28"/>
        </w:rPr>
        <w:t>辦理</w:t>
      </w:r>
      <w:r w:rsidRPr="00F015E3">
        <w:rPr>
          <w:rFonts w:eastAsia="標楷體" w:hint="eastAsia"/>
          <w:sz w:val="28"/>
          <w:szCs w:val="28"/>
        </w:rPr>
        <w:t>105</w:t>
      </w:r>
      <w:r w:rsidRPr="00F015E3">
        <w:rPr>
          <w:rFonts w:eastAsia="標楷體"/>
          <w:sz w:val="28"/>
          <w:szCs w:val="28"/>
        </w:rPr>
        <w:t>學年度大學</w:t>
      </w:r>
      <w:r w:rsidRPr="00F015E3">
        <w:rPr>
          <w:rFonts w:eastAsia="標楷體" w:hint="eastAsia"/>
          <w:sz w:val="28"/>
          <w:szCs w:val="28"/>
        </w:rPr>
        <w:t>個人申請</w:t>
      </w:r>
      <w:r w:rsidRPr="00F015E3">
        <w:rPr>
          <w:rFonts w:eastAsia="標楷體"/>
          <w:sz w:val="28"/>
          <w:szCs w:val="28"/>
        </w:rPr>
        <w:t>，第一階段計有</w:t>
      </w:r>
      <w:r w:rsidRPr="00F015E3">
        <w:rPr>
          <w:rFonts w:eastAsia="標楷體" w:hint="eastAsia"/>
          <w:sz w:val="28"/>
          <w:szCs w:val="28"/>
        </w:rPr>
        <w:t>6,528</w:t>
      </w:r>
      <w:r w:rsidRPr="00F015E3">
        <w:rPr>
          <w:rFonts w:eastAsia="標楷體" w:hint="eastAsia"/>
          <w:sz w:val="28"/>
          <w:szCs w:val="28"/>
        </w:rPr>
        <w:t>人</w:t>
      </w:r>
      <w:r w:rsidRPr="00F015E3">
        <w:rPr>
          <w:rFonts w:eastAsia="標楷體"/>
          <w:sz w:val="28"/>
          <w:szCs w:val="28"/>
        </w:rPr>
        <w:t>報考，經篩選後計有</w:t>
      </w:r>
      <w:r w:rsidRPr="00F015E3">
        <w:rPr>
          <w:rFonts w:eastAsia="標楷體" w:hint="eastAsia"/>
          <w:sz w:val="28"/>
          <w:szCs w:val="28"/>
        </w:rPr>
        <w:t>2,878</w:t>
      </w:r>
      <w:r w:rsidRPr="00F015E3">
        <w:rPr>
          <w:rFonts w:eastAsia="標楷體" w:hint="eastAsia"/>
          <w:sz w:val="28"/>
          <w:szCs w:val="28"/>
        </w:rPr>
        <w:t>人</w:t>
      </w:r>
      <w:r w:rsidRPr="00F015E3">
        <w:rPr>
          <w:rFonts w:eastAsia="標楷體"/>
          <w:sz w:val="28"/>
          <w:szCs w:val="28"/>
        </w:rPr>
        <w:t>，報名參加第二階段甄選考生共</w:t>
      </w:r>
      <w:r w:rsidRPr="00F015E3">
        <w:rPr>
          <w:rFonts w:eastAsia="標楷體"/>
          <w:sz w:val="28"/>
          <w:szCs w:val="28"/>
        </w:rPr>
        <w:t>2,</w:t>
      </w:r>
      <w:r w:rsidRPr="00F015E3">
        <w:rPr>
          <w:rFonts w:eastAsia="標楷體" w:hint="eastAsia"/>
          <w:sz w:val="28"/>
          <w:szCs w:val="28"/>
        </w:rPr>
        <w:t>341</w:t>
      </w:r>
      <w:r w:rsidRPr="00F015E3">
        <w:rPr>
          <w:rFonts w:eastAsia="標楷體" w:hint="eastAsia"/>
          <w:sz w:val="28"/>
          <w:szCs w:val="28"/>
        </w:rPr>
        <w:t>人</w:t>
      </w:r>
      <w:r w:rsidRPr="00F015E3">
        <w:rPr>
          <w:rFonts w:eastAsia="標楷體"/>
          <w:sz w:val="28"/>
          <w:szCs w:val="28"/>
        </w:rPr>
        <w:t>，總計錄取</w:t>
      </w:r>
      <w:r w:rsidRPr="00F015E3">
        <w:rPr>
          <w:rFonts w:eastAsia="標楷體" w:hint="eastAsia"/>
          <w:sz w:val="28"/>
          <w:szCs w:val="28"/>
        </w:rPr>
        <w:t>829</w:t>
      </w:r>
      <w:r w:rsidRPr="00F015E3">
        <w:rPr>
          <w:rFonts w:eastAsia="標楷體" w:hint="eastAsia"/>
          <w:sz w:val="28"/>
          <w:szCs w:val="28"/>
        </w:rPr>
        <w:t>名</w:t>
      </w:r>
      <w:r w:rsidRPr="00F015E3">
        <w:rPr>
          <w:rFonts w:eastAsia="標楷體"/>
          <w:sz w:val="28"/>
          <w:szCs w:val="28"/>
        </w:rPr>
        <w:t>，</w:t>
      </w:r>
      <w:r w:rsidRPr="00F015E3">
        <w:rPr>
          <w:rFonts w:eastAsia="標楷體" w:hint="eastAsia"/>
          <w:sz w:val="28"/>
          <w:szCs w:val="28"/>
        </w:rPr>
        <w:t>共</w:t>
      </w:r>
      <w:r w:rsidRPr="00F015E3">
        <w:rPr>
          <w:rFonts w:eastAsia="標楷體"/>
          <w:sz w:val="28"/>
          <w:szCs w:val="28"/>
        </w:rPr>
        <w:t>分發</w:t>
      </w:r>
      <w:r w:rsidRPr="00F015E3">
        <w:rPr>
          <w:rFonts w:eastAsia="標楷體" w:hint="eastAsia"/>
          <w:sz w:val="28"/>
          <w:szCs w:val="28"/>
        </w:rPr>
        <w:t>642</w:t>
      </w:r>
      <w:r w:rsidRPr="00F015E3">
        <w:rPr>
          <w:rFonts w:eastAsia="標楷體"/>
          <w:sz w:val="28"/>
          <w:szCs w:val="28"/>
        </w:rPr>
        <w:t>名至本校。</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w:t>
      </w:r>
      <w:r w:rsidRPr="00F015E3">
        <w:rPr>
          <w:rFonts w:eastAsia="標楷體" w:hint="eastAsia"/>
          <w:sz w:val="28"/>
          <w:szCs w:val="28"/>
        </w:rPr>
        <w:t>7</w:t>
      </w:r>
      <w:r w:rsidRPr="00F015E3">
        <w:rPr>
          <w:rFonts w:eastAsia="標楷體"/>
          <w:sz w:val="28"/>
          <w:szCs w:val="28"/>
        </w:rPr>
        <w:t>)</w:t>
      </w:r>
      <w:r w:rsidRPr="00F015E3">
        <w:rPr>
          <w:rFonts w:eastAsia="標楷體"/>
          <w:sz w:val="28"/>
          <w:szCs w:val="28"/>
        </w:rPr>
        <w:t>辦理</w:t>
      </w:r>
      <w:r w:rsidRPr="00F015E3">
        <w:rPr>
          <w:rFonts w:eastAsia="標楷體"/>
          <w:sz w:val="28"/>
          <w:szCs w:val="28"/>
        </w:rPr>
        <w:t>1</w:t>
      </w:r>
      <w:r w:rsidRPr="00F015E3">
        <w:rPr>
          <w:rFonts w:eastAsia="標楷體" w:hint="eastAsia"/>
          <w:sz w:val="28"/>
          <w:szCs w:val="28"/>
        </w:rPr>
        <w:t>05</w:t>
      </w:r>
      <w:r w:rsidRPr="00F015E3">
        <w:rPr>
          <w:rFonts w:eastAsia="標楷體"/>
          <w:sz w:val="28"/>
          <w:szCs w:val="28"/>
        </w:rPr>
        <w:t>學年度轉學生招生考試，</w:t>
      </w:r>
      <w:r w:rsidRPr="00F015E3">
        <w:rPr>
          <w:rFonts w:eastAsia="標楷體" w:hint="eastAsia"/>
          <w:sz w:val="28"/>
          <w:szCs w:val="28"/>
        </w:rPr>
        <w:t>共有</w:t>
      </w:r>
      <w:r w:rsidRPr="00F015E3">
        <w:rPr>
          <w:rFonts w:eastAsia="標楷體" w:hint="eastAsia"/>
          <w:sz w:val="28"/>
          <w:szCs w:val="28"/>
        </w:rPr>
        <w:t>35</w:t>
      </w:r>
      <w:r w:rsidRPr="00F015E3">
        <w:rPr>
          <w:rFonts w:eastAsia="標楷體" w:hint="eastAsia"/>
          <w:sz w:val="28"/>
          <w:szCs w:val="28"/>
        </w:rPr>
        <w:t>個學系</w:t>
      </w:r>
      <w:r w:rsidRPr="00F015E3">
        <w:rPr>
          <w:rFonts w:eastAsia="標楷體" w:hint="eastAsia"/>
          <w:sz w:val="28"/>
          <w:szCs w:val="28"/>
        </w:rPr>
        <w:t>(</w:t>
      </w:r>
      <w:r w:rsidRPr="00F015E3">
        <w:rPr>
          <w:rFonts w:eastAsia="標楷體" w:hint="eastAsia"/>
          <w:sz w:val="28"/>
          <w:szCs w:val="28"/>
        </w:rPr>
        <w:t>組</w:t>
      </w:r>
      <w:r w:rsidRPr="00F015E3">
        <w:rPr>
          <w:rFonts w:eastAsia="標楷體" w:hint="eastAsia"/>
          <w:sz w:val="28"/>
          <w:szCs w:val="28"/>
        </w:rPr>
        <w:t>)</w:t>
      </w:r>
      <w:r w:rsidRPr="00F015E3">
        <w:rPr>
          <w:rFonts w:eastAsia="標楷體" w:hint="eastAsia"/>
          <w:sz w:val="28"/>
          <w:szCs w:val="28"/>
        </w:rPr>
        <w:t>參加</w:t>
      </w:r>
      <w:r w:rsidRPr="00F015E3">
        <w:rPr>
          <w:rFonts w:eastAsia="標楷體"/>
          <w:sz w:val="28"/>
          <w:szCs w:val="28"/>
        </w:rPr>
        <w:t>，計有</w:t>
      </w:r>
      <w:r w:rsidRPr="00F015E3">
        <w:rPr>
          <w:rFonts w:eastAsia="標楷體" w:hint="eastAsia"/>
          <w:sz w:val="28"/>
          <w:szCs w:val="28"/>
        </w:rPr>
        <w:t>837</w:t>
      </w:r>
      <w:r w:rsidRPr="00F015E3">
        <w:rPr>
          <w:rFonts w:eastAsia="標楷體" w:hint="eastAsia"/>
          <w:sz w:val="28"/>
          <w:szCs w:val="28"/>
        </w:rPr>
        <w:t>人</w:t>
      </w:r>
      <w:r w:rsidRPr="00F015E3">
        <w:rPr>
          <w:rFonts w:eastAsia="標楷體"/>
          <w:sz w:val="28"/>
          <w:szCs w:val="28"/>
        </w:rPr>
        <w:t>報考，</w:t>
      </w:r>
      <w:r w:rsidRPr="00F015E3">
        <w:rPr>
          <w:rFonts w:eastAsia="標楷體" w:hint="eastAsia"/>
          <w:sz w:val="28"/>
          <w:szCs w:val="28"/>
        </w:rPr>
        <w:t>共</w:t>
      </w:r>
      <w:r w:rsidRPr="00F015E3">
        <w:rPr>
          <w:rFonts w:eastAsia="標楷體"/>
          <w:sz w:val="28"/>
          <w:szCs w:val="28"/>
        </w:rPr>
        <w:t>錄取</w:t>
      </w:r>
      <w:r w:rsidRPr="00F015E3">
        <w:rPr>
          <w:rFonts w:eastAsia="標楷體" w:hint="eastAsia"/>
          <w:sz w:val="28"/>
          <w:szCs w:val="28"/>
        </w:rPr>
        <w:t>學士班學生</w:t>
      </w:r>
      <w:r w:rsidRPr="00F015E3">
        <w:rPr>
          <w:rFonts w:eastAsia="標楷體" w:hint="eastAsia"/>
          <w:sz w:val="28"/>
          <w:szCs w:val="28"/>
        </w:rPr>
        <w:t>135</w:t>
      </w:r>
      <w:r w:rsidRPr="00F015E3">
        <w:rPr>
          <w:rFonts w:eastAsia="標楷體"/>
          <w:sz w:val="28"/>
          <w:szCs w:val="28"/>
        </w:rPr>
        <w:t>名</w:t>
      </w:r>
      <w:r w:rsidRPr="00F015E3">
        <w:rPr>
          <w:rFonts w:eastAsia="標楷體" w:hint="eastAsia"/>
          <w:sz w:val="28"/>
          <w:szCs w:val="28"/>
        </w:rPr>
        <w:t>，</w:t>
      </w:r>
      <w:r w:rsidRPr="00F015E3">
        <w:rPr>
          <w:rFonts w:eastAsia="標楷體"/>
          <w:sz w:val="28"/>
          <w:szCs w:val="28"/>
        </w:rPr>
        <w:t>進修</w:t>
      </w:r>
      <w:r w:rsidRPr="00F015E3">
        <w:rPr>
          <w:rFonts w:eastAsia="標楷體" w:hint="eastAsia"/>
          <w:sz w:val="28"/>
          <w:szCs w:val="28"/>
        </w:rPr>
        <w:t>學士班學生</w:t>
      </w:r>
      <w:r w:rsidRPr="00F015E3">
        <w:rPr>
          <w:rFonts w:eastAsia="標楷體" w:hint="eastAsia"/>
          <w:sz w:val="28"/>
          <w:szCs w:val="28"/>
        </w:rPr>
        <w:t>53</w:t>
      </w:r>
      <w:r w:rsidRPr="00F015E3">
        <w:rPr>
          <w:rFonts w:eastAsia="標楷體"/>
          <w:sz w:val="28"/>
          <w:szCs w:val="28"/>
        </w:rPr>
        <w:t>名。</w:t>
      </w:r>
    </w:p>
    <w:p w:rsidR="0066681E" w:rsidRPr="00F015E3" w:rsidRDefault="0066681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015E3">
        <w:rPr>
          <w:rFonts w:eastAsia="標楷體"/>
          <w:sz w:val="28"/>
          <w:szCs w:val="28"/>
        </w:rPr>
        <w:t>2.</w:t>
      </w:r>
      <w:r w:rsidRPr="00F015E3">
        <w:rPr>
          <w:rFonts w:eastAsia="標楷體"/>
          <w:sz w:val="28"/>
          <w:szCs w:val="28"/>
        </w:rPr>
        <w:t>配合聯招會</w:t>
      </w:r>
      <w:r w:rsidR="003D5600" w:rsidRPr="00F015E3">
        <w:rPr>
          <w:rFonts w:eastAsia="標楷體" w:hint="eastAsia"/>
          <w:sz w:val="28"/>
          <w:szCs w:val="28"/>
        </w:rPr>
        <w:t>105</w:t>
      </w:r>
      <w:r w:rsidR="003D5600" w:rsidRPr="00F015E3">
        <w:rPr>
          <w:rFonts w:eastAsia="標楷體" w:hint="eastAsia"/>
          <w:sz w:val="28"/>
          <w:szCs w:val="28"/>
        </w:rPr>
        <w:t>學年度</w:t>
      </w:r>
      <w:r w:rsidRPr="00F015E3">
        <w:rPr>
          <w:rFonts w:eastAsia="標楷體"/>
          <w:sz w:val="28"/>
          <w:szCs w:val="28"/>
        </w:rPr>
        <w:t>招生部分</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(1)</w:t>
      </w:r>
      <w:r w:rsidRPr="00F015E3">
        <w:rPr>
          <w:rFonts w:eastAsia="標楷體"/>
          <w:sz w:val="28"/>
          <w:szCs w:val="28"/>
        </w:rPr>
        <w:t>招收大學考試入學分發學生</w:t>
      </w:r>
      <w:r w:rsidRPr="00F015E3">
        <w:rPr>
          <w:rFonts w:eastAsia="標楷體" w:hint="eastAsia"/>
          <w:sz w:val="28"/>
          <w:szCs w:val="28"/>
        </w:rPr>
        <w:t>1,040</w:t>
      </w:r>
      <w:r w:rsidRPr="00F015E3">
        <w:rPr>
          <w:rFonts w:eastAsia="標楷體"/>
          <w:sz w:val="28"/>
          <w:szCs w:val="28"/>
        </w:rPr>
        <w:t>名。</w:t>
      </w:r>
      <w:r w:rsidRPr="00F015E3">
        <w:rPr>
          <w:rFonts w:eastAsia="標楷體"/>
          <w:sz w:val="28"/>
          <w:szCs w:val="28"/>
        </w:rPr>
        <w:t>(</w:t>
      </w:r>
      <w:r w:rsidRPr="00F015E3">
        <w:rPr>
          <w:rFonts w:eastAsia="標楷體"/>
          <w:sz w:val="28"/>
          <w:szCs w:val="28"/>
        </w:rPr>
        <w:t>含其他管道回流名額</w:t>
      </w:r>
      <w:r w:rsidRPr="00F015E3">
        <w:rPr>
          <w:rFonts w:eastAsia="標楷體"/>
          <w:sz w:val="28"/>
          <w:szCs w:val="28"/>
        </w:rPr>
        <w:t>)</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(2)</w:t>
      </w:r>
      <w:r w:rsidRPr="00F015E3">
        <w:rPr>
          <w:rFonts w:eastAsia="標楷體"/>
          <w:sz w:val="28"/>
          <w:szCs w:val="28"/>
        </w:rPr>
        <w:t>招收身心障礙學生分發錄取</w:t>
      </w:r>
      <w:r w:rsidRPr="00F015E3">
        <w:rPr>
          <w:rFonts w:eastAsia="標楷體" w:hint="eastAsia"/>
          <w:sz w:val="28"/>
          <w:szCs w:val="28"/>
        </w:rPr>
        <w:t>20</w:t>
      </w:r>
      <w:r w:rsidRPr="00F015E3">
        <w:rPr>
          <w:rFonts w:eastAsia="標楷體"/>
          <w:sz w:val="28"/>
          <w:szCs w:val="28"/>
        </w:rPr>
        <w:t>名，報到</w:t>
      </w:r>
      <w:r w:rsidR="003D5600" w:rsidRPr="00F015E3">
        <w:rPr>
          <w:rFonts w:eastAsia="標楷體" w:hint="eastAsia"/>
          <w:sz w:val="28"/>
          <w:szCs w:val="28"/>
        </w:rPr>
        <w:t>學生共計</w:t>
      </w:r>
      <w:r w:rsidRPr="00F015E3">
        <w:rPr>
          <w:rFonts w:eastAsia="標楷體"/>
          <w:sz w:val="28"/>
          <w:szCs w:val="28"/>
        </w:rPr>
        <w:t>1</w:t>
      </w:r>
      <w:r w:rsidRPr="00F015E3">
        <w:rPr>
          <w:rFonts w:eastAsia="標楷體" w:hint="eastAsia"/>
          <w:sz w:val="28"/>
          <w:szCs w:val="28"/>
        </w:rPr>
        <w:t>0</w:t>
      </w:r>
      <w:r w:rsidRPr="00F015E3">
        <w:rPr>
          <w:rFonts w:eastAsia="標楷體"/>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(3)</w:t>
      </w:r>
      <w:r w:rsidRPr="00F015E3">
        <w:rPr>
          <w:rFonts w:eastAsia="標楷體"/>
          <w:sz w:val="28"/>
          <w:szCs w:val="28"/>
        </w:rPr>
        <w:t>招收教育學系公費生</w:t>
      </w:r>
      <w:r w:rsidRPr="00F015E3">
        <w:rPr>
          <w:rFonts w:eastAsia="標楷體"/>
          <w:sz w:val="28"/>
          <w:szCs w:val="28"/>
        </w:rPr>
        <w:t>1</w:t>
      </w:r>
      <w:r w:rsidRPr="00F015E3">
        <w:rPr>
          <w:rFonts w:eastAsia="標楷體"/>
          <w:sz w:val="28"/>
          <w:szCs w:val="28"/>
        </w:rPr>
        <w:t>名</w:t>
      </w:r>
      <w:r w:rsidRPr="00F015E3">
        <w:rPr>
          <w:rFonts w:eastAsia="標楷體" w:hint="eastAsia"/>
          <w:sz w:val="28"/>
          <w:szCs w:val="28"/>
        </w:rPr>
        <w:t>，</w:t>
      </w:r>
      <w:r w:rsidRPr="00F015E3">
        <w:rPr>
          <w:rFonts w:eastAsia="標楷體"/>
          <w:sz w:val="28"/>
          <w:szCs w:val="28"/>
        </w:rPr>
        <w:t>由大學甄選入學「個人申請」</w:t>
      </w:r>
      <w:r w:rsidR="003D5600" w:rsidRPr="00F015E3">
        <w:rPr>
          <w:rFonts w:eastAsia="標楷體" w:hint="eastAsia"/>
          <w:sz w:val="28"/>
          <w:szCs w:val="28"/>
        </w:rPr>
        <w:t>管道</w:t>
      </w:r>
      <w:r w:rsidRPr="00F015E3">
        <w:rPr>
          <w:rFonts w:eastAsia="標楷體"/>
          <w:sz w:val="28"/>
          <w:szCs w:val="28"/>
        </w:rPr>
        <w:t>入學；</w:t>
      </w:r>
      <w:r w:rsidR="003D5600" w:rsidRPr="00F015E3">
        <w:rPr>
          <w:rFonts w:eastAsia="標楷體" w:hint="eastAsia"/>
          <w:sz w:val="28"/>
          <w:szCs w:val="28"/>
        </w:rPr>
        <w:t>另</w:t>
      </w:r>
      <w:r w:rsidR="003D5600" w:rsidRPr="00F015E3">
        <w:rPr>
          <w:rFonts w:eastAsia="標楷體"/>
          <w:sz w:val="28"/>
          <w:szCs w:val="28"/>
        </w:rPr>
        <w:t>由大學考</w:t>
      </w:r>
      <w:r w:rsidR="003D5600" w:rsidRPr="00F015E3">
        <w:rPr>
          <w:rFonts w:eastAsia="標楷體" w:hint="eastAsia"/>
          <w:sz w:val="28"/>
          <w:szCs w:val="28"/>
        </w:rPr>
        <w:t>試入學</w:t>
      </w:r>
      <w:r w:rsidR="003D5600" w:rsidRPr="00F015E3">
        <w:rPr>
          <w:rFonts w:eastAsia="標楷體"/>
          <w:sz w:val="28"/>
          <w:szCs w:val="28"/>
        </w:rPr>
        <w:t>分發</w:t>
      </w:r>
      <w:r w:rsidR="003D5600" w:rsidRPr="00F015E3">
        <w:rPr>
          <w:rFonts w:eastAsia="標楷體" w:hint="eastAsia"/>
          <w:sz w:val="28"/>
          <w:szCs w:val="28"/>
        </w:rPr>
        <w:t>計</w:t>
      </w:r>
      <w:r w:rsidRPr="00F015E3">
        <w:rPr>
          <w:rFonts w:eastAsia="標楷體"/>
          <w:sz w:val="28"/>
          <w:szCs w:val="28"/>
        </w:rPr>
        <w:t>教育學系公費生</w:t>
      </w:r>
      <w:r w:rsidRPr="00F015E3">
        <w:rPr>
          <w:rFonts w:eastAsia="標楷體" w:hint="eastAsia"/>
          <w:sz w:val="28"/>
          <w:szCs w:val="28"/>
        </w:rPr>
        <w:t>1</w:t>
      </w:r>
      <w:r w:rsidRPr="00F015E3">
        <w:rPr>
          <w:rFonts w:eastAsia="標楷體" w:hint="eastAsia"/>
          <w:sz w:val="28"/>
          <w:szCs w:val="28"/>
        </w:rPr>
        <w:t>名</w:t>
      </w:r>
      <w:r w:rsidRPr="00F015E3">
        <w:rPr>
          <w:rFonts w:eastAsia="標楷體"/>
          <w:sz w:val="28"/>
          <w:szCs w:val="28"/>
        </w:rPr>
        <w:t>、</w:t>
      </w:r>
      <w:r w:rsidRPr="00F015E3">
        <w:rPr>
          <w:rFonts w:eastAsia="標楷體" w:hint="eastAsia"/>
          <w:sz w:val="28"/>
          <w:szCs w:val="28"/>
        </w:rPr>
        <w:t>外國語言學系英語教學組</w:t>
      </w:r>
      <w:r w:rsidRPr="00F015E3">
        <w:rPr>
          <w:rFonts w:eastAsia="標楷體"/>
          <w:sz w:val="28"/>
          <w:szCs w:val="28"/>
        </w:rPr>
        <w:t>公費生</w:t>
      </w:r>
      <w:r w:rsidRPr="00F015E3">
        <w:rPr>
          <w:rFonts w:eastAsia="標楷體" w:hint="eastAsia"/>
          <w:sz w:val="28"/>
          <w:szCs w:val="28"/>
        </w:rPr>
        <w:t>1</w:t>
      </w:r>
      <w:r w:rsidRPr="00F015E3">
        <w:rPr>
          <w:rFonts w:eastAsia="標楷體"/>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hint="eastAsia"/>
          <w:sz w:val="28"/>
          <w:szCs w:val="28"/>
        </w:rPr>
        <w:t>(4)</w:t>
      </w:r>
      <w:r w:rsidRPr="00F015E3">
        <w:rPr>
          <w:rFonts w:eastAsia="標楷體" w:hint="eastAsia"/>
          <w:sz w:val="28"/>
          <w:szCs w:val="28"/>
        </w:rPr>
        <w:t>參加</w:t>
      </w:r>
      <w:r w:rsidRPr="00F015E3">
        <w:rPr>
          <w:rFonts w:eastAsia="標楷體" w:hint="eastAsia"/>
          <w:sz w:val="28"/>
          <w:szCs w:val="28"/>
        </w:rPr>
        <w:t>105</w:t>
      </w:r>
      <w:r w:rsidRPr="00F015E3">
        <w:rPr>
          <w:rFonts w:eastAsia="標楷體" w:hint="eastAsia"/>
          <w:sz w:val="28"/>
          <w:szCs w:val="28"/>
        </w:rPr>
        <w:t>學年度科技校院四年制及專科學校二年制甄選入學招生，分發錄取園藝學系</w:t>
      </w:r>
      <w:r w:rsidRPr="00F015E3">
        <w:rPr>
          <w:rFonts w:eastAsia="標楷體" w:hint="eastAsia"/>
          <w:sz w:val="28"/>
          <w:szCs w:val="28"/>
        </w:rPr>
        <w:t>3</w:t>
      </w:r>
      <w:r w:rsidRPr="00F015E3">
        <w:rPr>
          <w:rFonts w:eastAsia="標楷體" w:hint="eastAsia"/>
          <w:sz w:val="28"/>
          <w:szCs w:val="28"/>
        </w:rPr>
        <w:t>名、食品科學系</w:t>
      </w:r>
      <w:r w:rsidRPr="00F015E3">
        <w:rPr>
          <w:rFonts w:eastAsia="標楷體" w:hint="eastAsia"/>
          <w:sz w:val="28"/>
          <w:szCs w:val="28"/>
        </w:rPr>
        <w:t>2</w:t>
      </w:r>
      <w:r w:rsidRPr="00F015E3">
        <w:rPr>
          <w:rFonts w:eastAsia="標楷體" w:hint="eastAsia"/>
          <w:sz w:val="28"/>
          <w:szCs w:val="28"/>
        </w:rPr>
        <w:t>名、水生生物科學系</w:t>
      </w:r>
      <w:r w:rsidRPr="00F015E3">
        <w:rPr>
          <w:rFonts w:eastAsia="標楷體" w:hint="eastAsia"/>
          <w:sz w:val="28"/>
          <w:szCs w:val="28"/>
        </w:rPr>
        <w:t>1</w:t>
      </w:r>
      <w:r w:rsidRPr="00F015E3">
        <w:rPr>
          <w:rFonts w:eastAsia="標楷體" w:hint="eastAsia"/>
          <w:sz w:val="28"/>
          <w:szCs w:val="28"/>
        </w:rPr>
        <w:t>名。</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hint="eastAsia"/>
          <w:sz w:val="28"/>
          <w:szCs w:val="28"/>
        </w:rPr>
        <w:t>(5)</w:t>
      </w:r>
      <w:r w:rsidRPr="00F015E3">
        <w:rPr>
          <w:rFonts w:eastAsia="標楷體" w:hint="eastAsia"/>
          <w:sz w:val="28"/>
          <w:szCs w:val="28"/>
        </w:rPr>
        <w:t>參與臺灣教育大學</w:t>
      </w:r>
      <w:r w:rsidRPr="00F015E3">
        <w:rPr>
          <w:rFonts w:eastAsia="標楷體" w:hint="eastAsia"/>
          <w:sz w:val="28"/>
          <w:szCs w:val="28"/>
        </w:rPr>
        <w:t>105</w:t>
      </w:r>
      <w:r w:rsidRPr="00F015E3">
        <w:rPr>
          <w:rFonts w:eastAsia="標楷體" w:hint="eastAsia"/>
          <w:sz w:val="28"/>
          <w:szCs w:val="28"/>
        </w:rPr>
        <w:t>學年度第一學期學士班二、三年級轉學生聯合招生，分發錄取中國文學系二年級</w:t>
      </w:r>
      <w:r w:rsidRPr="00F015E3">
        <w:rPr>
          <w:rFonts w:eastAsia="標楷體" w:hint="eastAsia"/>
          <w:sz w:val="28"/>
          <w:szCs w:val="28"/>
        </w:rPr>
        <w:t>4</w:t>
      </w:r>
      <w:r w:rsidRPr="00F015E3">
        <w:rPr>
          <w:rFonts w:eastAsia="標楷體" w:hint="eastAsia"/>
          <w:sz w:val="28"/>
          <w:szCs w:val="28"/>
        </w:rPr>
        <w:t>名。</w:t>
      </w:r>
    </w:p>
    <w:p w:rsidR="00F015E3" w:rsidRDefault="0066681E"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015E3">
        <w:rPr>
          <w:rFonts w:eastAsia="標楷體"/>
          <w:sz w:val="28"/>
          <w:szCs w:val="28"/>
        </w:rPr>
        <w:t>3.</w:t>
      </w:r>
      <w:r w:rsidRPr="00F015E3">
        <w:rPr>
          <w:rFonts w:eastAsia="標楷體"/>
          <w:sz w:val="28"/>
          <w:szCs w:val="28"/>
        </w:rPr>
        <w:t>出版品管理</w:t>
      </w:r>
    </w:p>
    <w:p w:rsidR="0066681E" w:rsidRPr="00F015E3" w:rsidRDefault="0066681E" w:rsidP="00F015E3">
      <w:pPr>
        <w:overflowPunct w:val="0"/>
        <w:autoSpaceDE w:val="0"/>
        <w:autoSpaceDN w:val="0"/>
        <w:snapToGrid w:val="0"/>
        <w:spacing w:line="440" w:lineRule="exact"/>
        <w:ind w:leftChars="294" w:left="706" w:firstLineChars="1" w:firstLine="3"/>
        <w:jc w:val="both"/>
        <w:rPr>
          <w:rFonts w:eastAsia="標楷體"/>
          <w:bCs/>
          <w:sz w:val="28"/>
          <w:szCs w:val="28"/>
        </w:rPr>
      </w:pPr>
      <w:r w:rsidRPr="00F015E3">
        <w:rPr>
          <w:rFonts w:eastAsia="標楷體"/>
          <w:bCs/>
          <w:sz w:val="28"/>
          <w:szCs w:val="28"/>
        </w:rPr>
        <w:lastRenderedPageBreak/>
        <w:t>辦理學校出版品</w:t>
      </w:r>
      <w:r w:rsidRPr="00F015E3">
        <w:rPr>
          <w:rFonts w:eastAsia="標楷體"/>
          <w:bCs/>
          <w:sz w:val="28"/>
          <w:szCs w:val="28"/>
        </w:rPr>
        <w:t>GPN</w:t>
      </w:r>
      <w:r w:rsidRPr="00F015E3">
        <w:rPr>
          <w:rFonts w:eastAsia="標楷體"/>
          <w:bCs/>
          <w:sz w:val="28"/>
          <w:szCs w:val="28"/>
        </w:rPr>
        <w:t>、</w:t>
      </w:r>
      <w:r w:rsidRPr="00FC6177">
        <w:rPr>
          <w:rFonts w:eastAsia="標楷體"/>
          <w:bCs/>
          <w:sz w:val="28"/>
          <w:szCs w:val="28"/>
        </w:rPr>
        <w:t>ISSN</w:t>
      </w:r>
      <w:r w:rsidRPr="00F015E3">
        <w:rPr>
          <w:rFonts w:eastAsia="標楷體"/>
          <w:bCs/>
          <w:sz w:val="28"/>
          <w:szCs w:val="28"/>
        </w:rPr>
        <w:t>的申辦作業，如學報、各類專書。</w:t>
      </w:r>
    </w:p>
    <w:p w:rsidR="0066681E"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(1)</w:t>
      </w:r>
      <w:r w:rsidRPr="00F015E3">
        <w:rPr>
          <w:rFonts w:eastAsia="標楷體" w:hint="eastAsia"/>
          <w:sz w:val="28"/>
          <w:szCs w:val="28"/>
        </w:rPr>
        <w:t>申辦暨送存圖書類出版品，共計</w:t>
      </w:r>
      <w:r w:rsidRPr="00F015E3">
        <w:rPr>
          <w:rFonts w:eastAsia="標楷體" w:hint="eastAsia"/>
          <w:sz w:val="28"/>
          <w:szCs w:val="28"/>
        </w:rPr>
        <w:t>23</w:t>
      </w:r>
      <w:r w:rsidRPr="00F015E3">
        <w:rPr>
          <w:rFonts w:eastAsia="標楷體" w:hint="eastAsia"/>
          <w:sz w:val="28"/>
          <w:szCs w:val="28"/>
        </w:rPr>
        <w:t>件</w:t>
      </w:r>
      <w:r w:rsidRPr="00F015E3">
        <w:rPr>
          <w:rFonts w:eastAsia="標楷體"/>
          <w:sz w:val="28"/>
          <w:szCs w:val="28"/>
        </w:rPr>
        <w:t>。</w:t>
      </w:r>
    </w:p>
    <w:p w:rsidR="00521814" w:rsidRPr="00F015E3" w:rsidRDefault="0066681E"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(2)</w:t>
      </w:r>
      <w:r w:rsidRPr="00F015E3">
        <w:rPr>
          <w:rFonts w:eastAsia="標楷體" w:hint="eastAsia"/>
          <w:sz w:val="28"/>
          <w:szCs w:val="28"/>
        </w:rPr>
        <w:t>辦理連續性出版品</w:t>
      </w:r>
      <w:r w:rsidR="001F4906" w:rsidRPr="00F015E3">
        <w:rPr>
          <w:rFonts w:eastAsia="標楷體" w:hint="eastAsia"/>
          <w:sz w:val="28"/>
          <w:szCs w:val="28"/>
        </w:rPr>
        <w:t>(</w:t>
      </w:r>
      <w:r w:rsidRPr="00F015E3">
        <w:rPr>
          <w:rFonts w:eastAsia="標楷體" w:hint="eastAsia"/>
          <w:sz w:val="28"/>
          <w:szCs w:val="28"/>
        </w:rPr>
        <w:t>期刊</w:t>
      </w:r>
      <w:r w:rsidR="001F4906" w:rsidRPr="00F015E3">
        <w:rPr>
          <w:rFonts w:eastAsia="標楷體" w:hint="eastAsia"/>
          <w:sz w:val="28"/>
          <w:szCs w:val="28"/>
        </w:rPr>
        <w:t>)</w:t>
      </w:r>
      <w:r w:rsidRPr="00F015E3">
        <w:rPr>
          <w:rFonts w:eastAsia="標楷體" w:hint="eastAsia"/>
          <w:sz w:val="28"/>
          <w:szCs w:val="28"/>
        </w:rPr>
        <w:t>分送寄存，共計</w:t>
      </w:r>
      <w:r w:rsidRPr="00F015E3">
        <w:rPr>
          <w:rFonts w:eastAsia="標楷體" w:hint="eastAsia"/>
          <w:sz w:val="28"/>
          <w:szCs w:val="28"/>
        </w:rPr>
        <w:t>4</w:t>
      </w:r>
      <w:r w:rsidRPr="00F015E3">
        <w:rPr>
          <w:rFonts w:eastAsia="標楷體" w:hint="eastAsia"/>
          <w:sz w:val="28"/>
          <w:szCs w:val="28"/>
        </w:rPr>
        <w:t>件</w:t>
      </w:r>
      <w:r w:rsidRPr="00F015E3">
        <w:rPr>
          <w:rFonts w:eastAsia="標楷體"/>
          <w:sz w:val="28"/>
          <w:szCs w:val="28"/>
        </w:rPr>
        <w:t>。</w:t>
      </w:r>
    </w:p>
    <w:p w:rsidR="00841E6B" w:rsidRPr="00FC6177" w:rsidRDefault="00BD34E0" w:rsidP="00F015E3">
      <w:pPr>
        <w:overflowPunct w:val="0"/>
        <w:autoSpaceDE w:val="0"/>
        <w:autoSpaceDN w:val="0"/>
        <w:spacing w:line="440" w:lineRule="exact"/>
        <w:ind w:leftChars="37" w:left="551" w:hangingChars="165" w:hanging="462"/>
        <w:jc w:val="both"/>
        <w:rPr>
          <w:rFonts w:eastAsia="標楷體"/>
          <w:sz w:val="28"/>
        </w:rPr>
      </w:pPr>
      <w:r w:rsidRPr="00FC6177">
        <w:rPr>
          <w:rFonts w:eastAsia="標楷體" w:hint="eastAsia"/>
          <w:sz w:val="28"/>
        </w:rPr>
        <w:t>(</w:t>
      </w:r>
      <w:r w:rsidRPr="00FC6177">
        <w:rPr>
          <w:rFonts w:eastAsia="標楷體" w:hint="eastAsia"/>
          <w:sz w:val="28"/>
        </w:rPr>
        <w:t>四</w:t>
      </w:r>
      <w:r w:rsidRPr="00FC6177">
        <w:rPr>
          <w:rFonts w:eastAsia="標楷體" w:hint="eastAsia"/>
          <w:sz w:val="28"/>
        </w:rPr>
        <w:t>)</w:t>
      </w:r>
      <w:r w:rsidRPr="00FC6177">
        <w:rPr>
          <w:rFonts w:eastAsia="標楷體" w:hint="eastAsia"/>
          <w:sz w:val="28"/>
        </w:rPr>
        <w:t>綜合行政組</w:t>
      </w:r>
    </w:p>
    <w:p w:rsidR="00581502" w:rsidRPr="00F015E3" w:rsidRDefault="00581502" w:rsidP="00273EB0">
      <w:pPr>
        <w:overflowPunct w:val="0"/>
        <w:autoSpaceDE w:val="0"/>
        <w:autoSpaceDN w:val="0"/>
        <w:snapToGrid w:val="0"/>
        <w:spacing w:line="440" w:lineRule="exact"/>
        <w:ind w:leftChars="216" w:left="706" w:hangingChars="67" w:hanging="188"/>
        <w:jc w:val="both"/>
        <w:rPr>
          <w:rFonts w:eastAsia="標楷體"/>
          <w:sz w:val="28"/>
          <w:szCs w:val="28"/>
        </w:rPr>
      </w:pPr>
      <w:r w:rsidRPr="00F015E3">
        <w:rPr>
          <w:rFonts w:eastAsia="標楷體"/>
          <w:sz w:val="28"/>
          <w:szCs w:val="28"/>
        </w:rPr>
        <w:t>1.</w:t>
      </w:r>
      <w:r w:rsidRPr="00F015E3">
        <w:rPr>
          <w:rFonts w:eastAsia="標楷體"/>
          <w:sz w:val="28"/>
          <w:szCs w:val="28"/>
        </w:rPr>
        <w:t>課程規劃</w:t>
      </w:r>
    </w:p>
    <w:p w:rsidR="00581502" w:rsidRPr="00F015E3" w:rsidRDefault="00581502" w:rsidP="00F015E3">
      <w:pPr>
        <w:overflowPunct w:val="0"/>
        <w:autoSpaceDE w:val="0"/>
        <w:autoSpaceDN w:val="0"/>
        <w:snapToGrid w:val="0"/>
        <w:spacing w:line="440" w:lineRule="exact"/>
        <w:ind w:leftChars="310" w:left="1094" w:hangingChars="125" w:hanging="350"/>
        <w:jc w:val="both"/>
        <w:rPr>
          <w:rFonts w:eastAsia="標楷體"/>
          <w:sz w:val="28"/>
          <w:szCs w:val="28"/>
        </w:rPr>
      </w:pPr>
      <w:r w:rsidRPr="00F015E3">
        <w:rPr>
          <w:rFonts w:eastAsia="標楷體"/>
          <w:sz w:val="28"/>
          <w:szCs w:val="28"/>
        </w:rPr>
        <w:t>(1)</w:t>
      </w:r>
      <w:r w:rsidRPr="00F015E3">
        <w:rPr>
          <w:rFonts w:eastAsia="標楷體"/>
          <w:sz w:val="28"/>
          <w:szCs w:val="28"/>
        </w:rPr>
        <w:t>審慎規劃</w:t>
      </w:r>
      <w:r w:rsidRPr="00F015E3">
        <w:rPr>
          <w:rFonts w:eastAsia="標楷體"/>
          <w:sz w:val="28"/>
          <w:szCs w:val="28"/>
        </w:rPr>
        <w:t>10</w:t>
      </w:r>
      <w:r w:rsidRPr="00F015E3">
        <w:rPr>
          <w:rFonts w:eastAsia="標楷體" w:hint="eastAsia"/>
          <w:sz w:val="28"/>
          <w:szCs w:val="28"/>
        </w:rPr>
        <w:t>5</w:t>
      </w:r>
      <w:r w:rsidRPr="00F015E3">
        <w:rPr>
          <w:rFonts w:eastAsia="標楷體"/>
          <w:sz w:val="28"/>
          <w:szCs w:val="28"/>
        </w:rPr>
        <w:t>學年度大學部、研究所課程</w:t>
      </w:r>
    </w:p>
    <w:p w:rsidR="00581502" w:rsidRPr="00FC6177" w:rsidRDefault="00162A27" w:rsidP="003B5D21">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Pr>
          <w:rFonts w:eastAsia="標楷體" w:hint="eastAsia"/>
          <w:sz w:val="28"/>
        </w:rPr>
        <w:instrText>eq \o\ac(</w:instrText>
      </w:r>
      <w:r>
        <w:rPr>
          <w:rFonts w:eastAsia="標楷體" w:hint="eastAsia"/>
          <w:sz w:val="28"/>
        </w:rPr>
        <w:instrText>○</w:instrText>
      </w:r>
      <w:r>
        <w:rPr>
          <w:rFonts w:eastAsia="標楷體" w:hint="eastAsia"/>
          <w:sz w:val="28"/>
        </w:rPr>
        <w:instrText>,</w:instrText>
      </w:r>
      <w:r w:rsidRPr="00387BE8">
        <w:rPr>
          <w:rFonts w:eastAsia="標楷體" w:hint="eastAsia"/>
          <w:position w:val="3"/>
          <w:sz w:val="19"/>
        </w:rPr>
        <w:instrText>1</w:instrText>
      </w:r>
      <w:r>
        <w:rPr>
          <w:rFonts w:eastAsia="標楷體" w:hint="eastAsia"/>
          <w:sz w:val="28"/>
        </w:rPr>
        <w:instrText>)</w:instrText>
      </w:r>
      <w:r>
        <w:rPr>
          <w:rFonts w:eastAsia="標楷體"/>
          <w:sz w:val="28"/>
        </w:rPr>
        <w:fldChar w:fldCharType="end"/>
      </w:r>
      <w:r w:rsidR="00581502" w:rsidRPr="00FC6177">
        <w:rPr>
          <w:rFonts w:eastAsia="標楷體"/>
          <w:sz w:val="28"/>
        </w:rPr>
        <w:t>課程審查分為系</w:t>
      </w:r>
      <w:r w:rsidR="00581502" w:rsidRPr="00FC6177">
        <w:rPr>
          <w:rFonts w:eastAsia="標楷體"/>
          <w:sz w:val="28"/>
        </w:rPr>
        <w:t>(</w:t>
      </w:r>
      <w:r w:rsidR="00581502" w:rsidRPr="00FC6177">
        <w:rPr>
          <w:rFonts w:eastAsia="標楷體"/>
          <w:sz w:val="28"/>
        </w:rPr>
        <w:t>所</w:t>
      </w:r>
      <w:r w:rsidR="00581502" w:rsidRPr="00FC6177">
        <w:rPr>
          <w:rFonts w:eastAsia="標楷體"/>
          <w:sz w:val="28"/>
        </w:rPr>
        <w:t>)</w:t>
      </w:r>
      <w:r w:rsidR="00581502" w:rsidRPr="00FC6177">
        <w:rPr>
          <w:rFonts w:eastAsia="標楷體"/>
          <w:sz w:val="28"/>
        </w:rPr>
        <w:t>、院、校三級「課程</w:t>
      </w:r>
      <w:r w:rsidR="00581502" w:rsidRPr="00FC6177">
        <w:rPr>
          <w:rFonts w:eastAsia="標楷體" w:hint="eastAsia"/>
          <w:sz w:val="28"/>
        </w:rPr>
        <w:t>規劃</w:t>
      </w:r>
      <w:r w:rsidR="00581502" w:rsidRPr="00FC6177">
        <w:rPr>
          <w:rFonts w:eastAsia="標楷體"/>
          <w:sz w:val="28"/>
        </w:rPr>
        <w:t>委員會」審查。校課程</w:t>
      </w:r>
      <w:r w:rsidR="00581502" w:rsidRPr="00FC6177">
        <w:rPr>
          <w:rFonts w:eastAsia="標楷體" w:hint="eastAsia"/>
          <w:sz w:val="28"/>
        </w:rPr>
        <w:t>規劃</w:t>
      </w:r>
      <w:r w:rsidR="00581502" w:rsidRPr="00F015E3">
        <w:rPr>
          <w:rFonts w:eastAsia="標楷體"/>
          <w:sz w:val="28"/>
        </w:rPr>
        <w:t>委員</w:t>
      </w:r>
      <w:r w:rsidR="00581502" w:rsidRPr="00FC6177">
        <w:rPr>
          <w:rFonts w:eastAsia="標楷體"/>
          <w:sz w:val="28"/>
        </w:rPr>
        <w:t>會議除校內委員外，並邀請校外委員、業界代表、校友代表</w:t>
      </w:r>
      <w:r w:rsidR="00581502" w:rsidRPr="00FC6177">
        <w:rPr>
          <w:rFonts w:eastAsia="標楷體" w:hint="eastAsia"/>
          <w:sz w:val="28"/>
        </w:rPr>
        <w:t>及學生代表</w:t>
      </w:r>
      <w:r w:rsidR="00581502" w:rsidRPr="00FC6177">
        <w:rPr>
          <w:rFonts w:eastAsia="標楷體"/>
          <w:sz w:val="28"/>
        </w:rPr>
        <w:t>就各系所畢業學分、課程設計等審查是否符合系所發展、特色及師資專長，並修訂課程架構圖、修課流程圖及職涯進路圖。</w:t>
      </w:r>
    </w:p>
    <w:p w:rsidR="003B5D21" w:rsidRDefault="00162A27" w:rsidP="003B5D21">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Pr>
          <w:rFonts w:eastAsia="標楷體" w:hint="eastAsia"/>
          <w:sz w:val="28"/>
        </w:rPr>
        <w:instrText>eq \o\ac(</w:instrText>
      </w:r>
      <w:r>
        <w:rPr>
          <w:rFonts w:eastAsia="標楷體" w:hint="eastAsia"/>
          <w:sz w:val="28"/>
        </w:rPr>
        <w:instrText>○</w:instrText>
      </w:r>
      <w:r>
        <w:rPr>
          <w:rFonts w:eastAsia="標楷體" w:hint="eastAsia"/>
          <w:sz w:val="28"/>
        </w:rPr>
        <w:instrText>,</w:instrText>
      </w:r>
      <w:r w:rsidRPr="00387BE8">
        <w:rPr>
          <w:rFonts w:eastAsia="標楷體" w:hint="eastAsia"/>
          <w:position w:val="3"/>
          <w:sz w:val="19"/>
        </w:rPr>
        <w:instrText>2</w:instrText>
      </w:r>
      <w:r>
        <w:rPr>
          <w:rFonts w:eastAsia="標楷體" w:hint="eastAsia"/>
          <w:sz w:val="28"/>
        </w:rPr>
        <w:instrText>)</w:instrText>
      </w:r>
      <w:r>
        <w:rPr>
          <w:rFonts w:eastAsia="標楷體"/>
          <w:sz w:val="28"/>
        </w:rPr>
        <w:fldChar w:fldCharType="end"/>
      </w:r>
      <w:r w:rsidR="00581502" w:rsidRPr="00FC6177">
        <w:rPr>
          <w:rFonts w:eastAsia="標楷體"/>
          <w:sz w:val="28"/>
        </w:rPr>
        <w:t>經</w:t>
      </w:r>
      <w:r w:rsidR="00581502" w:rsidRPr="00FC6177">
        <w:rPr>
          <w:rFonts w:eastAsia="標楷體"/>
          <w:sz w:val="28"/>
        </w:rPr>
        <w:t>10</w:t>
      </w:r>
      <w:r w:rsidR="00581502" w:rsidRPr="00FC6177">
        <w:rPr>
          <w:rFonts w:eastAsia="標楷體" w:hint="eastAsia"/>
          <w:sz w:val="28"/>
        </w:rPr>
        <w:t>5</w:t>
      </w:r>
      <w:r w:rsidR="00581502" w:rsidRPr="00FC6177">
        <w:rPr>
          <w:rFonts w:eastAsia="標楷體"/>
          <w:sz w:val="28"/>
        </w:rPr>
        <w:t>年</w:t>
      </w:r>
      <w:r w:rsidR="00581502" w:rsidRPr="00FC6177">
        <w:rPr>
          <w:rFonts w:eastAsia="標楷體"/>
          <w:sz w:val="28"/>
        </w:rPr>
        <w:t>3</w:t>
      </w:r>
      <w:r w:rsidR="00581502" w:rsidRPr="00FC6177">
        <w:rPr>
          <w:rFonts w:eastAsia="標楷體"/>
          <w:sz w:val="28"/>
        </w:rPr>
        <w:t>月</w:t>
      </w:r>
      <w:r w:rsidR="00581502" w:rsidRPr="00FC6177">
        <w:rPr>
          <w:rFonts w:eastAsia="標楷體" w:hint="eastAsia"/>
          <w:sz w:val="28"/>
        </w:rPr>
        <w:t>22</w:t>
      </w:r>
      <w:r w:rsidR="00581502" w:rsidRPr="00FC6177">
        <w:rPr>
          <w:rFonts w:eastAsia="標楷體"/>
          <w:sz w:val="28"/>
        </w:rPr>
        <w:t>日校課程規劃委員會議及</w:t>
      </w:r>
      <w:r w:rsidR="00581502" w:rsidRPr="00FC6177">
        <w:rPr>
          <w:rFonts w:eastAsia="標楷體"/>
          <w:sz w:val="28"/>
        </w:rPr>
        <w:t>10</w:t>
      </w:r>
      <w:r w:rsidR="00581502" w:rsidRPr="00FC6177">
        <w:rPr>
          <w:rFonts w:eastAsia="標楷體" w:hint="eastAsia"/>
          <w:sz w:val="28"/>
        </w:rPr>
        <w:t>5</w:t>
      </w:r>
      <w:r w:rsidR="00581502" w:rsidRPr="00FC6177">
        <w:rPr>
          <w:rFonts w:eastAsia="標楷體"/>
          <w:sz w:val="28"/>
        </w:rPr>
        <w:t>年</w:t>
      </w:r>
      <w:r w:rsidR="00581502" w:rsidRPr="00FC6177">
        <w:rPr>
          <w:rFonts w:eastAsia="標楷體"/>
          <w:sz w:val="28"/>
        </w:rPr>
        <w:t>4</w:t>
      </w:r>
      <w:r w:rsidR="00581502" w:rsidRPr="00FC6177">
        <w:rPr>
          <w:rFonts w:eastAsia="標楷體"/>
          <w:sz w:val="28"/>
        </w:rPr>
        <w:t>月</w:t>
      </w:r>
      <w:r w:rsidR="00581502" w:rsidRPr="00FC6177">
        <w:rPr>
          <w:rFonts w:eastAsia="標楷體"/>
          <w:sz w:val="28"/>
        </w:rPr>
        <w:t>2</w:t>
      </w:r>
      <w:r w:rsidR="00581502" w:rsidRPr="00FC6177">
        <w:rPr>
          <w:rFonts w:eastAsia="標楷體" w:hint="eastAsia"/>
          <w:sz w:val="28"/>
        </w:rPr>
        <w:t>6</w:t>
      </w:r>
      <w:r w:rsidR="00581502" w:rsidRPr="00FC6177">
        <w:rPr>
          <w:rFonts w:eastAsia="標楷體"/>
          <w:sz w:val="28"/>
        </w:rPr>
        <w:t>日教務會議審議討論通過後</w:t>
      </w:r>
      <w:r w:rsidR="00A40DE4" w:rsidRPr="00FC6177">
        <w:rPr>
          <w:rFonts w:eastAsia="標楷體"/>
          <w:sz w:val="28"/>
        </w:rPr>
        <w:t>，</w:t>
      </w:r>
      <w:r w:rsidR="00581502" w:rsidRPr="00FC6177">
        <w:rPr>
          <w:rFonts w:eastAsia="標楷體"/>
          <w:sz w:val="28"/>
        </w:rPr>
        <w:t>10</w:t>
      </w:r>
      <w:r w:rsidR="00581502" w:rsidRPr="00FC6177">
        <w:rPr>
          <w:rFonts w:eastAsia="標楷體" w:hint="eastAsia"/>
          <w:sz w:val="28"/>
        </w:rPr>
        <w:t>5</w:t>
      </w:r>
      <w:r w:rsidR="00581502" w:rsidRPr="00FC6177">
        <w:rPr>
          <w:rFonts w:eastAsia="標楷體"/>
          <w:sz w:val="28"/>
        </w:rPr>
        <w:t>學年度「必選修科目冊」上網公告，作為各系</w:t>
      </w:r>
      <w:r w:rsidR="00581502" w:rsidRPr="00FC6177">
        <w:rPr>
          <w:rFonts w:eastAsia="標楷體"/>
          <w:sz w:val="28"/>
        </w:rPr>
        <w:t>(</w:t>
      </w:r>
      <w:r w:rsidR="00581502" w:rsidRPr="00FC6177">
        <w:rPr>
          <w:rFonts w:eastAsia="標楷體"/>
          <w:sz w:val="28"/>
        </w:rPr>
        <w:t>所</w:t>
      </w:r>
      <w:r w:rsidR="00581502" w:rsidRPr="00FC6177">
        <w:rPr>
          <w:rFonts w:eastAsia="標楷體"/>
          <w:sz w:val="28"/>
        </w:rPr>
        <w:t>)</w:t>
      </w:r>
      <w:r w:rsidR="00581502" w:rsidRPr="00FC6177">
        <w:rPr>
          <w:rFonts w:eastAsia="標楷體"/>
          <w:sz w:val="28"/>
        </w:rPr>
        <w:t>實施課程之依據。必選修科目冊網址如下︰</w:t>
      </w:r>
    </w:p>
    <w:p w:rsidR="00581502" w:rsidRPr="003B5D21" w:rsidRDefault="00581502" w:rsidP="003B5D21">
      <w:pPr>
        <w:overflowPunct w:val="0"/>
        <w:autoSpaceDE w:val="0"/>
        <w:autoSpaceDN w:val="0"/>
        <w:snapToGrid w:val="0"/>
        <w:spacing w:line="440" w:lineRule="exact"/>
        <w:ind w:leftChars="580" w:left="1392"/>
        <w:jc w:val="both"/>
        <w:rPr>
          <w:rFonts w:eastAsia="標楷體"/>
          <w:spacing w:val="-4"/>
          <w:sz w:val="28"/>
        </w:rPr>
      </w:pPr>
      <w:r w:rsidRPr="003B5D21">
        <w:rPr>
          <w:rFonts w:eastAsia="標楷體"/>
          <w:spacing w:val="-4"/>
          <w:sz w:val="28"/>
        </w:rPr>
        <w:t>https://web085004.adm.ncyu.edu.tw/webcourse/course_rpt.aspx</w:t>
      </w:r>
    </w:p>
    <w:p w:rsidR="00581502" w:rsidRPr="009F3414" w:rsidRDefault="00581502" w:rsidP="009F3414">
      <w:pPr>
        <w:overflowPunct w:val="0"/>
        <w:autoSpaceDE w:val="0"/>
        <w:autoSpaceDN w:val="0"/>
        <w:snapToGrid w:val="0"/>
        <w:spacing w:line="440" w:lineRule="exact"/>
        <w:ind w:leftChars="310" w:left="1094" w:hangingChars="125" w:hanging="350"/>
        <w:jc w:val="both"/>
        <w:rPr>
          <w:rFonts w:eastAsia="標楷體"/>
          <w:sz w:val="28"/>
          <w:szCs w:val="28"/>
        </w:rPr>
      </w:pPr>
      <w:r w:rsidRPr="009F3414">
        <w:rPr>
          <w:rFonts w:eastAsia="標楷體"/>
          <w:sz w:val="28"/>
          <w:szCs w:val="28"/>
        </w:rPr>
        <w:t>(2)</w:t>
      </w:r>
      <w:r w:rsidRPr="009F3414">
        <w:rPr>
          <w:rFonts w:eastAsia="標楷體"/>
          <w:sz w:val="28"/>
          <w:szCs w:val="28"/>
        </w:rPr>
        <w:t>協助推動跨院系學程</w:t>
      </w:r>
    </w:p>
    <w:p w:rsidR="00581502" w:rsidRPr="009F3414"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1</w:instrText>
      </w:r>
      <w:r w:rsidR="00387BE8">
        <w:rPr>
          <w:rFonts w:eastAsia="標楷體" w:hint="eastAsia"/>
          <w:sz w:val="28"/>
        </w:rPr>
        <w:instrText>)</w:instrText>
      </w:r>
      <w:r>
        <w:rPr>
          <w:rFonts w:eastAsia="標楷體"/>
          <w:sz w:val="28"/>
        </w:rPr>
        <w:fldChar w:fldCharType="end"/>
      </w:r>
      <w:r w:rsidR="00581502" w:rsidRPr="009F3414">
        <w:rPr>
          <w:rFonts w:eastAsia="標楷體"/>
          <w:sz w:val="28"/>
        </w:rPr>
        <w:t>為加強學生就業競爭力，規劃切合產業發展與人力市場所需之就業學程，以學院或學群為主體規劃架構，積極進行課程整合，提供學生更具彈性之課程選擇，突破現行學制之限制，開設跨院系</w:t>
      </w:r>
      <w:r w:rsidR="00581502" w:rsidRPr="009F3414">
        <w:rPr>
          <w:rFonts w:eastAsia="標楷體"/>
          <w:sz w:val="28"/>
        </w:rPr>
        <w:t>(</w:t>
      </w:r>
      <w:r w:rsidR="00581502" w:rsidRPr="009F3414">
        <w:rPr>
          <w:rFonts w:eastAsia="標楷體"/>
          <w:sz w:val="28"/>
        </w:rPr>
        <w:t>所</w:t>
      </w:r>
      <w:r w:rsidR="00581502" w:rsidRPr="009F3414">
        <w:rPr>
          <w:rFonts w:eastAsia="標楷體"/>
          <w:sz w:val="28"/>
        </w:rPr>
        <w:t>)</w:t>
      </w:r>
      <w:r w:rsidR="00581502" w:rsidRPr="009F3414">
        <w:rPr>
          <w:rFonts w:eastAsia="標楷體"/>
          <w:sz w:val="28"/>
        </w:rPr>
        <w:t>專業學程。</w:t>
      </w:r>
    </w:p>
    <w:p w:rsidR="00581502" w:rsidRPr="009F3414"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r w:rsidR="00581502" w:rsidRPr="009F3414">
        <w:rPr>
          <w:rFonts w:eastAsia="標楷體"/>
          <w:sz w:val="28"/>
        </w:rPr>
        <w:t>10</w:t>
      </w:r>
      <w:r w:rsidR="00581502" w:rsidRPr="009F3414">
        <w:rPr>
          <w:rFonts w:eastAsia="標楷體" w:hint="eastAsia"/>
          <w:sz w:val="28"/>
        </w:rPr>
        <w:t>4</w:t>
      </w:r>
      <w:r w:rsidR="00581502" w:rsidRPr="009F3414">
        <w:rPr>
          <w:rFonts w:eastAsia="標楷體"/>
          <w:sz w:val="28"/>
        </w:rPr>
        <w:t>學年度設有</w:t>
      </w:r>
      <w:r w:rsidR="00581502" w:rsidRPr="009F3414">
        <w:rPr>
          <w:rFonts w:eastAsia="標楷體" w:hint="eastAsia"/>
          <w:sz w:val="28"/>
        </w:rPr>
        <w:t>7</w:t>
      </w:r>
      <w:r w:rsidR="00581502" w:rsidRPr="009F3414">
        <w:rPr>
          <w:rFonts w:eastAsia="標楷體"/>
          <w:sz w:val="28"/>
        </w:rPr>
        <w:t>個跨領域專業學程，分別為生物技術學程、蘭花生技學程、生物科技管理學程、</w:t>
      </w:r>
      <w:r w:rsidR="00581502" w:rsidRPr="009F3414">
        <w:rPr>
          <w:rFonts w:eastAsia="標楷體" w:hint="eastAsia"/>
          <w:sz w:val="28"/>
        </w:rPr>
        <w:t>生物統計資訊分析學程、</w:t>
      </w:r>
      <w:r w:rsidR="00581502" w:rsidRPr="009F3414">
        <w:rPr>
          <w:rFonts w:eastAsia="標楷體"/>
          <w:sz w:val="28"/>
        </w:rPr>
        <w:t>有機農業學程、環境教育學程</w:t>
      </w:r>
      <w:r w:rsidR="00581502" w:rsidRPr="009F3414">
        <w:rPr>
          <w:rFonts w:eastAsia="標楷體" w:hint="eastAsia"/>
          <w:sz w:val="28"/>
        </w:rPr>
        <w:t>、能源科技學程</w:t>
      </w:r>
      <w:r w:rsidR="00581502" w:rsidRPr="009F3414">
        <w:rPr>
          <w:rFonts w:eastAsia="標楷體"/>
          <w:sz w:val="28"/>
        </w:rPr>
        <w:t>。</w:t>
      </w:r>
    </w:p>
    <w:p w:rsidR="00581502" w:rsidRPr="009F3414"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3</w:instrText>
      </w:r>
      <w:r w:rsidR="00387BE8">
        <w:rPr>
          <w:rFonts w:eastAsia="標楷體" w:hint="eastAsia"/>
          <w:sz w:val="28"/>
        </w:rPr>
        <w:instrText>)</w:instrText>
      </w:r>
      <w:r>
        <w:rPr>
          <w:rFonts w:eastAsia="標楷體"/>
          <w:sz w:val="28"/>
        </w:rPr>
        <w:fldChar w:fldCharType="end"/>
      </w:r>
      <w:r w:rsidR="00581502" w:rsidRPr="009F3414">
        <w:rPr>
          <w:rFonts w:eastAsia="標楷體"/>
          <w:sz w:val="28"/>
        </w:rPr>
        <w:t>10</w:t>
      </w:r>
      <w:r w:rsidR="00581502" w:rsidRPr="009F3414">
        <w:rPr>
          <w:rFonts w:eastAsia="標楷體" w:hint="eastAsia"/>
          <w:sz w:val="28"/>
        </w:rPr>
        <w:t>4</w:t>
      </w:r>
      <w:r w:rsidR="00581502" w:rsidRPr="009F3414">
        <w:rPr>
          <w:rFonts w:eastAsia="標楷體"/>
          <w:sz w:val="28"/>
        </w:rPr>
        <w:t>學年度設有</w:t>
      </w:r>
      <w:r w:rsidR="00581502" w:rsidRPr="009F3414">
        <w:rPr>
          <w:rFonts w:eastAsia="標楷體" w:hint="eastAsia"/>
          <w:sz w:val="28"/>
        </w:rPr>
        <w:t>14</w:t>
      </w:r>
      <w:r w:rsidR="00581502" w:rsidRPr="009F3414">
        <w:rPr>
          <w:rFonts w:eastAsia="標楷體"/>
          <w:sz w:val="28"/>
        </w:rPr>
        <w:t>個微學程：文化觀光微學程、藝術管理微學程、</w:t>
      </w:r>
      <w:r w:rsidR="00581502" w:rsidRPr="00FC6177">
        <w:rPr>
          <w:rFonts w:eastAsia="標楷體"/>
          <w:sz w:val="28"/>
        </w:rPr>
        <w:t>企業管理</w:t>
      </w:r>
      <w:r w:rsidR="00581502" w:rsidRPr="009F3414">
        <w:rPr>
          <w:rFonts w:eastAsia="標楷體"/>
          <w:sz w:val="28"/>
        </w:rPr>
        <w:t>微學程、電子商務微學程、數位化人力資源培訓微學程、藝能教學微學程、高齡健康體育休閒促進微學程、公職考試教育行政類微學程、發展遲緩兒童輔導微學程、動物生產微學程、數理資優教育微學程</w:t>
      </w:r>
      <w:r w:rsidR="00581502" w:rsidRPr="009F3414">
        <w:rPr>
          <w:rFonts w:eastAsia="標楷體" w:hint="eastAsia"/>
          <w:sz w:val="28"/>
        </w:rPr>
        <w:t>、</w:t>
      </w:r>
      <w:r w:rsidR="00581502" w:rsidRPr="009F3414">
        <w:rPr>
          <w:rFonts w:eastAsia="標楷體"/>
          <w:sz w:val="28"/>
        </w:rPr>
        <w:t>文化創意產業微學程、行動運算應用微學程</w:t>
      </w:r>
      <w:r w:rsidR="00581502" w:rsidRPr="009F3414">
        <w:rPr>
          <w:rFonts w:eastAsia="標楷體" w:hint="eastAsia"/>
          <w:sz w:val="28"/>
        </w:rPr>
        <w:t>、</w:t>
      </w:r>
      <w:r w:rsidR="00581502" w:rsidRPr="009F3414">
        <w:rPr>
          <w:rFonts w:eastAsia="標楷體"/>
          <w:sz w:val="28"/>
        </w:rPr>
        <w:t>木質材料與設計微學程。</w:t>
      </w:r>
    </w:p>
    <w:p w:rsidR="00581502" w:rsidRPr="009F3414" w:rsidRDefault="00581502" w:rsidP="009F3414">
      <w:pPr>
        <w:overflowPunct w:val="0"/>
        <w:autoSpaceDE w:val="0"/>
        <w:autoSpaceDN w:val="0"/>
        <w:snapToGrid w:val="0"/>
        <w:spacing w:line="440" w:lineRule="exact"/>
        <w:ind w:leftChars="310" w:left="1094" w:hangingChars="125" w:hanging="350"/>
        <w:jc w:val="both"/>
        <w:rPr>
          <w:rFonts w:eastAsia="標楷體"/>
          <w:sz w:val="28"/>
          <w:szCs w:val="28"/>
        </w:rPr>
      </w:pPr>
      <w:r w:rsidRPr="009F3414">
        <w:rPr>
          <w:rFonts w:eastAsia="標楷體"/>
          <w:sz w:val="28"/>
          <w:szCs w:val="28"/>
        </w:rPr>
        <w:lastRenderedPageBreak/>
        <w:t>(3)</w:t>
      </w:r>
      <w:r w:rsidRPr="009F3414">
        <w:rPr>
          <w:rFonts w:eastAsia="標楷體"/>
          <w:sz w:val="28"/>
          <w:szCs w:val="28"/>
        </w:rPr>
        <w:t>持續規範大學部畢業學分為</w:t>
      </w:r>
      <w:r w:rsidRPr="009F3414">
        <w:rPr>
          <w:rFonts w:eastAsia="標楷體"/>
          <w:sz w:val="28"/>
          <w:szCs w:val="28"/>
        </w:rPr>
        <w:t>128</w:t>
      </w:r>
      <w:r w:rsidRPr="009F3414">
        <w:rPr>
          <w:rFonts w:eastAsia="標楷體"/>
          <w:sz w:val="28"/>
          <w:szCs w:val="28"/>
        </w:rPr>
        <w:t>學分，提高各學系承認外系至少</w:t>
      </w:r>
      <w:r w:rsidRPr="009F3414">
        <w:rPr>
          <w:rFonts w:eastAsia="標楷體"/>
          <w:sz w:val="28"/>
          <w:szCs w:val="28"/>
        </w:rPr>
        <w:t>15</w:t>
      </w:r>
      <w:r w:rsidRPr="009F3414">
        <w:rPr>
          <w:rFonts w:eastAsia="標楷體"/>
          <w:sz w:val="28"/>
          <w:szCs w:val="28"/>
        </w:rPr>
        <w:t>學分</w:t>
      </w:r>
    </w:p>
    <w:p w:rsidR="00581502" w:rsidRPr="009F3414"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1</w:instrText>
      </w:r>
      <w:r w:rsidR="00387BE8">
        <w:rPr>
          <w:rFonts w:eastAsia="標楷體" w:hint="eastAsia"/>
          <w:sz w:val="28"/>
        </w:rPr>
        <w:instrText>)</w:instrText>
      </w:r>
      <w:r>
        <w:rPr>
          <w:rFonts w:eastAsia="標楷體"/>
          <w:sz w:val="28"/>
        </w:rPr>
        <w:fldChar w:fldCharType="end"/>
      </w:r>
      <w:r w:rsidR="00581502" w:rsidRPr="009F3414">
        <w:rPr>
          <w:rFonts w:eastAsia="標楷體"/>
          <w:sz w:val="28"/>
        </w:rPr>
        <w:t>依</w:t>
      </w:r>
      <w:r w:rsidR="00581502" w:rsidRPr="009F3414">
        <w:rPr>
          <w:rFonts w:eastAsia="標楷體"/>
          <w:sz w:val="28"/>
        </w:rPr>
        <w:t>99</w:t>
      </w:r>
      <w:r w:rsidR="00581502" w:rsidRPr="009F3414">
        <w:rPr>
          <w:rFonts w:eastAsia="標楷體"/>
          <w:sz w:val="28"/>
        </w:rPr>
        <w:t>年</w:t>
      </w:r>
      <w:r w:rsidR="00581502" w:rsidRPr="009F3414">
        <w:rPr>
          <w:rFonts w:eastAsia="標楷體"/>
          <w:sz w:val="28"/>
        </w:rPr>
        <w:t>4</w:t>
      </w:r>
      <w:r w:rsidR="00581502" w:rsidRPr="009F3414">
        <w:rPr>
          <w:rFonts w:eastAsia="標楷體"/>
          <w:sz w:val="28"/>
        </w:rPr>
        <w:t>月</w:t>
      </w:r>
      <w:r w:rsidR="00581502" w:rsidRPr="009F3414">
        <w:rPr>
          <w:rFonts w:eastAsia="標楷體"/>
          <w:sz w:val="28"/>
        </w:rPr>
        <w:t>20</w:t>
      </w:r>
      <w:r w:rsidR="00581502" w:rsidRPr="009F3414">
        <w:rPr>
          <w:rFonts w:eastAsia="標楷體"/>
          <w:sz w:val="28"/>
        </w:rPr>
        <w:t>日教務會議決議，本校大學部各學系、學士學位學程</w:t>
      </w:r>
      <w:r w:rsidR="00581502" w:rsidRPr="009F3414">
        <w:rPr>
          <w:rFonts w:eastAsia="標楷體"/>
          <w:sz w:val="28"/>
        </w:rPr>
        <w:t>(</w:t>
      </w:r>
      <w:r w:rsidR="00581502" w:rsidRPr="009F3414">
        <w:rPr>
          <w:rFonts w:eastAsia="標楷體"/>
          <w:sz w:val="28"/>
        </w:rPr>
        <w:t>獸醫系除外</w:t>
      </w:r>
      <w:r w:rsidR="00581502" w:rsidRPr="009F3414">
        <w:rPr>
          <w:rFonts w:eastAsia="標楷體"/>
          <w:sz w:val="28"/>
        </w:rPr>
        <w:t>)</w:t>
      </w:r>
      <w:r w:rsidR="00581502" w:rsidRPr="009F3414">
        <w:rPr>
          <w:rFonts w:eastAsia="標楷體"/>
          <w:sz w:val="28"/>
        </w:rPr>
        <w:t>，畢業學分降至</w:t>
      </w:r>
      <w:r w:rsidR="00581502" w:rsidRPr="009F3414">
        <w:rPr>
          <w:rFonts w:eastAsia="標楷體"/>
          <w:sz w:val="28"/>
        </w:rPr>
        <w:t>128</w:t>
      </w:r>
      <w:r w:rsidR="00581502" w:rsidRPr="009F3414">
        <w:rPr>
          <w:rFonts w:eastAsia="標楷體"/>
          <w:sz w:val="28"/>
        </w:rPr>
        <w:t>學分，學系承認外系至少</w:t>
      </w:r>
      <w:r w:rsidR="00581502" w:rsidRPr="009F3414">
        <w:rPr>
          <w:rFonts w:eastAsia="標楷體"/>
          <w:sz w:val="28"/>
        </w:rPr>
        <w:t>15</w:t>
      </w:r>
      <w:r w:rsidR="00581502" w:rsidRPr="009F3414">
        <w:rPr>
          <w:rFonts w:eastAsia="標楷體"/>
          <w:sz w:val="28"/>
        </w:rPr>
        <w:t>學分。</w:t>
      </w:r>
    </w:p>
    <w:p w:rsidR="00581502" w:rsidRPr="009F3414"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r w:rsidR="00581502" w:rsidRPr="009F3414">
        <w:rPr>
          <w:rFonts w:eastAsia="標楷體"/>
          <w:sz w:val="28"/>
        </w:rPr>
        <w:t>師範學院、人文藝術學院有培育師資之學系者</w:t>
      </w:r>
      <w:r w:rsidR="00581502" w:rsidRPr="009F3414">
        <w:rPr>
          <w:rFonts w:eastAsia="標楷體"/>
          <w:sz w:val="28"/>
        </w:rPr>
        <w:t>(</w:t>
      </w:r>
      <w:r w:rsidR="00581502" w:rsidRPr="009F3414">
        <w:rPr>
          <w:rFonts w:eastAsia="標楷體"/>
          <w:sz w:val="28"/>
        </w:rPr>
        <w:t>如體育與健康休閒學系、外國語言學系英語教學組</w:t>
      </w:r>
      <w:r w:rsidR="00581502" w:rsidRPr="009F3414">
        <w:rPr>
          <w:rFonts w:eastAsia="標楷體"/>
          <w:sz w:val="28"/>
        </w:rPr>
        <w:t>)</w:t>
      </w:r>
      <w:r w:rsidR="00581502" w:rsidRPr="009F3414">
        <w:rPr>
          <w:rFonts w:eastAsia="標楷體"/>
          <w:sz w:val="28"/>
        </w:rPr>
        <w:t>，因考量培育之專業需求，及獸醫學系修業年限五年者，得酌予提高畢業學分。</w:t>
      </w:r>
    </w:p>
    <w:p w:rsidR="00581502" w:rsidRPr="00A20F15" w:rsidRDefault="00581502" w:rsidP="00A20F15">
      <w:pPr>
        <w:overflowPunct w:val="0"/>
        <w:autoSpaceDE w:val="0"/>
        <w:autoSpaceDN w:val="0"/>
        <w:snapToGrid w:val="0"/>
        <w:spacing w:line="440" w:lineRule="exact"/>
        <w:ind w:leftChars="310" w:left="1094" w:hangingChars="125" w:hanging="350"/>
        <w:jc w:val="both"/>
        <w:rPr>
          <w:rFonts w:eastAsia="標楷體"/>
          <w:sz w:val="28"/>
          <w:szCs w:val="28"/>
        </w:rPr>
      </w:pPr>
      <w:r w:rsidRPr="00A20F15">
        <w:rPr>
          <w:rFonts w:eastAsia="標楷體"/>
          <w:sz w:val="28"/>
          <w:szCs w:val="28"/>
        </w:rPr>
        <w:t>(4)</w:t>
      </w:r>
      <w:r w:rsidRPr="00A20F15">
        <w:rPr>
          <w:rFonts w:eastAsia="標楷體"/>
          <w:sz w:val="28"/>
          <w:szCs w:val="28"/>
        </w:rPr>
        <w:t>持續規範選修學分開課容量</w:t>
      </w:r>
    </w:p>
    <w:p w:rsidR="00581502" w:rsidRPr="00A20F15"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sidRPr="00387BE8">
        <w:rPr>
          <w:rFonts w:eastAsia="標楷體"/>
          <w:sz w:val="28"/>
        </w:rPr>
        <w:fldChar w:fldCharType="begin"/>
      </w:r>
      <w:r w:rsidR="00387BE8" w:rsidRPr="00387BE8">
        <w:rPr>
          <w:rFonts w:eastAsia="標楷體" w:hint="eastAsia"/>
          <w:sz w:val="28"/>
        </w:rPr>
        <w:instrText>eq \o\ac(</w:instrText>
      </w:r>
      <w:r w:rsidR="00387BE8" w:rsidRPr="00387BE8">
        <w:rPr>
          <w:rFonts w:eastAsia="標楷體" w:hint="eastAsia"/>
          <w:sz w:val="28"/>
        </w:rPr>
        <w:instrText>○</w:instrText>
      </w:r>
      <w:r w:rsidR="00387BE8" w:rsidRPr="00387BE8">
        <w:rPr>
          <w:rFonts w:eastAsia="標楷體" w:hint="eastAsia"/>
          <w:sz w:val="28"/>
        </w:rPr>
        <w:instrText>,</w:instrText>
      </w:r>
      <w:r w:rsidR="00387BE8" w:rsidRPr="00387BE8">
        <w:rPr>
          <w:rFonts w:eastAsia="標楷體" w:hint="eastAsia"/>
          <w:position w:val="3"/>
          <w:sz w:val="19"/>
        </w:rPr>
        <w:instrText>1</w:instrText>
      </w:r>
      <w:r w:rsidR="00387BE8" w:rsidRPr="00387BE8">
        <w:rPr>
          <w:rFonts w:eastAsia="標楷體" w:hint="eastAsia"/>
          <w:sz w:val="28"/>
        </w:rPr>
        <w:instrText>)</w:instrText>
      </w:r>
      <w:r w:rsidRPr="00387BE8">
        <w:rPr>
          <w:rFonts w:eastAsia="標楷體"/>
          <w:sz w:val="28"/>
        </w:rPr>
        <w:fldChar w:fldCharType="end"/>
      </w:r>
      <w:r w:rsidR="00581502" w:rsidRPr="00A20F15">
        <w:rPr>
          <w:rFonts w:eastAsia="標楷體"/>
          <w:sz w:val="28"/>
        </w:rPr>
        <w:t>依本校課程規劃</w:t>
      </w:r>
      <w:r w:rsidR="00581502" w:rsidRPr="00A20F15">
        <w:rPr>
          <w:rFonts w:eastAsia="標楷體" w:hint="eastAsia"/>
          <w:sz w:val="28"/>
        </w:rPr>
        <w:t>與開排課作業要點</w:t>
      </w:r>
      <w:r w:rsidR="00581502" w:rsidRPr="00A20F15">
        <w:rPr>
          <w:rFonts w:eastAsia="標楷體"/>
          <w:sz w:val="28"/>
        </w:rPr>
        <w:t>規定，各系所應成立課程</w:t>
      </w:r>
      <w:r w:rsidR="00581502" w:rsidRPr="00A20F15">
        <w:rPr>
          <w:rFonts w:eastAsia="標楷體" w:hint="eastAsia"/>
          <w:sz w:val="28"/>
        </w:rPr>
        <w:t>規劃</w:t>
      </w:r>
      <w:r w:rsidR="00581502" w:rsidRPr="00A20F15">
        <w:rPr>
          <w:rFonts w:eastAsia="標楷體"/>
          <w:sz w:val="28"/>
        </w:rPr>
        <w:t>委員會，依本校課程架構、開課容量及共同遵守原則，擬訂課程標準，經系所務會議通過後，紀錄陳報各學院，由各學院召開課程委員會審議，通過後連同各課程英文名稱送教務處彙整提校課程規劃委員會審議。</w:t>
      </w:r>
    </w:p>
    <w:p w:rsidR="00581502" w:rsidRPr="00A20F15"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r w:rsidR="00581502" w:rsidRPr="00A20F15">
        <w:rPr>
          <w:rFonts w:eastAsia="標楷體"/>
          <w:sz w:val="28"/>
        </w:rPr>
        <w:t>前項所謂開課容量，大學部除校訂通識教育必修科目</w:t>
      </w:r>
      <w:r w:rsidR="00581502" w:rsidRPr="00A20F15">
        <w:rPr>
          <w:rFonts w:eastAsia="標楷體"/>
          <w:sz w:val="28"/>
        </w:rPr>
        <w:t>30</w:t>
      </w:r>
      <w:r w:rsidR="00581502" w:rsidRPr="00A20F15">
        <w:rPr>
          <w:rFonts w:eastAsia="標楷體"/>
          <w:sz w:val="28"/>
        </w:rPr>
        <w:t>學分外，系訂必修至少</w:t>
      </w:r>
      <w:r w:rsidR="00581502" w:rsidRPr="00A20F15">
        <w:rPr>
          <w:rFonts w:eastAsia="標楷體"/>
          <w:sz w:val="28"/>
        </w:rPr>
        <w:t>50</w:t>
      </w:r>
      <w:r w:rsidR="00581502" w:rsidRPr="00A20F15">
        <w:rPr>
          <w:rFonts w:eastAsia="標楷體"/>
          <w:sz w:val="28"/>
        </w:rPr>
        <w:t>學分，畢業學分扣除前兩項後其餘學分乘</w:t>
      </w:r>
      <w:r w:rsidR="00581502" w:rsidRPr="00A20F15">
        <w:rPr>
          <w:rFonts w:eastAsia="標楷體"/>
          <w:sz w:val="28"/>
        </w:rPr>
        <w:t>1.5</w:t>
      </w:r>
      <w:r w:rsidR="00581502" w:rsidRPr="00A20F15">
        <w:rPr>
          <w:rFonts w:eastAsia="標楷體"/>
          <w:sz w:val="28"/>
        </w:rPr>
        <w:t>倍計算；研究所以扣除論文後乘</w:t>
      </w:r>
      <w:r w:rsidR="00581502" w:rsidRPr="00A20F15">
        <w:rPr>
          <w:rFonts w:eastAsia="標楷體"/>
          <w:sz w:val="28"/>
        </w:rPr>
        <w:t>2</w:t>
      </w:r>
      <w:r w:rsidR="00581502" w:rsidRPr="00A20F15">
        <w:rPr>
          <w:rFonts w:eastAsia="標楷體"/>
          <w:sz w:val="28"/>
        </w:rPr>
        <w:t>倍計算，即碩士班</w:t>
      </w:r>
      <w:r w:rsidR="00581502" w:rsidRPr="00A20F15">
        <w:rPr>
          <w:rFonts w:eastAsia="標楷體"/>
          <w:sz w:val="28"/>
        </w:rPr>
        <w:t>48</w:t>
      </w:r>
      <w:r w:rsidR="00581502" w:rsidRPr="00A20F15">
        <w:rPr>
          <w:rFonts w:eastAsia="標楷體"/>
          <w:sz w:val="28"/>
        </w:rPr>
        <w:t>學分，博士班</w:t>
      </w:r>
      <w:r w:rsidR="00581502" w:rsidRPr="00A20F15">
        <w:rPr>
          <w:rFonts w:eastAsia="標楷體"/>
          <w:sz w:val="28"/>
        </w:rPr>
        <w:t>36</w:t>
      </w:r>
      <w:r w:rsidR="00581502" w:rsidRPr="00A20F15">
        <w:rPr>
          <w:rFonts w:eastAsia="標楷體"/>
          <w:sz w:val="28"/>
        </w:rPr>
        <w:t>學分，惟為維護學生修課權益，開課容量建議不得低於</w:t>
      </w:r>
      <w:r w:rsidR="00581502" w:rsidRPr="00A20F15">
        <w:rPr>
          <w:rFonts w:eastAsia="標楷體"/>
          <w:sz w:val="28"/>
        </w:rPr>
        <w:t>1.2</w:t>
      </w:r>
      <w:r w:rsidR="00581502" w:rsidRPr="00A20F15">
        <w:rPr>
          <w:rFonts w:eastAsia="標楷體"/>
          <w:sz w:val="28"/>
        </w:rPr>
        <w:t>倍。</w:t>
      </w:r>
    </w:p>
    <w:p w:rsidR="00581502" w:rsidRPr="00A20F15"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3</w:instrText>
      </w:r>
      <w:r w:rsidR="00387BE8">
        <w:rPr>
          <w:rFonts w:eastAsia="標楷體" w:hint="eastAsia"/>
          <w:sz w:val="28"/>
        </w:rPr>
        <w:instrText>)</w:instrText>
      </w:r>
      <w:r>
        <w:rPr>
          <w:rFonts w:eastAsia="標楷體"/>
          <w:sz w:val="28"/>
        </w:rPr>
        <w:fldChar w:fldCharType="end"/>
      </w:r>
      <w:r w:rsidR="00581502" w:rsidRPr="00A20F15">
        <w:rPr>
          <w:rFonts w:eastAsia="標楷體"/>
          <w:sz w:val="28"/>
        </w:rPr>
        <w:t>規範開課比目的在於降低教學負荷，並由學系檢視開課之合理性，整合課程教學內容及資源，刪除不必要開設的課程。</w:t>
      </w:r>
    </w:p>
    <w:p w:rsidR="00581502" w:rsidRPr="00A20F15" w:rsidRDefault="00581502" w:rsidP="00A20F15">
      <w:pPr>
        <w:overflowPunct w:val="0"/>
        <w:autoSpaceDE w:val="0"/>
        <w:autoSpaceDN w:val="0"/>
        <w:snapToGrid w:val="0"/>
        <w:spacing w:line="440" w:lineRule="exact"/>
        <w:ind w:leftChars="310" w:left="1094" w:hangingChars="125" w:hanging="350"/>
        <w:jc w:val="both"/>
        <w:rPr>
          <w:rFonts w:eastAsia="標楷體"/>
          <w:sz w:val="28"/>
          <w:szCs w:val="28"/>
        </w:rPr>
      </w:pPr>
      <w:r w:rsidRPr="00A20F15">
        <w:rPr>
          <w:rFonts w:eastAsia="標楷體"/>
          <w:sz w:val="28"/>
          <w:szCs w:val="28"/>
        </w:rPr>
        <w:t>(5)</w:t>
      </w:r>
      <w:r w:rsidRPr="00A20F15">
        <w:rPr>
          <w:rFonts w:eastAsia="標楷體" w:hint="eastAsia"/>
          <w:sz w:val="28"/>
          <w:szCs w:val="28"/>
        </w:rPr>
        <w:t>大學部全</w:t>
      </w:r>
      <w:r w:rsidR="003D5600" w:rsidRPr="00A20F15">
        <w:rPr>
          <w:rFonts w:eastAsia="標楷體" w:hint="eastAsia"/>
          <w:sz w:val="28"/>
          <w:szCs w:val="28"/>
        </w:rPr>
        <w:t>部</w:t>
      </w:r>
      <w:r w:rsidRPr="00A20F15">
        <w:rPr>
          <w:rFonts w:eastAsia="標楷體" w:hint="eastAsia"/>
          <w:sz w:val="28"/>
          <w:szCs w:val="28"/>
        </w:rPr>
        <w:t>學系完成課程模組化</w:t>
      </w:r>
    </w:p>
    <w:p w:rsidR="00581502" w:rsidRPr="00A20F15" w:rsidRDefault="003F0C6F" w:rsidP="00A20F15">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1</w:instrText>
      </w:r>
      <w:r w:rsidR="00387BE8">
        <w:rPr>
          <w:rFonts w:eastAsia="標楷體" w:hint="eastAsia"/>
          <w:sz w:val="28"/>
        </w:rPr>
        <w:instrText>)</w:instrText>
      </w:r>
      <w:r>
        <w:rPr>
          <w:rFonts w:eastAsia="標楷體"/>
          <w:sz w:val="28"/>
        </w:rPr>
        <w:fldChar w:fldCharType="end"/>
      </w:r>
      <w:r w:rsidR="00581502" w:rsidRPr="00A20F15">
        <w:rPr>
          <w:rFonts w:eastAsia="標楷體" w:hint="eastAsia"/>
          <w:sz w:val="28"/>
        </w:rPr>
        <w:t>本校大學部全</w:t>
      </w:r>
      <w:r w:rsidR="003D5600" w:rsidRPr="00A20F15">
        <w:rPr>
          <w:rFonts w:eastAsia="標楷體" w:hint="eastAsia"/>
          <w:sz w:val="28"/>
        </w:rPr>
        <w:t>部</w:t>
      </w:r>
      <w:r w:rsidR="00581502" w:rsidRPr="00A20F15">
        <w:rPr>
          <w:rFonts w:eastAsia="標楷體" w:hint="eastAsia"/>
          <w:sz w:val="28"/>
        </w:rPr>
        <w:t>39</w:t>
      </w:r>
      <w:r w:rsidR="003D5600" w:rsidRPr="00A20F15">
        <w:rPr>
          <w:rFonts w:eastAsia="標楷體" w:hint="eastAsia"/>
          <w:sz w:val="28"/>
        </w:rPr>
        <w:t>個</w:t>
      </w:r>
      <w:r w:rsidR="00581502" w:rsidRPr="00A20F15">
        <w:rPr>
          <w:rFonts w:eastAsia="標楷體" w:hint="eastAsia"/>
          <w:sz w:val="28"/>
        </w:rPr>
        <w:t>學系於</w:t>
      </w:r>
      <w:r w:rsidR="00581502" w:rsidRPr="00A20F15">
        <w:rPr>
          <w:rFonts w:eastAsia="標楷體" w:hint="eastAsia"/>
          <w:sz w:val="28"/>
        </w:rPr>
        <w:t>104</w:t>
      </w:r>
      <w:r w:rsidR="00581502" w:rsidRPr="00A20F15">
        <w:rPr>
          <w:rFonts w:eastAsia="標楷體" w:hint="eastAsia"/>
          <w:sz w:val="28"/>
        </w:rPr>
        <w:t>學年度起實施課程模組化，並持續落實課程規劃三級三審制，完成</w:t>
      </w:r>
      <w:r w:rsidR="00581502" w:rsidRPr="00A20F15">
        <w:rPr>
          <w:rFonts w:eastAsia="標楷體" w:hint="eastAsia"/>
          <w:sz w:val="28"/>
        </w:rPr>
        <w:t>105</w:t>
      </w:r>
      <w:r w:rsidR="00581502" w:rsidRPr="00A20F15">
        <w:rPr>
          <w:rFonts w:eastAsia="標楷體" w:hint="eastAsia"/>
          <w:sz w:val="28"/>
        </w:rPr>
        <w:t>學年度大學部、研究所必選修科目冊之訂定，且經</w:t>
      </w:r>
      <w:r w:rsidR="00581502" w:rsidRPr="00A20F15">
        <w:rPr>
          <w:rFonts w:eastAsia="標楷體" w:hint="eastAsia"/>
          <w:sz w:val="28"/>
        </w:rPr>
        <w:t>105</w:t>
      </w:r>
      <w:r w:rsidR="00581502" w:rsidRPr="00A20F15">
        <w:rPr>
          <w:rFonts w:eastAsia="標楷體" w:hint="eastAsia"/>
          <w:sz w:val="28"/>
        </w:rPr>
        <w:t>年</w:t>
      </w:r>
      <w:r w:rsidR="00581502" w:rsidRPr="00A20F15">
        <w:rPr>
          <w:rFonts w:eastAsia="標楷體" w:hint="eastAsia"/>
          <w:sz w:val="28"/>
        </w:rPr>
        <w:t>3</w:t>
      </w:r>
      <w:r w:rsidR="00581502" w:rsidRPr="00A20F15">
        <w:rPr>
          <w:rFonts w:eastAsia="標楷體" w:hint="eastAsia"/>
          <w:sz w:val="28"/>
        </w:rPr>
        <w:t>月</w:t>
      </w:r>
      <w:r w:rsidR="00581502" w:rsidRPr="00A20F15">
        <w:rPr>
          <w:rFonts w:eastAsia="標楷體" w:hint="eastAsia"/>
          <w:sz w:val="28"/>
        </w:rPr>
        <w:t>22</w:t>
      </w:r>
      <w:r w:rsidR="00581502" w:rsidRPr="00A20F15">
        <w:rPr>
          <w:rFonts w:eastAsia="標楷體" w:hint="eastAsia"/>
          <w:sz w:val="28"/>
        </w:rPr>
        <w:t>日校課程規劃委員會議、</w:t>
      </w:r>
      <w:r w:rsidR="00581502" w:rsidRPr="00A20F15">
        <w:rPr>
          <w:rFonts w:eastAsia="標楷體" w:hint="eastAsia"/>
          <w:sz w:val="28"/>
        </w:rPr>
        <w:t>105</w:t>
      </w:r>
      <w:r w:rsidR="00581502" w:rsidRPr="00A20F15">
        <w:rPr>
          <w:rFonts w:eastAsia="標楷體" w:hint="eastAsia"/>
          <w:sz w:val="28"/>
        </w:rPr>
        <w:t>年</w:t>
      </w:r>
      <w:r w:rsidR="00581502" w:rsidRPr="00A20F15">
        <w:rPr>
          <w:rFonts w:eastAsia="標楷體" w:hint="eastAsia"/>
          <w:sz w:val="28"/>
        </w:rPr>
        <w:t>4</w:t>
      </w:r>
      <w:r w:rsidR="00581502" w:rsidRPr="00A20F15">
        <w:rPr>
          <w:rFonts w:eastAsia="標楷體" w:hint="eastAsia"/>
          <w:sz w:val="28"/>
        </w:rPr>
        <w:t>月</w:t>
      </w:r>
      <w:r w:rsidR="00581502" w:rsidRPr="00A20F15">
        <w:rPr>
          <w:rFonts w:eastAsia="標楷體" w:hint="eastAsia"/>
          <w:sz w:val="28"/>
        </w:rPr>
        <w:t>26</w:t>
      </w:r>
      <w:r w:rsidR="00581502" w:rsidRPr="00A20F15">
        <w:rPr>
          <w:rFonts w:eastAsia="標楷體" w:hint="eastAsia"/>
          <w:sz w:val="28"/>
        </w:rPr>
        <w:t>日教務會議通過，各系所據以實施課程。</w:t>
      </w:r>
    </w:p>
    <w:p w:rsidR="00581502" w:rsidRPr="00A20F15" w:rsidRDefault="003F0C6F" w:rsidP="00A20F15">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r w:rsidR="00581502" w:rsidRPr="00A20F15">
        <w:rPr>
          <w:rFonts w:eastAsia="標楷體" w:hint="eastAsia"/>
          <w:sz w:val="28"/>
        </w:rPr>
        <w:t>各學系於學術型課程外，增加實務型課程作為選項，符應學生升學或就業預備及需求。並突顯學術研究和專業應用兩種不同的教學型態，在實務型模組部分，導入產學雙師教學及</w:t>
      </w:r>
      <w:r w:rsidR="00581502" w:rsidRPr="00A20F15">
        <w:rPr>
          <w:rFonts w:eastAsia="標楷體" w:hint="eastAsia"/>
          <w:sz w:val="28"/>
        </w:rPr>
        <w:lastRenderedPageBreak/>
        <w:t>校外實習制度等，增加學生實務操作機會，增進就業競爭力。</w:t>
      </w:r>
    </w:p>
    <w:p w:rsidR="00581502" w:rsidRPr="00A20F15" w:rsidRDefault="003F0C6F" w:rsidP="00A20F15">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3</w:instrText>
      </w:r>
      <w:r w:rsidR="00387BE8">
        <w:rPr>
          <w:rFonts w:eastAsia="標楷體" w:hint="eastAsia"/>
          <w:sz w:val="28"/>
        </w:rPr>
        <w:instrText>)</w:instrText>
      </w:r>
      <w:r>
        <w:rPr>
          <w:rFonts w:eastAsia="標楷體"/>
          <w:sz w:val="28"/>
        </w:rPr>
        <w:fldChar w:fldCharType="end"/>
      </w:r>
      <w:r w:rsidR="00581502" w:rsidRPr="00A20F15">
        <w:rPr>
          <w:rFonts w:eastAsia="標楷體" w:hint="eastAsia"/>
          <w:sz w:val="28"/>
        </w:rPr>
        <w:t>配合課程地圖建置，引導學生適性選擇符合生涯發展目標之課程模組。</w:t>
      </w:r>
      <w:r w:rsidR="00581502" w:rsidRPr="00A20F15">
        <w:rPr>
          <w:rFonts w:eastAsia="標楷體" w:hint="eastAsia"/>
          <w:sz w:val="28"/>
        </w:rPr>
        <w:t>105</w:t>
      </w:r>
      <w:r w:rsidR="00581502" w:rsidRPr="00A20F15">
        <w:rPr>
          <w:rFonts w:eastAsia="標楷體" w:hint="eastAsia"/>
          <w:sz w:val="28"/>
        </w:rPr>
        <w:t>學年度各學系</w:t>
      </w:r>
      <w:r w:rsidR="003D5600" w:rsidRPr="00A20F15">
        <w:rPr>
          <w:rFonts w:eastAsia="標楷體" w:hint="eastAsia"/>
          <w:sz w:val="28"/>
        </w:rPr>
        <w:t>共</w:t>
      </w:r>
      <w:r w:rsidR="00581502" w:rsidRPr="00A20F15">
        <w:rPr>
          <w:rFonts w:eastAsia="標楷體" w:hint="eastAsia"/>
          <w:sz w:val="28"/>
        </w:rPr>
        <w:t>計規劃</w:t>
      </w:r>
      <w:r w:rsidR="00581502" w:rsidRPr="00A20F15">
        <w:rPr>
          <w:rFonts w:eastAsia="標楷體" w:hint="eastAsia"/>
          <w:sz w:val="28"/>
        </w:rPr>
        <w:t>134</w:t>
      </w:r>
      <w:r w:rsidR="00581502" w:rsidRPr="00A20F15">
        <w:rPr>
          <w:rFonts w:eastAsia="標楷體" w:hint="eastAsia"/>
          <w:sz w:val="28"/>
        </w:rPr>
        <w:t>個課程模組，可供外系學生跨領域選修，培養第二專長。</w:t>
      </w:r>
    </w:p>
    <w:p w:rsidR="00581502" w:rsidRPr="00A72F96" w:rsidRDefault="00581502" w:rsidP="00273EB0">
      <w:pPr>
        <w:overflowPunct w:val="0"/>
        <w:autoSpaceDE w:val="0"/>
        <w:autoSpaceDN w:val="0"/>
        <w:snapToGrid w:val="0"/>
        <w:spacing w:line="440" w:lineRule="exact"/>
        <w:ind w:leftChars="216" w:left="706" w:hangingChars="67" w:hanging="188"/>
        <w:jc w:val="both"/>
        <w:rPr>
          <w:rFonts w:eastAsia="標楷體"/>
          <w:sz w:val="28"/>
          <w:szCs w:val="28"/>
        </w:rPr>
      </w:pPr>
      <w:r w:rsidRPr="00A72F96">
        <w:rPr>
          <w:rFonts w:eastAsia="標楷體"/>
          <w:sz w:val="28"/>
          <w:szCs w:val="28"/>
        </w:rPr>
        <w:t>2.</w:t>
      </w:r>
      <w:r w:rsidRPr="00A72F96">
        <w:rPr>
          <w:rFonts w:eastAsia="標楷體"/>
          <w:sz w:val="28"/>
          <w:szCs w:val="28"/>
        </w:rPr>
        <w:t>協助教師提升教學品質</w:t>
      </w:r>
    </w:p>
    <w:p w:rsidR="00581502" w:rsidRPr="00A72F96" w:rsidRDefault="00581502" w:rsidP="00A72F96">
      <w:pPr>
        <w:overflowPunct w:val="0"/>
        <w:autoSpaceDE w:val="0"/>
        <w:autoSpaceDN w:val="0"/>
        <w:snapToGrid w:val="0"/>
        <w:spacing w:line="440" w:lineRule="exact"/>
        <w:ind w:leftChars="310" w:left="1094" w:hangingChars="125" w:hanging="350"/>
        <w:jc w:val="both"/>
        <w:rPr>
          <w:rFonts w:eastAsia="標楷體"/>
          <w:sz w:val="28"/>
          <w:szCs w:val="28"/>
        </w:rPr>
      </w:pPr>
      <w:r w:rsidRPr="00A72F96">
        <w:rPr>
          <w:rFonts w:eastAsia="標楷體"/>
          <w:sz w:val="28"/>
          <w:szCs w:val="28"/>
        </w:rPr>
        <w:t>(</w:t>
      </w:r>
      <w:r w:rsidRPr="00A72F96">
        <w:rPr>
          <w:rFonts w:eastAsia="標楷體" w:hint="eastAsia"/>
          <w:sz w:val="28"/>
          <w:szCs w:val="28"/>
        </w:rPr>
        <w:t>1</w:t>
      </w:r>
      <w:r w:rsidRPr="00A72F96">
        <w:rPr>
          <w:rFonts w:eastAsia="標楷體"/>
          <w:sz w:val="28"/>
          <w:szCs w:val="28"/>
        </w:rPr>
        <w:t>)</w:t>
      </w:r>
      <w:r w:rsidRPr="00A72F96">
        <w:rPr>
          <w:rFonts w:eastAsia="標楷體"/>
          <w:sz w:val="28"/>
          <w:szCs w:val="28"/>
        </w:rPr>
        <w:t>定期辦理「教學研討暨學生輔導聯席會議」</w:t>
      </w:r>
    </w:p>
    <w:p w:rsidR="00581502" w:rsidRPr="00FC6177" w:rsidRDefault="00581502" w:rsidP="00C140FE">
      <w:pPr>
        <w:overflowPunct w:val="0"/>
        <w:autoSpaceDE w:val="0"/>
        <w:autoSpaceDN w:val="0"/>
        <w:snapToGrid w:val="0"/>
        <w:spacing w:line="440" w:lineRule="exact"/>
        <w:ind w:leftChars="450" w:left="1080"/>
        <w:jc w:val="both"/>
        <w:rPr>
          <w:rFonts w:eastAsia="標楷體"/>
          <w:sz w:val="28"/>
          <w:szCs w:val="28"/>
        </w:rPr>
      </w:pPr>
      <w:r w:rsidRPr="00FC6177">
        <w:rPr>
          <w:rFonts w:eastAsia="標楷體"/>
          <w:sz w:val="28"/>
          <w:szCs w:val="28"/>
        </w:rPr>
        <w:t>為提升教師教學、研究與輔導品質，本校每學期定期舉辦「</w:t>
      </w:r>
      <w:r w:rsidRPr="00A72F96">
        <w:rPr>
          <w:rFonts w:eastAsia="標楷體"/>
          <w:sz w:val="28"/>
          <w:szCs w:val="28"/>
        </w:rPr>
        <w:t>教學研討暨學生輔導聯席會議</w:t>
      </w:r>
      <w:r w:rsidRPr="00FC6177">
        <w:rPr>
          <w:rFonts w:eastAsia="標楷體"/>
          <w:sz w:val="28"/>
          <w:szCs w:val="28"/>
        </w:rPr>
        <w:t>」，由校長公開表揚教學績優教師外，邀請學者專家進行專題演講，教學績優教師並於會中分享教學心得，綜合座談時間則由與會教師針對教學之相關問題進行討論，各行政單位主管列席備詢並謀求改善之道，以達到行政支援教學的目的。</w:t>
      </w:r>
    </w:p>
    <w:p w:rsidR="00581502" w:rsidRPr="00A72F96" w:rsidRDefault="00581502" w:rsidP="00A72F96">
      <w:pPr>
        <w:overflowPunct w:val="0"/>
        <w:autoSpaceDE w:val="0"/>
        <w:autoSpaceDN w:val="0"/>
        <w:snapToGrid w:val="0"/>
        <w:spacing w:line="440" w:lineRule="exact"/>
        <w:ind w:leftChars="310" w:left="1094" w:hangingChars="125" w:hanging="350"/>
        <w:jc w:val="both"/>
        <w:rPr>
          <w:rFonts w:eastAsia="標楷體"/>
          <w:sz w:val="28"/>
          <w:szCs w:val="28"/>
        </w:rPr>
      </w:pPr>
      <w:r w:rsidRPr="00A72F96">
        <w:rPr>
          <w:rFonts w:eastAsia="標楷體"/>
          <w:sz w:val="28"/>
          <w:szCs w:val="28"/>
        </w:rPr>
        <w:t>(</w:t>
      </w:r>
      <w:r w:rsidRPr="00A72F96">
        <w:rPr>
          <w:rFonts w:eastAsia="標楷體" w:hint="eastAsia"/>
          <w:sz w:val="28"/>
          <w:szCs w:val="28"/>
        </w:rPr>
        <w:t>2</w:t>
      </w:r>
      <w:r w:rsidRPr="00A72F96">
        <w:rPr>
          <w:rFonts w:eastAsia="標楷體"/>
          <w:sz w:val="28"/>
          <w:szCs w:val="28"/>
        </w:rPr>
        <w:t>)</w:t>
      </w:r>
      <w:r w:rsidRPr="00A72F96">
        <w:rPr>
          <w:rFonts w:eastAsia="標楷體"/>
          <w:sz w:val="28"/>
          <w:szCs w:val="28"/>
        </w:rPr>
        <w:t>遴選教學績優、服務績優教師</w:t>
      </w:r>
    </w:p>
    <w:p w:rsidR="00581502" w:rsidRPr="00C140FE"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1</w:instrText>
      </w:r>
      <w:r w:rsidR="00387BE8">
        <w:rPr>
          <w:rFonts w:eastAsia="標楷體" w:hint="eastAsia"/>
          <w:sz w:val="28"/>
        </w:rPr>
        <w:instrText>)</w:instrText>
      </w:r>
      <w:r>
        <w:rPr>
          <w:rFonts w:eastAsia="標楷體"/>
          <w:sz w:val="28"/>
        </w:rPr>
        <w:fldChar w:fldCharType="end"/>
      </w:r>
      <w:r w:rsidR="00581502" w:rsidRPr="00C140FE">
        <w:rPr>
          <w:rFonts w:eastAsia="標楷體"/>
          <w:sz w:val="28"/>
        </w:rPr>
        <w:t>為提升本校教學品質，樹立教師教學典範，表彰教學卓越之教師，依據本校「延攬留住及獎勵特殊優秀人才彈性薪資支應原則」，訂定「國立嘉義大學教學績優教師彈性薪資獎勵辦法」。獎勵對象為本校任教滿三年以上之專任教師，除符合基本條件</w:t>
      </w:r>
      <w:r w:rsidR="00581502" w:rsidRPr="00C140FE">
        <w:rPr>
          <w:rFonts w:eastAsia="標楷體" w:hint="eastAsia"/>
          <w:sz w:val="28"/>
        </w:rPr>
        <w:t>「</w:t>
      </w:r>
      <w:r w:rsidR="00581502" w:rsidRPr="00C140FE">
        <w:rPr>
          <w:rFonts w:eastAsia="標楷體"/>
          <w:sz w:val="28"/>
        </w:rPr>
        <w:t>教學大綱依限上網且周延完整、學期成績</w:t>
      </w:r>
      <w:r w:rsidR="00581502" w:rsidRPr="00C140FE">
        <w:rPr>
          <w:rFonts w:eastAsia="標楷體"/>
          <w:sz w:val="28"/>
        </w:rPr>
        <w:t>(</w:t>
      </w:r>
      <w:r w:rsidR="00581502" w:rsidRPr="00C140FE">
        <w:rPr>
          <w:rFonts w:eastAsia="標楷體"/>
          <w:sz w:val="28"/>
        </w:rPr>
        <w:t>期中、期末</w:t>
      </w:r>
      <w:r w:rsidR="00581502" w:rsidRPr="00C140FE">
        <w:rPr>
          <w:rFonts w:eastAsia="標楷體"/>
          <w:sz w:val="28"/>
        </w:rPr>
        <w:t>)</w:t>
      </w:r>
      <w:r w:rsidR="00581502" w:rsidRPr="00C140FE">
        <w:rPr>
          <w:rFonts w:eastAsia="標楷體"/>
          <w:sz w:val="28"/>
        </w:rPr>
        <w:t>依限上傳、安排課業輔導時間</w:t>
      </w:r>
      <w:r w:rsidR="00581502" w:rsidRPr="00C140FE">
        <w:rPr>
          <w:rFonts w:eastAsia="標楷體"/>
          <w:sz w:val="28"/>
        </w:rPr>
        <w:t>(Office Hour)</w:t>
      </w:r>
      <w:r w:rsidR="00581502" w:rsidRPr="00C140FE">
        <w:rPr>
          <w:rFonts w:eastAsia="標楷體"/>
          <w:sz w:val="28"/>
        </w:rPr>
        <w:t>、每學期教學評量總平均達</w:t>
      </w:r>
      <w:r w:rsidR="00581502" w:rsidRPr="00C140FE">
        <w:rPr>
          <w:rFonts w:eastAsia="標楷體"/>
          <w:sz w:val="28"/>
        </w:rPr>
        <w:t>4.0</w:t>
      </w:r>
      <w:r w:rsidR="00581502" w:rsidRPr="00C140FE">
        <w:rPr>
          <w:rFonts w:eastAsia="標楷體"/>
          <w:sz w:val="28"/>
        </w:rPr>
        <w:t>以上</w:t>
      </w:r>
      <w:r w:rsidR="00581502" w:rsidRPr="00C140FE">
        <w:rPr>
          <w:rFonts w:eastAsia="標楷體" w:hint="eastAsia"/>
          <w:sz w:val="28"/>
        </w:rPr>
        <w:t>」</w:t>
      </w:r>
      <w:r w:rsidR="00581502" w:rsidRPr="00C140FE">
        <w:rPr>
          <w:rFonts w:eastAsia="標楷體"/>
          <w:sz w:val="28"/>
        </w:rPr>
        <w:t>外，並於課程與教材力求精進者、教學與學習輔導認真者、學習評量績效卓著者或追求教學專業成長與發展者。</w:t>
      </w:r>
      <w:r w:rsidR="00581502" w:rsidRPr="00C140FE">
        <w:rPr>
          <w:rFonts w:eastAsia="標楷體"/>
          <w:sz w:val="28"/>
        </w:rPr>
        <w:t>10</w:t>
      </w:r>
      <w:r w:rsidR="00581502" w:rsidRPr="00C140FE">
        <w:rPr>
          <w:rFonts w:eastAsia="標楷體" w:hint="eastAsia"/>
          <w:sz w:val="28"/>
        </w:rPr>
        <w:t>4</w:t>
      </w:r>
      <w:r w:rsidR="00581502" w:rsidRPr="00C140FE">
        <w:rPr>
          <w:rFonts w:eastAsia="標楷體"/>
          <w:sz w:val="28"/>
        </w:rPr>
        <w:t>學年度計有教學特優獎</w:t>
      </w:r>
      <w:r w:rsidR="00581502" w:rsidRPr="00C140FE">
        <w:rPr>
          <w:rFonts w:eastAsia="標楷體"/>
          <w:sz w:val="28"/>
        </w:rPr>
        <w:t>7</w:t>
      </w:r>
      <w:r w:rsidR="00581502" w:rsidRPr="00C140FE">
        <w:rPr>
          <w:rFonts w:eastAsia="標楷體"/>
          <w:sz w:val="28"/>
        </w:rPr>
        <w:t>名及教學肯定獎</w:t>
      </w:r>
      <w:r w:rsidR="00581502" w:rsidRPr="00C140FE">
        <w:rPr>
          <w:rFonts w:eastAsia="標楷體"/>
          <w:sz w:val="28"/>
        </w:rPr>
        <w:t>1</w:t>
      </w:r>
      <w:r w:rsidR="00581502" w:rsidRPr="00C140FE">
        <w:rPr>
          <w:rFonts w:eastAsia="標楷體" w:hint="eastAsia"/>
          <w:sz w:val="28"/>
        </w:rPr>
        <w:t>5</w:t>
      </w:r>
      <w:r w:rsidR="00581502" w:rsidRPr="00C140FE">
        <w:rPr>
          <w:rFonts w:eastAsia="標楷體"/>
          <w:sz w:val="28"/>
        </w:rPr>
        <w:t>名</w:t>
      </w:r>
      <w:r w:rsidR="003D5600" w:rsidRPr="00C140FE">
        <w:rPr>
          <w:rFonts w:eastAsia="標楷體"/>
          <w:sz w:val="28"/>
        </w:rPr>
        <w:t>教師</w:t>
      </w:r>
      <w:r w:rsidR="00581502" w:rsidRPr="00C140FE">
        <w:rPr>
          <w:rFonts w:eastAsia="標楷體"/>
          <w:sz w:val="28"/>
        </w:rPr>
        <w:t>獲獎，獲獎教師發給彈性薪資加給及獎</w:t>
      </w:r>
      <w:r w:rsidR="00581502" w:rsidRPr="00C140FE">
        <w:rPr>
          <w:rFonts w:eastAsia="標楷體" w:hint="eastAsia"/>
          <w:sz w:val="28"/>
        </w:rPr>
        <w:t>狀</w:t>
      </w:r>
      <w:r w:rsidR="00581502" w:rsidRPr="00C140FE">
        <w:rPr>
          <w:rFonts w:eastAsia="標楷體"/>
          <w:sz w:val="28"/>
        </w:rPr>
        <w:t>。「教學特優獎」每月加給</w:t>
      </w:r>
      <w:r w:rsidR="00581502" w:rsidRPr="00C140FE">
        <w:rPr>
          <w:rFonts w:eastAsia="標楷體" w:hint="eastAsia"/>
          <w:sz w:val="28"/>
        </w:rPr>
        <w:t>3</w:t>
      </w:r>
      <w:r w:rsidR="00581502" w:rsidRPr="00C140FE">
        <w:rPr>
          <w:rFonts w:eastAsia="標楷體"/>
          <w:sz w:val="28"/>
        </w:rPr>
        <w:t>,000</w:t>
      </w:r>
      <w:r w:rsidR="00581502" w:rsidRPr="00C140FE">
        <w:rPr>
          <w:rFonts w:eastAsia="標楷體"/>
          <w:sz w:val="28"/>
        </w:rPr>
        <w:t>元，「教學肯定獎」每月加給</w:t>
      </w:r>
      <w:r w:rsidR="00581502" w:rsidRPr="00C140FE">
        <w:rPr>
          <w:rFonts w:eastAsia="標楷體" w:hint="eastAsia"/>
          <w:sz w:val="28"/>
        </w:rPr>
        <w:t>2</w:t>
      </w:r>
      <w:r w:rsidR="00581502" w:rsidRPr="00C140FE">
        <w:rPr>
          <w:rFonts w:eastAsia="標楷體"/>
          <w:sz w:val="28"/>
        </w:rPr>
        <w:t>,000</w:t>
      </w:r>
      <w:r w:rsidR="00581502" w:rsidRPr="00C140FE">
        <w:rPr>
          <w:rFonts w:eastAsia="標楷體"/>
          <w:sz w:val="28"/>
        </w:rPr>
        <w:t>元，薪資加給期為</w:t>
      </w:r>
      <w:r w:rsidR="00581502" w:rsidRPr="00C140FE">
        <w:rPr>
          <w:rFonts w:eastAsia="標楷體"/>
          <w:sz w:val="28"/>
        </w:rPr>
        <w:t>6</w:t>
      </w:r>
      <w:r w:rsidR="00581502" w:rsidRPr="00C140FE">
        <w:rPr>
          <w:rFonts w:eastAsia="標楷體"/>
          <w:sz w:val="28"/>
        </w:rPr>
        <w:t>個月。獎</w:t>
      </w:r>
      <w:r w:rsidR="00581502" w:rsidRPr="00C140FE">
        <w:rPr>
          <w:rFonts w:eastAsia="標楷體" w:hint="eastAsia"/>
          <w:sz w:val="28"/>
        </w:rPr>
        <w:t>狀</w:t>
      </w:r>
      <w:r w:rsidR="00581502" w:rsidRPr="00C140FE">
        <w:rPr>
          <w:rFonts w:eastAsia="標楷體"/>
          <w:sz w:val="28"/>
        </w:rPr>
        <w:t>由校長於重要場合公開表揚頒贈。</w:t>
      </w:r>
    </w:p>
    <w:p w:rsidR="00581502" w:rsidRPr="00C140FE" w:rsidRDefault="003F0C6F" w:rsidP="00273EB0">
      <w:pPr>
        <w:overflowPunct w:val="0"/>
        <w:autoSpaceDE w:val="0"/>
        <w:autoSpaceDN w:val="0"/>
        <w:snapToGrid w:val="0"/>
        <w:spacing w:line="440" w:lineRule="exact"/>
        <w:ind w:leftChars="450" w:left="1360" w:hangingChars="100" w:hanging="280"/>
        <w:jc w:val="both"/>
        <w:rPr>
          <w:rFonts w:eastAsia="標楷體"/>
          <w:sz w:val="28"/>
        </w:rPr>
      </w:pPr>
      <w:r>
        <w:rPr>
          <w:rFonts w:eastAsia="標楷體"/>
          <w:sz w:val="28"/>
        </w:rPr>
        <w:fldChar w:fldCharType="begin"/>
      </w:r>
      <w:r w:rsidR="00387BE8">
        <w:rPr>
          <w:rFonts w:eastAsia="標楷體" w:hint="eastAsia"/>
          <w:sz w:val="28"/>
        </w:rPr>
        <w:instrText>eq \o\ac(</w:instrText>
      </w:r>
      <w:r w:rsidR="00387BE8">
        <w:rPr>
          <w:rFonts w:eastAsia="標楷體" w:hint="eastAsia"/>
          <w:sz w:val="28"/>
        </w:rPr>
        <w:instrText>○</w:instrText>
      </w:r>
      <w:r w:rsidR="00387BE8">
        <w:rPr>
          <w:rFonts w:eastAsia="標楷體" w:hint="eastAsia"/>
          <w:sz w:val="28"/>
        </w:rPr>
        <w:instrText>,</w:instrText>
      </w:r>
      <w:r w:rsidR="00387BE8" w:rsidRPr="00387BE8">
        <w:rPr>
          <w:rFonts w:eastAsia="標楷體" w:hint="eastAsia"/>
          <w:position w:val="3"/>
          <w:sz w:val="19"/>
        </w:rPr>
        <w:instrText>2</w:instrText>
      </w:r>
      <w:r w:rsidR="00387BE8">
        <w:rPr>
          <w:rFonts w:eastAsia="標楷體" w:hint="eastAsia"/>
          <w:sz w:val="28"/>
        </w:rPr>
        <w:instrText>)</w:instrText>
      </w:r>
      <w:r>
        <w:rPr>
          <w:rFonts w:eastAsia="標楷體"/>
          <w:sz w:val="28"/>
        </w:rPr>
        <w:fldChar w:fldCharType="end"/>
      </w:r>
      <w:bookmarkStart w:id="0" w:name="_GoBack"/>
      <w:bookmarkEnd w:id="0"/>
      <w:r w:rsidR="00581502" w:rsidRPr="00C140FE">
        <w:rPr>
          <w:rFonts w:eastAsia="標楷體"/>
          <w:sz w:val="28"/>
        </w:rPr>
        <w:t>為鼓勵專任教師積極從事校內外各項專業服務，樹立教師服務典範，依本校「延攬留住及獎勵特殊優秀人才彈性薪資支應原則」，訂定「國立嘉義大學服務績優教師彈性薪資獎勵辦法」，教師服務獎評鑑項目包含行政、專業、輔導、推廣</w:t>
      </w:r>
      <w:r w:rsidR="00581502" w:rsidRPr="00C140FE">
        <w:rPr>
          <w:rFonts w:eastAsia="標楷體"/>
          <w:sz w:val="28"/>
        </w:rPr>
        <w:lastRenderedPageBreak/>
        <w:t>等四方面，</w:t>
      </w:r>
      <w:r w:rsidR="00581502" w:rsidRPr="00C140FE">
        <w:rPr>
          <w:rFonts w:eastAsia="標楷體"/>
          <w:sz w:val="28"/>
        </w:rPr>
        <w:t>10</w:t>
      </w:r>
      <w:r w:rsidR="00581502" w:rsidRPr="00C140FE">
        <w:rPr>
          <w:rFonts w:eastAsia="標楷體" w:hint="eastAsia"/>
          <w:sz w:val="28"/>
        </w:rPr>
        <w:t>4</w:t>
      </w:r>
      <w:r w:rsidR="00581502" w:rsidRPr="00C140FE">
        <w:rPr>
          <w:rFonts w:eastAsia="標楷體"/>
          <w:sz w:val="28"/>
        </w:rPr>
        <w:t>學年度計有服務傑出獎</w:t>
      </w:r>
      <w:r w:rsidR="00581502" w:rsidRPr="00C140FE">
        <w:rPr>
          <w:rFonts w:eastAsia="標楷體"/>
          <w:sz w:val="28"/>
        </w:rPr>
        <w:t>7</w:t>
      </w:r>
      <w:r w:rsidR="00581502" w:rsidRPr="00C140FE">
        <w:rPr>
          <w:rFonts w:eastAsia="標楷體"/>
          <w:sz w:val="28"/>
        </w:rPr>
        <w:t>名及服務優良獎</w:t>
      </w:r>
      <w:r w:rsidR="00581502" w:rsidRPr="00C140FE">
        <w:rPr>
          <w:rFonts w:eastAsia="標楷體" w:hint="eastAsia"/>
          <w:sz w:val="28"/>
        </w:rPr>
        <w:t>7</w:t>
      </w:r>
      <w:r w:rsidR="00581502" w:rsidRPr="00C140FE">
        <w:rPr>
          <w:rFonts w:eastAsia="標楷體"/>
          <w:sz w:val="28"/>
        </w:rPr>
        <w:t>名教師獲獎，獲獎教師發給彈性薪資加給及獎</w:t>
      </w:r>
      <w:r w:rsidR="00581502" w:rsidRPr="00C140FE">
        <w:rPr>
          <w:rFonts w:eastAsia="標楷體" w:hint="eastAsia"/>
          <w:sz w:val="28"/>
        </w:rPr>
        <w:t>狀</w:t>
      </w:r>
      <w:r w:rsidR="00581502" w:rsidRPr="00C140FE">
        <w:rPr>
          <w:rFonts w:eastAsia="標楷體"/>
          <w:sz w:val="28"/>
        </w:rPr>
        <w:t>。「服務傑出獎」每月加給</w:t>
      </w:r>
      <w:r w:rsidR="00581502" w:rsidRPr="00C140FE">
        <w:rPr>
          <w:rFonts w:eastAsia="標楷體" w:hint="eastAsia"/>
          <w:sz w:val="28"/>
        </w:rPr>
        <w:t>3</w:t>
      </w:r>
      <w:r w:rsidR="00581502" w:rsidRPr="00C140FE">
        <w:rPr>
          <w:rFonts w:eastAsia="標楷體"/>
          <w:sz w:val="28"/>
        </w:rPr>
        <w:t>,000</w:t>
      </w:r>
      <w:r w:rsidR="00581502" w:rsidRPr="00C140FE">
        <w:rPr>
          <w:rFonts w:eastAsia="標楷體"/>
          <w:sz w:val="28"/>
        </w:rPr>
        <w:t>元，「服務優良獎」每月加給</w:t>
      </w:r>
      <w:r w:rsidR="00581502" w:rsidRPr="00C140FE">
        <w:rPr>
          <w:rFonts w:eastAsia="標楷體" w:hint="eastAsia"/>
          <w:sz w:val="28"/>
        </w:rPr>
        <w:t>2</w:t>
      </w:r>
      <w:r w:rsidR="00581502" w:rsidRPr="00C140FE">
        <w:rPr>
          <w:rFonts w:eastAsia="標楷體"/>
          <w:sz w:val="28"/>
        </w:rPr>
        <w:t>,000</w:t>
      </w:r>
      <w:r w:rsidR="00581502" w:rsidRPr="00C140FE">
        <w:rPr>
          <w:rFonts w:eastAsia="標楷體"/>
          <w:sz w:val="28"/>
        </w:rPr>
        <w:t>元，薪資加給期為</w:t>
      </w:r>
      <w:r w:rsidR="00581502" w:rsidRPr="00C140FE">
        <w:rPr>
          <w:rFonts w:eastAsia="標楷體"/>
          <w:sz w:val="28"/>
        </w:rPr>
        <w:t>6</w:t>
      </w:r>
      <w:r w:rsidR="00581502" w:rsidRPr="00C140FE">
        <w:rPr>
          <w:rFonts w:eastAsia="標楷體"/>
          <w:sz w:val="28"/>
        </w:rPr>
        <w:t>個月。獎</w:t>
      </w:r>
      <w:r w:rsidR="00581502" w:rsidRPr="00C140FE">
        <w:rPr>
          <w:rFonts w:eastAsia="標楷體" w:hint="eastAsia"/>
          <w:sz w:val="28"/>
        </w:rPr>
        <w:t>狀</w:t>
      </w:r>
      <w:r w:rsidR="00581502" w:rsidRPr="00C140FE">
        <w:rPr>
          <w:rFonts w:eastAsia="標楷體"/>
          <w:sz w:val="28"/>
        </w:rPr>
        <w:t>由校長於重要場合公開表揚頒贈。</w:t>
      </w:r>
    </w:p>
    <w:p w:rsidR="00581502" w:rsidRPr="00C140FE" w:rsidRDefault="00581502" w:rsidP="00273EB0">
      <w:pPr>
        <w:overflowPunct w:val="0"/>
        <w:autoSpaceDE w:val="0"/>
        <w:autoSpaceDN w:val="0"/>
        <w:snapToGrid w:val="0"/>
        <w:spacing w:line="440" w:lineRule="exact"/>
        <w:ind w:leftChars="216" w:left="706" w:hangingChars="67" w:hanging="188"/>
        <w:jc w:val="both"/>
        <w:rPr>
          <w:rFonts w:eastAsia="標楷體"/>
          <w:sz w:val="28"/>
          <w:szCs w:val="28"/>
        </w:rPr>
      </w:pPr>
      <w:r w:rsidRPr="00C140FE">
        <w:rPr>
          <w:rFonts w:eastAsia="標楷體"/>
          <w:sz w:val="28"/>
          <w:szCs w:val="28"/>
        </w:rPr>
        <w:t>3.</w:t>
      </w:r>
      <w:r w:rsidRPr="00C140FE">
        <w:rPr>
          <w:rFonts w:eastAsia="標楷體"/>
          <w:sz w:val="28"/>
          <w:szCs w:val="28"/>
        </w:rPr>
        <w:t>建置各系所專業課程地圖</w:t>
      </w:r>
    </w:p>
    <w:p w:rsidR="00581502" w:rsidRPr="00FC6177" w:rsidRDefault="00581502" w:rsidP="00C140FE">
      <w:pPr>
        <w:overflowPunct w:val="0"/>
        <w:autoSpaceDE w:val="0"/>
        <w:autoSpaceDN w:val="0"/>
        <w:snapToGrid w:val="0"/>
        <w:spacing w:line="440" w:lineRule="exact"/>
        <w:ind w:leftChars="310" w:left="1094" w:hangingChars="125" w:hanging="350"/>
        <w:jc w:val="both"/>
        <w:rPr>
          <w:rFonts w:eastAsia="標楷體"/>
          <w:sz w:val="28"/>
          <w:szCs w:val="28"/>
        </w:rPr>
      </w:pPr>
      <w:r w:rsidRPr="00C140FE">
        <w:rPr>
          <w:rFonts w:eastAsia="標楷體"/>
          <w:sz w:val="28"/>
          <w:szCs w:val="28"/>
        </w:rPr>
        <w:t>(1)</w:t>
      </w:r>
      <w:r w:rsidRPr="00FC6177">
        <w:rPr>
          <w:rFonts w:eastAsia="標楷體"/>
          <w:sz w:val="28"/>
          <w:szCs w:val="28"/>
        </w:rPr>
        <w:t>課程</w:t>
      </w:r>
      <w:r w:rsidRPr="00C140FE">
        <w:rPr>
          <w:rFonts w:eastAsia="標楷體"/>
          <w:sz w:val="28"/>
          <w:szCs w:val="28"/>
        </w:rPr>
        <w:t>地圖</w:t>
      </w:r>
      <w:r w:rsidRPr="00FC6177">
        <w:rPr>
          <w:rFonts w:eastAsia="標楷體"/>
          <w:sz w:val="28"/>
          <w:szCs w:val="28"/>
        </w:rPr>
        <w:t>架構，是各系所</w:t>
      </w:r>
      <w:r w:rsidRPr="00FC6177">
        <w:rPr>
          <w:rFonts w:eastAsia="標楷體"/>
          <w:sz w:val="28"/>
          <w:szCs w:val="28"/>
        </w:rPr>
        <w:t>(</w:t>
      </w:r>
      <w:r w:rsidRPr="00FC6177">
        <w:rPr>
          <w:rFonts w:eastAsia="標楷體"/>
          <w:sz w:val="28"/>
          <w:szCs w:val="28"/>
        </w:rPr>
        <w:t>學位學程</w:t>
      </w:r>
      <w:r w:rsidRPr="00FC6177">
        <w:rPr>
          <w:rFonts w:eastAsia="標楷體"/>
          <w:sz w:val="28"/>
          <w:szCs w:val="28"/>
        </w:rPr>
        <w:t>)</w:t>
      </w:r>
      <w:r w:rsidRPr="00FC6177">
        <w:rPr>
          <w:rFonts w:eastAsia="標楷體"/>
          <w:sz w:val="28"/>
          <w:szCs w:val="28"/>
        </w:rPr>
        <w:t>及通識教育中心根據教育目標訂定學生基本素養及核心能力指標與發展方向，且與課程結合，各系所</w:t>
      </w:r>
      <w:r w:rsidRPr="00FC6177">
        <w:rPr>
          <w:rFonts w:eastAsia="標楷體"/>
          <w:sz w:val="28"/>
          <w:szCs w:val="28"/>
        </w:rPr>
        <w:t>(</w:t>
      </w:r>
      <w:r w:rsidRPr="00FC6177">
        <w:rPr>
          <w:rFonts w:eastAsia="標楷體"/>
          <w:sz w:val="28"/>
          <w:szCs w:val="28"/>
        </w:rPr>
        <w:t>學位學程</w:t>
      </w:r>
      <w:r w:rsidRPr="00FC6177">
        <w:rPr>
          <w:rFonts w:eastAsia="標楷體"/>
          <w:sz w:val="28"/>
          <w:szCs w:val="28"/>
        </w:rPr>
        <w:t>)</w:t>
      </w:r>
      <w:r w:rsidRPr="00FC6177">
        <w:rPr>
          <w:rFonts w:eastAsia="標楷體"/>
          <w:sz w:val="28"/>
          <w:szCs w:val="28"/>
        </w:rPr>
        <w:t>應找出與升學、或企業人才需求特性之連結，將此結合在學生能力指標地圖中。</w:t>
      </w:r>
    </w:p>
    <w:p w:rsidR="00581502" w:rsidRPr="00FC6177" w:rsidRDefault="00581502" w:rsidP="00C140FE">
      <w:pPr>
        <w:overflowPunct w:val="0"/>
        <w:autoSpaceDE w:val="0"/>
        <w:autoSpaceDN w:val="0"/>
        <w:snapToGrid w:val="0"/>
        <w:spacing w:line="440" w:lineRule="exact"/>
        <w:ind w:leftChars="310" w:left="1094" w:hangingChars="125" w:hanging="350"/>
        <w:jc w:val="both"/>
        <w:rPr>
          <w:rFonts w:eastAsia="標楷體"/>
          <w:sz w:val="28"/>
          <w:szCs w:val="28"/>
        </w:rPr>
      </w:pPr>
      <w:r w:rsidRPr="00C140FE">
        <w:rPr>
          <w:rFonts w:eastAsia="標楷體"/>
          <w:sz w:val="28"/>
          <w:szCs w:val="28"/>
        </w:rPr>
        <w:t>(2)</w:t>
      </w:r>
      <w:r w:rsidRPr="00FC6177">
        <w:rPr>
          <w:rFonts w:eastAsia="標楷體"/>
          <w:sz w:val="28"/>
          <w:szCs w:val="28"/>
        </w:rPr>
        <w:t>10</w:t>
      </w:r>
      <w:r w:rsidRPr="00FC6177">
        <w:rPr>
          <w:rFonts w:eastAsia="標楷體" w:hint="eastAsia"/>
          <w:sz w:val="28"/>
          <w:szCs w:val="28"/>
        </w:rPr>
        <w:t>4</w:t>
      </w:r>
      <w:r w:rsidRPr="00FC6177">
        <w:rPr>
          <w:rFonts w:eastAsia="標楷體"/>
          <w:sz w:val="28"/>
          <w:szCs w:val="28"/>
        </w:rPr>
        <w:t>學年度本校課程地圖</w:t>
      </w:r>
      <w:r w:rsidRPr="00FC6177">
        <w:rPr>
          <w:rFonts w:eastAsia="標楷體" w:hint="eastAsia"/>
          <w:sz w:val="28"/>
          <w:szCs w:val="28"/>
        </w:rPr>
        <w:t>持續</w:t>
      </w:r>
      <w:r w:rsidRPr="00FC6177">
        <w:rPr>
          <w:rFonts w:eastAsia="標楷體"/>
          <w:sz w:val="28"/>
          <w:szCs w:val="28"/>
        </w:rPr>
        <w:t>結合了教育部大專校院職能平臺</w:t>
      </w:r>
      <w:r w:rsidRPr="00FC6177">
        <w:rPr>
          <w:rFonts w:eastAsia="標楷體"/>
          <w:sz w:val="28"/>
          <w:szCs w:val="28"/>
        </w:rPr>
        <w:t>(UCAN)</w:t>
      </w:r>
      <w:r w:rsidRPr="00FC6177">
        <w:rPr>
          <w:rFonts w:eastAsia="標楷體"/>
          <w:sz w:val="28"/>
          <w:szCs w:val="28"/>
        </w:rPr>
        <w:t>，運用該平臺之就業類型與途徑，建立本校系所專業課程與職涯的關聯。此外，課程地圖還包含系所教育目標、學生核心能力、課程規劃及結構說明、升學就業管道類別及相關機關、考取證照等說明。配合</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學年度課程架構之訂定，各系所</w:t>
      </w:r>
      <w:r w:rsidRPr="00FC6177">
        <w:rPr>
          <w:rFonts w:eastAsia="標楷體" w:hint="eastAsia"/>
          <w:sz w:val="28"/>
          <w:szCs w:val="28"/>
        </w:rPr>
        <w:t>亦</w:t>
      </w:r>
      <w:r w:rsidRPr="00FC6177">
        <w:rPr>
          <w:rFonts w:eastAsia="標楷體"/>
          <w:sz w:val="28"/>
          <w:szCs w:val="28"/>
        </w:rPr>
        <w:t>已完成</w:t>
      </w:r>
      <w:r w:rsidRPr="00FC6177">
        <w:rPr>
          <w:rFonts w:eastAsia="標楷體"/>
          <w:sz w:val="28"/>
          <w:szCs w:val="28"/>
        </w:rPr>
        <w:t>10</w:t>
      </w:r>
      <w:r w:rsidRPr="00FC6177">
        <w:rPr>
          <w:rFonts w:eastAsia="標楷體" w:hint="eastAsia"/>
          <w:sz w:val="28"/>
          <w:szCs w:val="28"/>
        </w:rPr>
        <w:t>5</w:t>
      </w:r>
      <w:r w:rsidRPr="00FC6177">
        <w:rPr>
          <w:rFonts w:eastAsia="標楷體"/>
          <w:sz w:val="28"/>
          <w:szCs w:val="28"/>
        </w:rPr>
        <w:t>學年度課程地圖之檢視及修訂。</w:t>
      </w:r>
    </w:p>
    <w:p w:rsidR="00581502" w:rsidRPr="00C140FE" w:rsidRDefault="00581502" w:rsidP="00273EB0">
      <w:pPr>
        <w:overflowPunct w:val="0"/>
        <w:autoSpaceDE w:val="0"/>
        <w:autoSpaceDN w:val="0"/>
        <w:snapToGrid w:val="0"/>
        <w:spacing w:line="440" w:lineRule="exact"/>
        <w:ind w:leftChars="216" w:left="706" w:hangingChars="67" w:hanging="188"/>
        <w:jc w:val="both"/>
        <w:rPr>
          <w:rFonts w:eastAsia="標楷體"/>
          <w:sz w:val="28"/>
          <w:szCs w:val="28"/>
        </w:rPr>
      </w:pPr>
      <w:r w:rsidRPr="00C140FE">
        <w:rPr>
          <w:rFonts w:eastAsia="標楷體"/>
          <w:sz w:val="28"/>
          <w:szCs w:val="28"/>
        </w:rPr>
        <w:t>4.</w:t>
      </w:r>
      <w:r w:rsidRPr="00C140FE">
        <w:rPr>
          <w:rFonts w:eastAsia="標楷體"/>
          <w:sz w:val="28"/>
          <w:szCs w:val="28"/>
        </w:rPr>
        <w:t>綜合業務</w:t>
      </w:r>
    </w:p>
    <w:p w:rsidR="00581502" w:rsidRPr="00C140FE" w:rsidRDefault="00581502" w:rsidP="00C140FE">
      <w:pPr>
        <w:overflowPunct w:val="0"/>
        <w:autoSpaceDE w:val="0"/>
        <w:autoSpaceDN w:val="0"/>
        <w:snapToGrid w:val="0"/>
        <w:spacing w:line="440" w:lineRule="exact"/>
        <w:ind w:leftChars="310" w:left="1094" w:hangingChars="125" w:hanging="350"/>
        <w:jc w:val="both"/>
        <w:rPr>
          <w:rFonts w:eastAsia="標楷體"/>
          <w:sz w:val="28"/>
          <w:szCs w:val="28"/>
        </w:rPr>
      </w:pPr>
      <w:r w:rsidRPr="00C140FE">
        <w:rPr>
          <w:rFonts w:eastAsia="標楷體"/>
          <w:sz w:val="28"/>
          <w:szCs w:val="28"/>
        </w:rPr>
        <w:t>(1)</w:t>
      </w:r>
      <w:r w:rsidR="00A40DE4" w:rsidRPr="00C140FE">
        <w:rPr>
          <w:rFonts w:eastAsia="標楷體"/>
          <w:sz w:val="28"/>
          <w:szCs w:val="28"/>
        </w:rPr>
        <w:t>法規</w:t>
      </w:r>
      <w:r w:rsidRPr="00C140FE">
        <w:rPr>
          <w:rFonts w:eastAsia="標楷體"/>
          <w:sz w:val="28"/>
          <w:szCs w:val="28"/>
        </w:rPr>
        <w:t>修正︰國立嘉義大學</w:t>
      </w:r>
      <w:r w:rsidRPr="00C140FE">
        <w:rPr>
          <w:rFonts w:eastAsia="標楷體" w:hint="eastAsia"/>
          <w:sz w:val="28"/>
          <w:szCs w:val="28"/>
        </w:rPr>
        <w:t>學術倫理教育實施要點</w:t>
      </w:r>
      <w:r w:rsidRPr="00C140FE">
        <w:rPr>
          <w:rFonts w:eastAsia="標楷體"/>
          <w:sz w:val="28"/>
          <w:szCs w:val="28"/>
        </w:rPr>
        <w:t>(10</w:t>
      </w:r>
      <w:r w:rsidRPr="00C140FE">
        <w:rPr>
          <w:rFonts w:eastAsia="標楷體" w:hint="eastAsia"/>
          <w:sz w:val="28"/>
          <w:szCs w:val="28"/>
        </w:rPr>
        <w:t>4</w:t>
      </w:r>
      <w:r w:rsidRPr="00C140FE">
        <w:rPr>
          <w:rFonts w:eastAsia="標楷體"/>
          <w:sz w:val="28"/>
          <w:szCs w:val="28"/>
        </w:rPr>
        <w:t>年</w:t>
      </w:r>
      <w:r w:rsidRPr="00C140FE">
        <w:rPr>
          <w:rFonts w:eastAsia="標楷體" w:hint="eastAsia"/>
          <w:sz w:val="28"/>
          <w:szCs w:val="28"/>
        </w:rPr>
        <w:t>10</w:t>
      </w:r>
      <w:r w:rsidRPr="00C140FE">
        <w:rPr>
          <w:rFonts w:eastAsia="標楷體"/>
          <w:sz w:val="28"/>
          <w:szCs w:val="28"/>
        </w:rPr>
        <w:t>月</w:t>
      </w:r>
      <w:r w:rsidRPr="00C140FE">
        <w:rPr>
          <w:rFonts w:eastAsia="標楷體" w:hint="eastAsia"/>
          <w:sz w:val="28"/>
          <w:szCs w:val="28"/>
        </w:rPr>
        <w:t>27</w:t>
      </w:r>
      <w:r w:rsidRPr="00C140FE">
        <w:rPr>
          <w:rFonts w:eastAsia="標楷體"/>
          <w:sz w:val="28"/>
          <w:szCs w:val="28"/>
        </w:rPr>
        <w:t>日</w:t>
      </w:r>
      <w:r w:rsidRPr="00C140FE">
        <w:rPr>
          <w:rFonts w:eastAsia="標楷體" w:hint="eastAsia"/>
          <w:sz w:val="28"/>
          <w:szCs w:val="28"/>
        </w:rPr>
        <w:t>教務</w:t>
      </w:r>
      <w:r w:rsidRPr="00C140FE">
        <w:rPr>
          <w:rFonts w:eastAsia="標楷體"/>
          <w:sz w:val="28"/>
          <w:szCs w:val="28"/>
        </w:rPr>
        <w:t>會議</w:t>
      </w:r>
      <w:r w:rsidRPr="00C140FE">
        <w:rPr>
          <w:rFonts w:eastAsia="標楷體" w:hint="eastAsia"/>
          <w:sz w:val="28"/>
          <w:szCs w:val="28"/>
        </w:rPr>
        <w:t>修正</w:t>
      </w:r>
      <w:r w:rsidRPr="00C140FE">
        <w:rPr>
          <w:rFonts w:eastAsia="標楷體"/>
          <w:sz w:val="28"/>
          <w:szCs w:val="28"/>
        </w:rPr>
        <w:t>通過</w:t>
      </w:r>
      <w:r w:rsidRPr="00C140FE">
        <w:rPr>
          <w:rFonts w:eastAsia="標楷體"/>
          <w:sz w:val="28"/>
          <w:szCs w:val="28"/>
        </w:rPr>
        <w:t>)</w:t>
      </w:r>
      <w:r w:rsidRPr="00C140FE">
        <w:rPr>
          <w:rFonts w:eastAsia="標楷體" w:hint="eastAsia"/>
          <w:sz w:val="28"/>
          <w:szCs w:val="28"/>
        </w:rPr>
        <w:t>、</w:t>
      </w:r>
      <w:r w:rsidRPr="00C140FE">
        <w:rPr>
          <w:rFonts w:eastAsia="標楷體"/>
          <w:sz w:val="28"/>
          <w:szCs w:val="28"/>
        </w:rPr>
        <w:t>國立嘉義大學</w:t>
      </w:r>
      <w:r w:rsidRPr="00C140FE">
        <w:rPr>
          <w:rFonts w:eastAsia="標楷體" w:hint="eastAsia"/>
          <w:sz w:val="28"/>
          <w:szCs w:val="28"/>
        </w:rPr>
        <w:t>校外實習實施辦法</w:t>
      </w:r>
      <w:r w:rsidRPr="00C140FE">
        <w:rPr>
          <w:rFonts w:eastAsia="標楷體"/>
          <w:sz w:val="28"/>
          <w:szCs w:val="28"/>
        </w:rPr>
        <w:t>(10</w:t>
      </w:r>
      <w:r w:rsidRPr="00C140FE">
        <w:rPr>
          <w:rFonts w:eastAsia="標楷體" w:hint="eastAsia"/>
          <w:sz w:val="28"/>
          <w:szCs w:val="28"/>
        </w:rPr>
        <w:t>4</w:t>
      </w:r>
      <w:r w:rsidRPr="00C140FE">
        <w:rPr>
          <w:rFonts w:eastAsia="標楷體"/>
          <w:sz w:val="28"/>
          <w:szCs w:val="28"/>
        </w:rPr>
        <w:t>年</w:t>
      </w:r>
      <w:r w:rsidRPr="00C140FE">
        <w:rPr>
          <w:rFonts w:eastAsia="標楷體" w:hint="eastAsia"/>
          <w:sz w:val="28"/>
          <w:szCs w:val="28"/>
        </w:rPr>
        <w:t>10</w:t>
      </w:r>
      <w:r w:rsidRPr="00C140FE">
        <w:rPr>
          <w:rFonts w:eastAsia="標楷體"/>
          <w:sz w:val="28"/>
          <w:szCs w:val="28"/>
        </w:rPr>
        <w:t>月</w:t>
      </w:r>
      <w:r w:rsidRPr="00C140FE">
        <w:rPr>
          <w:rFonts w:eastAsia="標楷體" w:hint="eastAsia"/>
          <w:sz w:val="28"/>
          <w:szCs w:val="28"/>
        </w:rPr>
        <w:t>27</w:t>
      </w:r>
      <w:r w:rsidRPr="00C140FE">
        <w:rPr>
          <w:rFonts w:eastAsia="標楷體"/>
          <w:sz w:val="28"/>
          <w:szCs w:val="28"/>
        </w:rPr>
        <w:t>日</w:t>
      </w:r>
      <w:r w:rsidRPr="00C140FE">
        <w:rPr>
          <w:rFonts w:eastAsia="標楷體" w:hint="eastAsia"/>
          <w:sz w:val="28"/>
          <w:szCs w:val="28"/>
        </w:rPr>
        <w:t>教務</w:t>
      </w:r>
      <w:r w:rsidRPr="00C140FE">
        <w:rPr>
          <w:rFonts w:eastAsia="標楷體"/>
          <w:sz w:val="28"/>
          <w:szCs w:val="28"/>
        </w:rPr>
        <w:t>會議修正通過</w:t>
      </w:r>
      <w:r w:rsidRPr="00C140FE">
        <w:rPr>
          <w:rFonts w:eastAsia="標楷體"/>
          <w:sz w:val="28"/>
          <w:szCs w:val="28"/>
        </w:rPr>
        <w:t>)</w:t>
      </w:r>
      <w:r w:rsidRPr="00C140FE">
        <w:rPr>
          <w:rFonts w:eastAsia="標楷體" w:hint="eastAsia"/>
          <w:sz w:val="28"/>
          <w:szCs w:val="28"/>
        </w:rPr>
        <w:t>、國立嘉義大學研究生助學金發放要點</w:t>
      </w:r>
      <w:r w:rsidRPr="00C140FE">
        <w:rPr>
          <w:rFonts w:eastAsia="標楷體" w:hint="eastAsia"/>
          <w:sz w:val="28"/>
          <w:szCs w:val="28"/>
        </w:rPr>
        <w:t>(104</w:t>
      </w:r>
      <w:r w:rsidRPr="00C140FE">
        <w:rPr>
          <w:rFonts w:eastAsia="標楷體" w:hint="eastAsia"/>
          <w:sz w:val="28"/>
          <w:szCs w:val="28"/>
        </w:rPr>
        <w:t>年</w:t>
      </w:r>
      <w:r w:rsidRPr="00C140FE">
        <w:rPr>
          <w:rFonts w:eastAsia="標楷體" w:hint="eastAsia"/>
          <w:sz w:val="28"/>
          <w:szCs w:val="28"/>
        </w:rPr>
        <w:t>11</w:t>
      </w:r>
      <w:r w:rsidRPr="00C140FE">
        <w:rPr>
          <w:rFonts w:eastAsia="標楷體" w:hint="eastAsia"/>
          <w:sz w:val="28"/>
          <w:szCs w:val="28"/>
        </w:rPr>
        <w:t>月</w:t>
      </w:r>
      <w:r w:rsidRPr="00C140FE">
        <w:rPr>
          <w:rFonts w:eastAsia="標楷體" w:hint="eastAsia"/>
          <w:sz w:val="28"/>
          <w:szCs w:val="28"/>
        </w:rPr>
        <w:t>10</w:t>
      </w:r>
      <w:r w:rsidRPr="00C140FE">
        <w:rPr>
          <w:rFonts w:eastAsia="標楷體" w:hint="eastAsia"/>
          <w:sz w:val="28"/>
          <w:szCs w:val="28"/>
        </w:rPr>
        <w:t>日</w:t>
      </w:r>
      <w:r w:rsidRPr="00C140FE">
        <w:rPr>
          <w:rFonts w:eastAsia="標楷體"/>
          <w:sz w:val="28"/>
          <w:szCs w:val="28"/>
        </w:rPr>
        <w:t>行政會議修正通過</w:t>
      </w:r>
      <w:r w:rsidRPr="00C140FE">
        <w:rPr>
          <w:rFonts w:eastAsia="標楷體" w:hint="eastAsia"/>
          <w:sz w:val="28"/>
          <w:szCs w:val="28"/>
        </w:rPr>
        <w:t>)</w:t>
      </w:r>
      <w:r w:rsidRPr="00C140FE">
        <w:rPr>
          <w:rFonts w:eastAsia="標楷體" w:hint="eastAsia"/>
          <w:sz w:val="28"/>
          <w:szCs w:val="28"/>
        </w:rPr>
        <w:t>、</w:t>
      </w:r>
      <w:r w:rsidRPr="00C140FE">
        <w:rPr>
          <w:rFonts w:eastAsia="標楷體"/>
          <w:sz w:val="28"/>
          <w:szCs w:val="28"/>
        </w:rPr>
        <w:t>國立嘉義大學</w:t>
      </w:r>
      <w:r w:rsidRPr="00C140FE">
        <w:rPr>
          <w:rFonts w:eastAsia="標楷體" w:hint="eastAsia"/>
          <w:sz w:val="28"/>
          <w:szCs w:val="28"/>
        </w:rPr>
        <w:t>遴聘業界專家協同教學實施</w:t>
      </w:r>
      <w:r w:rsidRPr="00C140FE">
        <w:rPr>
          <w:rFonts w:eastAsia="標楷體"/>
          <w:sz w:val="28"/>
          <w:szCs w:val="28"/>
        </w:rPr>
        <w:t>要點</w:t>
      </w:r>
      <w:r w:rsidRPr="00C140FE">
        <w:rPr>
          <w:rFonts w:eastAsia="標楷體"/>
          <w:sz w:val="28"/>
          <w:szCs w:val="28"/>
        </w:rPr>
        <w:t>(10</w:t>
      </w:r>
      <w:r w:rsidRPr="00C140FE">
        <w:rPr>
          <w:rFonts w:eastAsia="標楷體" w:hint="eastAsia"/>
          <w:sz w:val="28"/>
          <w:szCs w:val="28"/>
        </w:rPr>
        <w:t>5</w:t>
      </w:r>
      <w:r w:rsidRPr="00C140FE">
        <w:rPr>
          <w:rFonts w:eastAsia="標楷體"/>
          <w:sz w:val="28"/>
          <w:szCs w:val="28"/>
        </w:rPr>
        <w:t>年</w:t>
      </w:r>
      <w:r w:rsidRPr="00C140FE">
        <w:rPr>
          <w:rFonts w:eastAsia="標楷體" w:hint="eastAsia"/>
          <w:sz w:val="28"/>
          <w:szCs w:val="28"/>
        </w:rPr>
        <w:t>1</w:t>
      </w:r>
      <w:r w:rsidRPr="00C140FE">
        <w:rPr>
          <w:rFonts w:eastAsia="標楷體"/>
          <w:sz w:val="28"/>
          <w:szCs w:val="28"/>
        </w:rPr>
        <w:t>月</w:t>
      </w:r>
      <w:r w:rsidRPr="00C140FE">
        <w:rPr>
          <w:rFonts w:eastAsia="標楷體" w:hint="eastAsia"/>
          <w:sz w:val="28"/>
          <w:szCs w:val="28"/>
        </w:rPr>
        <w:t>12</w:t>
      </w:r>
      <w:r w:rsidRPr="00C140FE">
        <w:rPr>
          <w:rFonts w:eastAsia="標楷體"/>
          <w:sz w:val="28"/>
          <w:szCs w:val="28"/>
        </w:rPr>
        <w:t>日</w:t>
      </w:r>
      <w:r w:rsidRPr="00C140FE">
        <w:rPr>
          <w:rFonts w:eastAsia="標楷體" w:hint="eastAsia"/>
          <w:sz w:val="28"/>
          <w:szCs w:val="28"/>
        </w:rPr>
        <w:t>行政</w:t>
      </w:r>
      <w:r w:rsidRPr="00C140FE">
        <w:rPr>
          <w:rFonts w:eastAsia="標楷體"/>
          <w:sz w:val="28"/>
          <w:szCs w:val="28"/>
        </w:rPr>
        <w:t>會議修正通過</w:t>
      </w:r>
      <w:r w:rsidRPr="00C140FE">
        <w:rPr>
          <w:rFonts w:eastAsia="標楷體"/>
          <w:sz w:val="28"/>
          <w:szCs w:val="28"/>
        </w:rPr>
        <w:t>)</w:t>
      </w:r>
      <w:r w:rsidRPr="00C140FE">
        <w:rPr>
          <w:rFonts w:eastAsia="標楷體"/>
          <w:sz w:val="28"/>
          <w:szCs w:val="28"/>
        </w:rPr>
        <w:t>、</w:t>
      </w:r>
      <w:r w:rsidRPr="00C140FE">
        <w:rPr>
          <w:rFonts w:eastAsia="標楷體" w:hint="eastAsia"/>
          <w:sz w:val="28"/>
          <w:szCs w:val="28"/>
        </w:rPr>
        <w:t>國立嘉義大學學雜費調整作業要點</w:t>
      </w:r>
      <w:r w:rsidRPr="00C140FE">
        <w:rPr>
          <w:rFonts w:eastAsia="標楷體" w:hint="eastAsia"/>
          <w:sz w:val="28"/>
          <w:szCs w:val="28"/>
        </w:rPr>
        <w:t>(</w:t>
      </w:r>
      <w:r w:rsidRPr="00C140FE">
        <w:rPr>
          <w:rFonts w:eastAsia="標楷體"/>
          <w:sz w:val="28"/>
          <w:szCs w:val="28"/>
        </w:rPr>
        <w:t>10</w:t>
      </w:r>
      <w:r w:rsidRPr="00C140FE">
        <w:rPr>
          <w:rFonts w:eastAsia="標楷體" w:hint="eastAsia"/>
          <w:sz w:val="28"/>
          <w:szCs w:val="28"/>
        </w:rPr>
        <w:t>5</w:t>
      </w:r>
      <w:r w:rsidRPr="00C140FE">
        <w:rPr>
          <w:rFonts w:eastAsia="標楷體"/>
          <w:sz w:val="28"/>
          <w:szCs w:val="28"/>
        </w:rPr>
        <w:t>年</w:t>
      </w:r>
      <w:r w:rsidRPr="00C140FE">
        <w:rPr>
          <w:rFonts w:eastAsia="標楷體" w:hint="eastAsia"/>
          <w:sz w:val="28"/>
          <w:szCs w:val="28"/>
        </w:rPr>
        <w:t>3</w:t>
      </w:r>
      <w:r w:rsidRPr="00C140FE">
        <w:rPr>
          <w:rFonts w:eastAsia="標楷體"/>
          <w:sz w:val="28"/>
          <w:szCs w:val="28"/>
        </w:rPr>
        <w:t>月</w:t>
      </w:r>
      <w:r w:rsidRPr="00C140FE">
        <w:rPr>
          <w:rFonts w:eastAsia="標楷體" w:hint="eastAsia"/>
          <w:sz w:val="28"/>
          <w:szCs w:val="28"/>
        </w:rPr>
        <w:t>15</w:t>
      </w:r>
      <w:r w:rsidRPr="00C140FE">
        <w:rPr>
          <w:rFonts w:eastAsia="標楷體"/>
          <w:sz w:val="28"/>
          <w:szCs w:val="28"/>
        </w:rPr>
        <w:t>日</w:t>
      </w:r>
      <w:r w:rsidRPr="00C140FE">
        <w:rPr>
          <w:rFonts w:eastAsia="標楷體" w:hint="eastAsia"/>
          <w:sz w:val="28"/>
          <w:szCs w:val="28"/>
        </w:rPr>
        <w:t>校務</w:t>
      </w:r>
      <w:r w:rsidRPr="00C140FE">
        <w:rPr>
          <w:rFonts w:eastAsia="標楷體"/>
          <w:sz w:val="28"/>
          <w:szCs w:val="28"/>
        </w:rPr>
        <w:t>會議修正通過</w:t>
      </w:r>
      <w:r w:rsidRPr="00C140FE">
        <w:rPr>
          <w:rFonts w:eastAsia="標楷體" w:hint="eastAsia"/>
          <w:sz w:val="28"/>
          <w:szCs w:val="28"/>
        </w:rPr>
        <w:t>)</w:t>
      </w:r>
      <w:r w:rsidRPr="00C140FE">
        <w:rPr>
          <w:rFonts w:eastAsia="標楷體" w:hint="eastAsia"/>
          <w:sz w:val="28"/>
          <w:szCs w:val="28"/>
        </w:rPr>
        <w:t>、</w:t>
      </w:r>
      <w:r w:rsidRPr="00C140FE">
        <w:rPr>
          <w:rFonts w:eastAsia="標楷體"/>
          <w:sz w:val="28"/>
          <w:szCs w:val="28"/>
        </w:rPr>
        <w:t>國立嘉義大學教學績優教師彈性薪資獎勵辦法</w:t>
      </w:r>
      <w:r w:rsidRPr="00C140FE">
        <w:rPr>
          <w:rFonts w:eastAsia="標楷體"/>
          <w:sz w:val="28"/>
          <w:szCs w:val="28"/>
        </w:rPr>
        <w:t>(10</w:t>
      </w:r>
      <w:r w:rsidRPr="00C140FE">
        <w:rPr>
          <w:rFonts w:eastAsia="標楷體" w:hint="eastAsia"/>
          <w:sz w:val="28"/>
          <w:szCs w:val="28"/>
        </w:rPr>
        <w:t>5</w:t>
      </w:r>
      <w:r w:rsidRPr="00C140FE">
        <w:rPr>
          <w:rFonts w:eastAsia="標楷體"/>
          <w:sz w:val="28"/>
          <w:szCs w:val="28"/>
        </w:rPr>
        <w:t>年</w:t>
      </w:r>
      <w:r w:rsidRPr="00C140FE">
        <w:rPr>
          <w:rFonts w:eastAsia="標楷體" w:hint="eastAsia"/>
          <w:sz w:val="28"/>
          <w:szCs w:val="28"/>
        </w:rPr>
        <w:t>4</w:t>
      </w:r>
      <w:r w:rsidRPr="00C140FE">
        <w:rPr>
          <w:rFonts w:eastAsia="標楷體"/>
          <w:sz w:val="28"/>
          <w:szCs w:val="28"/>
        </w:rPr>
        <w:t>月</w:t>
      </w:r>
      <w:r w:rsidRPr="00C140FE">
        <w:rPr>
          <w:rFonts w:eastAsia="標楷體" w:hint="eastAsia"/>
          <w:sz w:val="28"/>
          <w:szCs w:val="28"/>
        </w:rPr>
        <w:t>12</w:t>
      </w:r>
      <w:r w:rsidRPr="00C140FE">
        <w:rPr>
          <w:rFonts w:eastAsia="標楷體"/>
          <w:sz w:val="28"/>
          <w:szCs w:val="28"/>
        </w:rPr>
        <w:t>日行政會議修正通過</w:t>
      </w:r>
      <w:r w:rsidRPr="00C140FE">
        <w:rPr>
          <w:rFonts w:eastAsia="標楷體"/>
          <w:sz w:val="28"/>
          <w:szCs w:val="28"/>
        </w:rPr>
        <w:t>)</w:t>
      </w:r>
      <w:r w:rsidRPr="00C140FE">
        <w:rPr>
          <w:rFonts w:eastAsia="標楷體"/>
          <w:sz w:val="28"/>
          <w:szCs w:val="28"/>
        </w:rPr>
        <w:t>、國立嘉義大學</w:t>
      </w:r>
      <w:r w:rsidRPr="00C140FE">
        <w:rPr>
          <w:rFonts w:eastAsia="標楷體" w:hint="eastAsia"/>
          <w:sz w:val="28"/>
          <w:szCs w:val="28"/>
        </w:rPr>
        <w:t>服務</w:t>
      </w:r>
      <w:r w:rsidRPr="00C140FE">
        <w:rPr>
          <w:rFonts w:eastAsia="標楷體"/>
          <w:sz w:val="28"/>
          <w:szCs w:val="28"/>
        </w:rPr>
        <w:t>績優教師彈性薪資獎勵辦法</w:t>
      </w:r>
      <w:r w:rsidRPr="00C140FE">
        <w:rPr>
          <w:rFonts w:eastAsia="標楷體"/>
          <w:sz w:val="28"/>
          <w:szCs w:val="28"/>
        </w:rPr>
        <w:t>(10</w:t>
      </w:r>
      <w:r w:rsidRPr="00C140FE">
        <w:rPr>
          <w:rFonts w:eastAsia="標楷體" w:hint="eastAsia"/>
          <w:sz w:val="28"/>
          <w:szCs w:val="28"/>
        </w:rPr>
        <w:t>5</w:t>
      </w:r>
      <w:r w:rsidRPr="00C140FE">
        <w:rPr>
          <w:rFonts w:eastAsia="標楷體"/>
          <w:sz w:val="28"/>
          <w:szCs w:val="28"/>
        </w:rPr>
        <w:t>年</w:t>
      </w:r>
      <w:r w:rsidRPr="00C140FE">
        <w:rPr>
          <w:rFonts w:eastAsia="標楷體" w:hint="eastAsia"/>
          <w:sz w:val="28"/>
          <w:szCs w:val="28"/>
        </w:rPr>
        <w:t>4</w:t>
      </w:r>
      <w:r w:rsidRPr="00C140FE">
        <w:rPr>
          <w:rFonts w:eastAsia="標楷體"/>
          <w:sz w:val="28"/>
          <w:szCs w:val="28"/>
        </w:rPr>
        <w:t>月</w:t>
      </w:r>
      <w:r w:rsidRPr="00C140FE">
        <w:rPr>
          <w:rFonts w:eastAsia="標楷體" w:hint="eastAsia"/>
          <w:sz w:val="28"/>
          <w:szCs w:val="28"/>
        </w:rPr>
        <w:t>12</w:t>
      </w:r>
      <w:r w:rsidRPr="00C140FE">
        <w:rPr>
          <w:rFonts w:eastAsia="標楷體"/>
          <w:sz w:val="28"/>
          <w:szCs w:val="28"/>
        </w:rPr>
        <w:t>日行政會議修正通過</w:t>
      </w:r>
      <w:r w:rsidRPr="00C140FE">
        <w:rPr>
          <w:rFonts w:eastAsia="標楷體"/>
          <w:sz w:val="28"/>
          <w:szCs w:val="28"/>
        </w:rPr>
        <w:t>)</w:t>
      </w:r>
      <w:r w:rsidRPr="00C140FE">
        <w:rPr>
          <w:rFonts w:eastAsia="標楷體" w:hint="eastAsia"/>
          <w:sz w:val="28"/>
          <w:szCs w:val="28"/>
        </w:rPr>
        <w:t>、國立嘉義大學教師教學評鑑實施要點</w:t>
      </w:r>
      <w:r w:rsidRPr="00C140FE">
        <w:rPr>
          <w:rFonts w:eastAsia="標楷體" w:hint="eastAsia"/>
          <w:sz w:val="28"/>
          <w:szCs w:val="28"/>
        </w:rPr>
        <w:t>(105</w:t>
      </w:r>
      <w:r w:rsidRPr="00C140FE">
        <w:rPr>
          <w:rFonts w:eastAsia="標楷體" w:hint="eastAsia"/>
          <w:sz w:val="28"/>
          <w:szCs w:val="28"/>
        </w:rPr>
        <w:t>年</w:t>
      </w:r>
      <w:r w:rsidRPr="00C140FE">
        <w:rPr>
          <w:rFonts w:eastAsia="標楷體" w:hint="eastAsia"/>
          <w:sz w:val="28"/>
          <w:szCs w:val="28"/>
        </w:rPr>
        <w:t>4</w:t>
      </w:r>
      <w:r w:rsidRPr="00C140FE">
        <w:rPr>
          <w:rFonts w:eastAsia="標楷體" w:hint="eastAsia"/>
          <w:sz w:val="28"/>
          <w:szCs w:val="28"/>
        </w:rPr>
        <w:t>月</w:t>
      </w:r>
      <w:r w:rsidRPr="00C140FE">
        <w:rPr>
          <w:rFonts w:eastAsia="標楷體" w:hint="eastAsia"/>
          <w:sz w:val="28"/>
          <w:szCs w:val="28"/>
        </w:rPr>
        <w:t>26</w:t>
      </w:r>
      <w:r w:rsidRPr="00C140FE">
        <w:rPr>
          <w:rFonts w:eastAsia="標楷體" w:hint="eastAsia"/>
          <w:sz w:val="28"/>
          <w:szCs w:val="28"/>
        </w:rPr>
        <w:t>日教務會議修正通過</w:t>
      </w:r>
      <w:r w:rsidRPr="00C140FE">
        <w:rPr>
          <w:rFonts w:eastAsia="標楷體" w:hint="eastAsia"/>
          <w:sz w:val="28"/>
          <w:szCs w:val="28"/>
        </w:rPr>
        <w:t>)</w:t>
      </w:r>
      <w:r w:rsidRPr="00C140FE">
        <w:rPr>
          <w:rFonts w:eastAsia="標楷體"/>
          <w:sz w:val="28"/>
          <w:szCs w:val="28"/>
        </w:rPr>
        <w:t>。</w:t>
      </w:r>
    </w:p>
    <w:p w:rsidR="00581502" w:rsidRPr="00C140FE" w:rsidRDefault="00581502" w:rsidP="00C140FE">
      <w:pPr>
        <w:overflowPunct w:val="0"/>
        <w:autoSpaceDE w:val="0"/>
        <w:autoSpaceDN w:val="0"/>
        <w:snapToGrid w:val="0"/>
        <w:spacing w:line="440" w:lineRule="exact"/>
        <w:ind w:leftChars="310" w:left="1094" w:hangingChars="125" w:hanging="350"/>
        <w:jc w:val="both"/>
        <w:rPr>
          <w:rFonts w:eastAsia="標楷體"/>
          <w:sz w:val="28"/>
          <w:szCs w:val="28"/>
        </w:rPr>
      </w:pPr>
      <w:r w:rsidRPr="00C140FE">
        <w:rPr>
          <w:rFonts w:eastAsia="標楷體"/>
          <w:sz w:val="28"/>
          <w:szCs w:val="28"/>
        </w:rPr>
        <w:t>(2)</w:t>
      </w:r>
      <w:r w:rsidRPr="00C140FE">
        <w:rPr>
          <w:rFonts w:eastAsia="標楷體"/>
          <w:sz w:val="28"/>
          <w:szCs w:val="28"/>
        </w:rPr>
        <w:t>與電子計算機中心合力提升課務資訊系統服務品質</w:t>
      </w:r>
      <w:r w:rsidRPr="00C140FE">
        <w:rPr>
          <w:rFonts w:eastAsia="標楷體"/>
          <w:sz w:val="28"/>
          <w:szCs w:val="28"/>
        </w:rPr>
        <w:br/>
      </w:r>
      <w:r w:rsidRPr="00C140FE">
        <w:rPr>
          <w:rFonts w:eastAsia="標楷體"/>
          <w:sz w:val="28"/>
          <w:szCs w:val="28"/>
        </w:rPr>
        <w:t>教務行政系統中有關排課及網路選課部分已趨穩定便利，惟系統程式仍有些瑕疵或實際操作後產生之新需求，均以書面</w:t>
      </w:r>
      <w:r w:rsidRPr="00C140FE">
        <w:rPr>
          <w:rFonts w:eastAsia="標楷體"/>
          <w:sz w:val="28"/>
          <w:szCs w:val="28"/>
        </w:rPr>
        <w:lastRenderedPageBreak/>
        <w:t>申請或當面討論方式，請電子計算機中心技術協助，以求課務系統更切合需要，使用更趨人性化。</w:t>
      </w:r>
      <w:r w:rsidRPr="00C140FE">
        <w:rPr>
          <w:rFonts w:eastAsia="標楷體"/>
          <w:sz w:val="28"/>
          <w:szCs w:val="28"/>
        </w:rPr>
        <w:t>10</w:t>
      </w:r>
      <w:r w:rsidRPr="00C140FE">
        <w:rPr>
          <w:rFonts w:eastAsia="標楷體" w:hint="eastAsia"/>
          <w:sz w:val="28"/>
          <w:szCs w:val="28"/>
        </w:rPr>
        <w:t>4</w:t>
      </w:r>
      <w:r w:rsidRPr="00C140FE">
        <w:rPr>
          <w:rFonts w:eastAsia="標楷體"/>
          <w:sz w:val="28"/>
          <w:szCs w:val="28"/>
        </w:rPr>
        <w:t>學年度修正程式包括：</w:t>
      </w:r>
      <w:r w:rsidRPr="00C140FE">
        <w:rPr>
          <w:rFonts w:eastAsia="標楷體" w:hint="eastAsia"/>
          <w:sz w:val="28"/>
          <w:szCs w:val="28"/>
        </w:rPr>
        <w:t>課程模組化</w:t>
      </w:r>
      <w:r w:rsidRPr="00C140FE">
        <w:rPr>
          <w:rFonts w:eastAsia="標楷體"/>
          <w:sz w:val="28"/>
          <w:szCs w:val="28"/>
        </w:rPr>
        <w:t>、必選修科目表</w:t>
      </w:r>
      <w:r w:rsidRPr="00C140FE">
        <w:rPr>
          <w:rFonts w:eastAsia="標楷體" w:hint="eastAsia"/>
          <w:sz w:val="28"/>
          <w:szCs w:val="28"/>
        </w:rPr>
        <w:t>檢核機制及異動權限</w:t>
      </w:r>
      <w:r w:rsidRPr="00C140FE">
        <w:rPr>
          <w:rFonts w:eastAsia="標楷體"/>
          <w:sz w:val="28"/>
          <w:szCs w:val="28"/>
        </w:rPr>
        <w:t>、</w:t>
      </w:r>
      <w:r w:rsidRPr="00C140FE">
        <w:rPr>
          <w:rFonts w:eastAsia="標楷體" w:hint="eastAsia"/>
          <w:sz w:val="28"/>
          <w:szCs w:val="28"/>
        </w:rPr>
        <w:t>課程地圖</w:t>
      </w:r>
      <w:r w:rsidRPr="00C140FE">
        <w:rPr>
          <w:rFonts w:eastAsia="標楷體"/>
          <w:sz w:val="28"/>
          <w:szCs w:val="28"/>
        </w:rPr>
        <w:t>、學程修讀名單報表、業界見習實習登錄系統等。</w:t>
      </w:r>
    </w:p>
    <w:p w:rsidR="00597246" w:rsidRDefault="00581502" w:rsidP="00C140FE">
      <w:pPr>
        <w:overflowPunct w:val="0"/>
        <w:autoSpaceDE w:val="0"/>
        <w:autoSpaceDN w:val="0"/>
        <w:snapToGrid w:val="0"/>
        <w:spacing w:line="440" w:lineRule="exact"/>
        <w:ind w:leftChars="310" w:left="1094" w:hangingChars="125" w:hanging="350"/>
        <w:jc w:val="both"/>
        <w:rPr>
          <w:rFonts w:eastAsia="標楷體"/>
          <w:sz w:val="28"/>
          <w:szCs w:val="28"/>
        </w:rPr>
      </w:pPr>
      <w:r w:rsidRPr="00C140FE">
        <w:rPr>
          <w:rFonts w:eastAsia="標楷體" w:hint="eastAsia"/>
          <w:sz w:val="28"/>
          <w:szCs w:val="28"/>
        </w:rPr>
        <w:t>(3)</w:t>
      </w:r>
      <w:r w:rsidRPr="00C140FE">
        <w:rPr>
          <w:rFonts w:eastAsia="標楷體" w:hint="eastAsia"/>
          <w:sz w:val="28"/>
          <w:szCs w:val="28"/>
        </w:rPr>
        <w:t>學雜費調整業務</w:t>
      </w:r>
      <w:r w:rsidRPr="00C140FE">
        <w:rPr>
          <w:rFonts w:eastAsia="標楷體"/>
          <w:sz w:val="28"/>
          <w:szCs w:val="28"/>
        </w:rPr>
        <w:br/>
      </w:r>
      <w:r w:rsidRPr="00C140FE">
        <w:rPr>
          <w:rFonts w:eastAsia="標楷體" w:hint="eastAsia"/>
          <w:sz w:val="28"/>
          <w:szCs w:val="28"/>
        </w:rPr>
        <w:t>本校</w:t>
      </w:r>
      <w:r w:rsidRPr="00C140FE">
        <w:rPr>
          <w:rFonts w:eastAsia="標楷體" w:hint="eastAsia"/>
          <w:sz w:val="28"/>
          <w:szCs w:val="28"/>
        </w:rPr>
        <w:t>104</w:t>
      </w:r>
      <w:r w:rsidRPr="00C140FE">
        <w:rPr>
          <w:rFonts w:eastAsia="標楷體" w:hint="eastAsia"/>
          <w:sz w:val="28"/>
          <w:szCs w:val="28"/>
        </w:rPr>
        <w:t>學年度碩士班、博士班學雜費基數及學分費調整案，業獲教育部</w:t>
      </w:r>
      <w:r w:rsidRPr="00C140FE">
        <w:rPr>
          <w:rFonts w:eastAsia="標楷體" w:hint="eastAsia"/>
          <w:sz w:val="28"/>
          <w:szCs w:val="28"/>
        </w:rPr>
        <w:t>104</w:t>
      </w:r>
      <w:r w:rsidRPr="00C140FE">
        <w:rPr>
          <w:rFonts w:eastAsia="標楷體" w:hint="eastAsia"/>
          <w:sz w:val="28"/>
          <w:szCs w:val="28"/>
        </w:rPr>
        <w:t>年</w:t>
      </w:r>
      <w:r w:rsidRPr="00C140FE">
        <w:rPr>
          <w:rFonts w:eastAsia="標楷體" w:hint="eastAsia"/>
          <w:sz w:val="28"/>
          <w:szCs w:val="28"/>
        </w:rPr>
        <w:t>7</w:t>
      </w:r>
      <w:r w:rsidRPr="00C140FE">
        <w:rPr>
          <w:rFonts w:eastAsia="標楷體" w:hint="eastAsia"/>
          <w:sz w:val="28"/>
          <w:szCs w:val="28"/>
        </w:rPr>
        <w:t>月</w:t>
      </w:r>
      <w:r w:rsidRPr="00C140FE">
        <w:rPr>
          <w:rFonts w:eastAsia="標楷體" w:hint="eastAsia"/>
          <w:sz w:val="28"/>
          <w:szCs w:val="28"/>
        </w:rPr>
        <w:t>6</w:t>
      </w:r>
      <w:r w:rsidRPr="00C140FE">
        <w:rPr>
          <w:rFonts w:eastAsia="標楷體" w:hint="eastAsia"/>
          <w:sz w:val="28"/>
          <w:szCs w:val="28"/>
        </w:rPr>
        <w:t>日臺教高</w:t>
      </w:r>
      <w:r w:rsidRPr="00C140FE">
        <w:rPr>
          <w:rFonts w:eastAsia="標楷體" w:hint="eastAsia"/>
          <w:sz w:val="28"/>
          <w:szCs w:val="28"/>
        </w:rPr>
        <w:t>(</w:t>
      </w:r>
      <w:r w:rsidRPr="00C140FE">
        <w:rPr>
          <w:rFonts w:eastAsia="標楷體" w:hint="eastAsia"/>
          <w:sz w:val="28"/>
          <w:szCs w:val="28"/>
        </w:rPr>
        <w:t>一</w:t>
      </w:r>
      <w:r w:rsidRPr="00C140FE">
        <w:rPr>
          <w:rFonts w:eastAsia="標楷體" w:hint="eastAsia"/>
          <w:sz w:val="28"/>
          <w:szCs w:val="28"/>
        </w:rPr>
        <w:t>)</w:t>
      </w:r>
      <w:r w:rsidRPr="00C140FE">
        <w:rPr>
          <w:rFonts w:eastAsia="標楷體" w:hint="eastAsia"/>
          <w:sz w:val="28"/>
          <w:szCs w:val="28"/>
        </w:rPr>
        <w:t>字第</w:t>
      </w:r>
      <w:r w:rsidRPr="00C140FE">
        <w:rPr>
          <w:rFonts w:eastAsia="標楷體" w:hint="eastAsia"/>
          <w:sz w:val="28"/>
          <w:szCs w:val="28"/>
        </w:rPr>
        <w:t>1040087021</w:t>
      </w:r>
      <w:r w:rsidRPr="00C140FE">
        <w:rPr>
          <w:rFonts w:eastAsia="標楷體" w:hint="eastAsia"/>
          <w:sz w:val="28"/>
          <w:szCs w:val="28"/>
        </w:rPr>
        <w:t>號核備，自</w:t>
      </w:r>
      <w:r w:rsidRPr="00C140FE">
        <w:rPr>
          <w:rFonts w:eastAsia="標楷體" w:hint="eastAsia"/>
          <w:sz w:val="28"/>
          <w:szCs w:val="28"/>
        </w:rPr>
        <w:t>104</w:t>
      </w:r>
      <w:r w:rsidRPr="00C140FE">
        <w:rPr>
          <w:rFonts w:eastAsia="標楷體" w:hint="eastAsia"/>
          <w:sz w:val="28"/>
          <w:szCs w:val="28"/>
        </w:rPr>
        <w:t>學年度起實施。摘要如下：</w:t>
      </w:r>
      <w:r w:rsidRPr="00C140FE">
        <w:rPr>
          <w:rFonts w:eastAsia="標楷體" w:hint="eastAsia"/>
          <w:sz w:val="28"/>
          <w:szCs w:val="28"/>
        </w:rPr>
        <w:t>104</w:t>
      </w:r>
      <w:r w:rsidRPr="00C140FE">
        <w:rPr>
          <w:rFonts w:eastAsia="標楷體" w:hint="eastAsia"/>
          <w:sz w:val="28"/>
          <w:szCs w:val="28"/>
        </w:rPr>
        <w:t>學年度起碩士班、博士班調整學雜費基數及學分費，調漲幅度</w:t>
      </w:r>
      <w:r w:rsidRPr="00C140FE">
        <w:rPr>
          <w:rFonts w:eastAsia="標楷體" w:hint="eastAsia"/>
          <w:sz w:val="28"/>
          <w:szCs w:val="28"/>
        </w:rPr>
        <w:t>8%</w:t>
      </w:r>
      <w:r w:rsidRPr="00C140FE">
        <w:rPr>
          <w:rFonts w:eastAsia="標楷體" w:hint="eastAsia"/>
          <w:sz w:val="28"/>
          <w:szCs w:val="28"/>
        </w:rPr>
        <w:t>；特殊系所如師範學院數位學習設計與管理學系</w:t>
      </w:r>
      <w:r w:rsidR="00D11CA9" w:rsidRPr="00C140FE">
        <w:rPr>
          <w:rFonts w:eastAsia="標楷體" w:hint="eastAsia"/>
          <w:sz w:val="28"/>
          <w:szCs w:val="28"/>
        </w:rPr>
        <w:t>自</w:t>
      </w:r>
      <w:r w:rsidRPr="00C140FE">
        <w:rPr>
          <w:rFonts w:eastAsia="標楷體" w:hint="eastAsia"/>
          <w:sz w:val="28"/>
          <w:szCs w:val="28"/>
        </w:rPr>
        <w:t>104</w:t>
      </w:r>
      <w:r w:rsidRPr="00C140FE">
        <w:rPr>
          <w:rFonts w:eastAsia="標楷體" w:hint="eastAsia"/>
          <w:sz w:val="28"/>
          <w:szCs w:val="28"/>
        </w:rPr>
        <w:t>學年度起入學新生比照理工學院收費；管理學院資訊管理學系</w:t>
      </w:r>
      <w:r w:rsidR="00D11CA9" w:rsidRPr="00C140FE">
        <w:rPr>
          <w:rFonts w:eastAsia="標楷體" w:hint="eastAsia"/>
          <w:sz w:val="28"/>
          <w:szCs w:val="28"/>
        </w:rPr>
        <w:t>自</w:t>
      </w:r>
      <w:r w:rsidRPr="00C140FE">
        <w:rPr>
          <w:rFonts w:eastAsia="標楷體" w:hint="eastAsia"/>
          <w:sz w:val="28"/>
          <w:szCs w:val="28"/>
        </w:rPr>
        <w:t>104</w:t>
      </w:r>
      <w:r w:rsidRPr="00C140FE">
        <w:rPr>
          <w:rFonts w:eastAsia="標楷體" w:hint="eastAsia"/>
          <w:sz w:val="28"/>
          <w:szCs w:val="28"/>
        </w:rPr>
        <w:t>學年度起新、舊生比照理工學院收費；管理學院碩士在職專班</w:t>
      </w:r>
      <w:r w:rsidRPr="00C140FE">
        <w:rPr>
          <w:rFonts w:eastAsia="標楷體" w:hint="eastAsia"/>
          <w:sz w:val="28"/>
          <w:szCs w:val="28"/>
        </w:rPr>
        <w:t>(EMBA)</w:t>
      </w:r>
      <w:r w:rsidR="00D11CA9" w:rsidRPr="00C140FE">
        <w:rPr>
          <w:rFonts w:eastAsia="標楷體" w:hint="eastAsia"/>
          <w:sz w:val="28"/>
          <w:szCs w:val="28"/>
        </w:rPr>
        <w:t>自</w:t>
      </w:r>
      <w:r w:rsidR="00D11CA9" w:rsidRPr="00C140FE">
        <w:rPr>
          <w:rFonts w:eastAsia="標楷體" w:hint="eastAsia"/>
          <w:sz w:val="28"/>
          <w:szCs w:val="28"/>
        </w:rPr>
        <w:t>104</w:t>
      </w:r>
      <w:r w:rsidR="00D11CA9" w:rsidRPr="00C140FE">
        <w:rPr>
          <w:rFonts w:eastAsia="標楷體" w:hint="eastAsia"/>
          <w:sz w:val="28"/>
          <w:szCs w:val="28"/>
        </w:rPr>
        <w:t>學年度起</w:t>
      </w:r>
      <w:r w:rsidRPr="00C140FE">
        <w:rPr>
          <w:rFonts w:eastAsia="標楷體" w:hint="eastAsia"/>
          <w:sz w:val="28"/>
          <w:szCs w:val="28"/>
        </w:rPr>
        <w:t>學雜費基數由</w:t>
      </w:r>
      <w:r w:rsidRPr="00C140FE">
        <w:rPr>
          <w:rFonts w:eastAsia="標楷體" w:hint="eastAsia"/>
          <w:sz w:val="28"/>
          <w:szCs w:val="28"/>
        </w:rPr>
        <w:t>8,000</w:t>
      </w:r>
      <w:r w:rsidRPr="00C140FE">
        <w:rPr>
          <w:rFonts w:eastAsia="標楷體" w:hint="eastAsia"/>
          <w:sz w:val="28"/>
          <w:szCs w:val="28"/>
        </w:rPr>
        <w:t>元調整為</w:t>
      </w:r>
      <w:r w:rsidRPr="00C140FE">
        <w:rPr>
          <w:rFonts w:eastAsia="標楷體" w:hint="eastAsia"/>
          <w:sz w:val="28"/>
          <w:szCs w:val="28"/>
        </w:rPr>
        <w:t>10,000</w:t>
      </w:r>
      <w:r w:rsidRPr="00C140FE">
        <w:rPr>
          <w:rFonts w:eastAsia="標楷體" w:hint="eastAsia"/>
          <w:sz w:val="28"/>
          <w:szCs w:val="28"/>
        </w:rPr>
        <w:t>元，學分費為</w:t>
      </w:r>
      <w:r w:rsidRPr="00C140FE">
        <w:rPr>
          <w:rFonts w:eastAsia="標楷體" w:hint="eastAsia"/>
          <w:sz w:val="28"/>
          <w:szCs w:val="28"/>
        </w:rPr>
        <w:t>5,000</w:t>
      </w:r>
      <w:r w:rsidRPr="00C140FE">
        <w:rPr>
          <w:rFonts w:eastAsia="標楷體" w:hint="eastAsia"/>
          <w:sz w:val="28"/>
          <w:szCs w:val="28"/>
        </w:rPr>
        <w:t>元調整為</w:t>
      </w:r>
      <w:r w:rsidRPr="00C140FE">
        <w:rPr>
          <w:rFonts w:eastAsia="標楷體" w:hint="eastAsia"/>
          <w:sz w:val="28"/>
          <w:szCs w:val="28"/>
        </w:rPr>
        <w:t>6,500</w:t>
      </w:r>
      <w:r w:rsidRPr="00C140FE">
        <w:rPr>
          <w:rFonts w:eastAsia="標楷體" w:hint="eastAsia"/>
          <w:sz w:val="28"/>
          <w:szCs w:val="28"/>
        </w:rPr>
        <w:t>元等案。</w:t>
      </w:r>
    </w:p>
    <w:p w:rsidR="00C140FE" w:rsidRPr="00C140FE" w:rsidRDefault="00C140FE" w:rsidP="00C140FE">
      <w:pPr>
        <w:overflowPunct w:val="0"/>
        <w:autoSpaceDE w:val="0"/>
        <w:autoSpaceDN w:val="0"/>
        <w:snapToGrid w:val="0"/>
        <w:spacing w:line="440" w:lineRule="exact"/>
        <w:ind w:leftChars="310" w:left="1094" w:hangingChars="125" w:hanging="350"/>
        <w:jc w:val="both"/>
        <w:rPr>
          <w:rFonts w:eastAsia="標楷體"/>
          <w:sz w:val="28"/>
          <w:szCs w:val="28"/>
        </w:rPr>
      </w:pPr>
    </w:p>
    <w:p w:rsidR="00A633AE" w:rsidRPr="00FC6177" w:rsidRDefault="00A633AE" w:rsidP="00273EB0">
      <w:pPr>
        <w:overflowPunct w:val="0"/>
        <w:autoSpaceDE w:val="0"/>
        <w:autoSpaceDN w:val="0"/>
        <w:snapToGrid w:val="0"/>
        <w:spacing w:line="440" w:lineRule="atLeast"/>
        <w:jc w:val="both"/>
        <w:rPr>
          <w:rFonts w:eastAsia="標楷體"/>
          <w:b/>
          <w:bCs/>
          <w:sz w:val="28"/>
        </w:rPr>
      </w:pPr>
      <w:r w:rsidRPr="00FC6177">
        <w:rPr>
          <w:rFonts w:eastAsia="標楷體"/>
          <w:b/>
          <w:bCs/>
          <w:sz w:val="28"/>
        </w:rPr>
        <w:t>五、年度創新業務與成果</w:t>
      </w:r>
    </w:p>
    <w:p w:rsidR="00E71B9E" w:rsidRPr="00C140FE" w:rsidRDefault="00E71B9E" w:rsidP="00C140FE">
      <w:pPr>
        <w:overflowPunct w:val="0"/>
        <w:autoSpaceDE w:val="0"/>
        <w:autoSpaceDN w:val="0"/>
        <w:snapToGrid w:val="0"/>
        <w:spacing w:line="440" w:lineRule="exact"/>
        <w:ind w:firstLineChars="200" w:firstLine="560"/>
        <w:jc w:val="both"/>
        <w:rPr>
          <w:rFonts w:eastAsia="標楷體"/>
          <w:sz w:val="28"/>
        </w:rPr>
      </w:pPr>
      <w:r w:rsidRPr="00C140FE">
        <w:rPr>
          <w:rFonts w:eastAsia="標楷體" w:hint="eastAsia"/>
          <w:sz w:val="28"/>
        </w:rPr>
        <w:t>教師評鑑結合教師職涯歷程檔案系統，提高行政效率</w:t>
      </w:r>
      <w:r w:rsidR="00A40DE4" w:rsidRPr="00C140FE">
        <w:rPr>
          <w:rFonts w:eastAsia="標楷體" w:hint="eastAsia"/>
          <w:sz w:val="28"/>
        </w:rPr>
        <w:t>：</w:t>
      </w:r>
      <w:r w:rsidRPr="00C140FE">
        <w:rPr>
          <w:rFonts w:eastAsia="標楷體" w:hint="eastAsia"/>
          <w:sz w:val="28"/>
        </w:rPr>
        <w:t>本校建置教師職涯歷程檔案系統，供教師、院系</w:t>
      </w:r>
      <w:r w:rsidRPr="00C140FE">
        <w:rPr>
          <w:rFonts w:eastAsia="標楷體" w:hint="eastAsia"/>
          <w:sz w:val="28"/>
        </w:rPr>
        <w:t>(</w:t>
      </w:r>
      <w:r w:rsidRPr="00C140FE">
        <w:rPr>
          <w:rFonts w:eastAsia="標楷體" w:hint="eastAsia"/>
          <w:sz w:val="28"/>
        </w:rPr>
        <w:t>所</w:t>
      </w:r>
      <w:r w:rsidRPr="00C140FE">
        <w:rPr>
          <w:rFonts w:eastAsia="標楷體" w:hint="eastAsia"/>
          <w:sz w:val="28"/>
        </w:rPr>
        <w:t>)</w:t>
      </w:r>
      <w:r w:rsidRPr="00C140FE">
        <w:rPr>
          <w:rFonts w:eastAsia="標楷體" w:hint="eastAsia"/>
          <w:sz w:val="28"/>
        </w:rPr>
        <w:t>及行政單位將教師參與之活動、優良事蹟、研究等相關紀錄登錄於系統內，使教師個人職涯內容具備完整及豐富性，並作為教師評鑑及教師升等資料取得的來源。</w:t>
      </w:r>
      <w:r w:rsidRPr="00C140FE">
        <w:rPr>
          <w:rFonts w:eastAsia="標楷體" w:hint="eastAsia"/>
          <w:sz w:val="28"/>
        </w:rPr>
        <w:t>104</w:t>
      </w:r>
      <w:r w:rsidRPr="00C140FE">
        <w:rPr>
          <w:rFonts w:eastAsia="標楷體" w:hint="eastAsia"/>
          <w:sz w:val="28"/>
        </w:rPr>
        <w:t>學年度教師評鑑首次結合該系統，教師可於系統內產生評鑑表單，由系統計算各項評鑑項目成績，亦可將佐證資料上傳，改善以往教師自行製作表單及計分之作法，藉以減輕教師資料填報與準備之負擔</w:t>
      </w:r>
      <w:r w:rsidR="00D11CA9" w:rsidRPr="00C140FE">
        <w:rPr>
          <w:rFonts w:eastAsia="標楷體" w:hint="eastAsia"/>
          <w:sz w:val="28"/>
        </w:rPr>
        <w:t>，並</w:t>
      </w:r>
      <w:r w:rsidRPr="00C140FE">
        <w:rPr>
          <w:rFonts w:eastAsia="標楷體" w:hint="eastAsia"/>
          <w:sz w:val="28"/>
        </w:rPr>
        <w:t>提升行政效率。</w:t>
      </w:r>
    </w:p>
    <w:p w:rsidR="00E71B9E" w:rsidRPr="00FC6177" w:rsidRDefault="00E71B9E" w:rsidP="00273EB0">
      <w:pPr>
        <w:overflowPunct w:val="0"/>
        <w:autoSpaceDE w:val="0"/>
        <w:autoSpaceDN w:val="0"/>
        <w:spacing w:line="440" w:lineRule="exact"/>
        <w:ind w:leftChars="37" w:left="551" w:hangingChars="165" w:hanging="462"/>
        <w:jc w:val="both"/>
        <w:rPr>
          <w:rFonts w:eastAsia="標楷體"/>
          <w:sz w:val="28"/>
        </w:rPr>
      </w:pPr>
    </w:p>
    <w:sectPr w:rsidR="00E71B9E" w:rsidRPr="00FC6177" w:rsidSect="00DC4E66">
      <w:headerReference w:type="even" r:id="rId9"/>
      <w:headerReference w:type="default" r:id="rId10"/>
      <w:footerReference w:type="even" r:id="rId11"/>
      <w:footerReference w:type="default" r:id="rId12"/>
      <w:pgSz w:w="11907" w:h="16840" w:code="9"/>
      <w:pgMar w:top="1701" w:right="1701" w:bottom="1701" w:left="1701" w:header="851" w:footer="992" w:gutter="0"/>
      <w:pgNumType w:start="2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F17" w:rsidRDefault="003D2F17">
      <w:r>
        <w:separator/>
      </w:r>
    </w:p>
  </w:endnote>
  <w:endnote w:type="continuationSeparator" w:id="1">
    <w:p w:rsidR="003D2F17" w:rsidRDefault="003D2F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華康中明體">
    <w:altName w:val="Arial Unicode MS"/>
    <w:panose1 w:val="020205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02" w:rsidRDefault="00306C02">
    <w:pPr>
      <w:pStyle w:val="a4"/>
    </w:pPr>
  </w:p>
  <w:p w:rsidR="00306C02" w:rsidRDefault="003F0C6F">
    <w:pPr>
      <w:pStyle w:val="a4"/>
      <w:spacing w:line="220" w:lineRule="exact"/>
      <w:ind w:firstLineChars="300" w:firstLine="600"/>
      <w:rPr>
        <w:rFonts w:eastAsia="華康中明體"/>
        <w:sz w:val="18"/>
      </w:rPr>
    </w:pPr>
    <w:r w:rsidRPr="003F0C6F">
      <w:rPr>
        <w:rFonts w:eastAsia="華康中明體"/>
        <w:noProof/>
      </w:rPr>
      <w:pict>
        <v:group id="Group 26" o:spid="_x0000_s2055" style="position:absolute;left:0;text-align:left;margin-left:0;margin-top:1.75pt;width:108.95pt;height:13.05pt;z-index:251658240"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">
          <v:group id="Group 21" o:spid="_x0000_s2057"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22" o:spid="_x0000_s2060"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306C02" w:rsidRDefault="003F0C6F">
                    <w:pPr>
                      <w:spacing w:line="180" w:lineRule="exact"/>
                      <w:jc w:val="center"/>
                      <w:rPr>
                        <w:color w:val="FFFFFF"/>
                        <w:sz w:val="18"/>
                      </w:rPr>
                    </w:pPr>
                    <w:r>
                      <w:rPr>
                        <w:rStyle w:val="a5"/>
                        <w:color w:val="FFFFFF"/>
                        <w:sz w:val="18"/>
                        <w:szCs w:val="20"/>
                      </w:rPr>
                      <w:fldChar w:fldCharType="begin"/>
                    </w:r>
                    <w:r w:rsidR="00306C02">
                      <w:rPr>
                        <w:rStyle w:val="a5"/>
                        <w:color w:val="FFFFFF"/>
                        <w:sz w:val="18"/>
                        <w:szCs w:val="20"/>
                      </w:rPr>
                      <w:instrText xml:space="preserve"> PAGE </w:instrText>
                    </w:r>
                    <w:r>
                      <w:rPr>
                        <w:rStyle w:val="a5"/>
                        <w:color w:val="FFFFFF"/>
                        <w:sz w:val="18"/>
                        <w:szCs w:val="20"/>
                      </w:rPr>
                      <w:fldChar w:fldCharType="separate"/>
                    </w:r>
                    <w:r w:rsidR="00162A27">
                      <w:rPr>
                        <w:rStyle w:val="a5"/>
                        <w:noProof/>
                        <w:color w:val="FFFFFF"/>
                        <w:sz w:val="18"/>
                        <w:szCs w:val="20"/>
                      </w:rPr>
                      <w:t>36</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3" o:spid="_x0000_s2059"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24" o:spid="_x0000_s2058"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25" o:spid="_x0000_s2056"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306C02">
      <w:rPr>
        <w:rFonts w:eastAsia="華康中明體" w:hint="eastAsia"/>
        <w:sz w:val="18"/>
      </w:rPr>
      <w:t>國立嘉義大學年報</w:t>
    </w:r>
  </w:p>
  <w:p w:rsidR="00306C02" w:rsidRDefault="00306C0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02" w:rsidRDefault="003F0C6F" w:rsidP="005E0341">
    <w:pPr>
      <w:pStyle w:val="a4"/>
      <w:spacing w:line="220" w:lineRule="exact"/>
      <w:ind w:firstLineChars="3300" w:firstLine="6600"/>
      <w:rPr>
        <w:rFonts w:eastAsia="華康中明體"/>
        <w:sz w:val="18"/>
      </w:rPr>
    </w:pPr>
    <w:r w:rsidRPr="003F0C6F">
      <w:rPr>
        <w:rFonts w:eastAsia="華康中明體"/>
        <w:noProof/>
      </w:rPr>
      <w:pict>
        <v:group id="Group 27" o:spid="_x0000_s2049" style="position:absolute;left:0;text-align:left;margin-left:328.2pt;margin-top:1.75pt;width:105.8pt;height:13.05pt;z-index:25165721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">
          <v:group id="Group 9" o:spid="_x0000_s2051"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4" o:spid="_x0000_s2054"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306C02" w:rsidRDefault="003F0C6F">
                    <w:pPr>
                      <w:spacing w:line="180" w:lineRule="exact"/>
                      <w:jc w:val="center"/>
                      <w:rPr>
                        <w:rStyle w:val="a5"/>
                        <w:color w:val="FFFFFF"/>
                        <w:sz w:val="18"/>
                        <w:szCs w:val="20"/>
                      </w:rPr>
                    </w:pPr>
                    <w:r>
                      <w:rPr>
                        <w:rStyle w:val="a5"/>
                        <w:color w:val="FFFFFF"/>
                        <w:sz w:val="18"/>
                        <w:szCs w:val="20"/>
                      </w:rPr>
                      <w:fldChar w:fldCharType="begin"/>
                    </w:r>
                    <w:r w:rsidR="00306C02">
                      <w:rPr>
                        <w:rStyle w:val="a5"/>
                        <w:color w:val="FFFFFF"/>
                        <w:sz w:val="18"/>
                        <w:szCs w:val="20"/>
                      </w:rPr>
                      <w:instrText xml:space="preserve"> PAGE </w:instrText>
                    </w:r>
                    <w:r>
                      <w:rPr>
                        <w:rStyle w:val="a5"/>
                        <w:color w:val="FFFFFF"/>
                        <w:sz w:val="18"/>
                        <w:szCs w:val="20"/>
                      </w:rPr>
                      <w:fldChar w:fldCharType="separate"/>
                    </w:r>
                    <w:r w:rsidR="00162A27">
                      <w:rPr>
                        <w:rStyle w:val="a5"/>
                        <w:noProof/>
                        <w:color w:val="FFFFFF"/>
                        <w:sz w:val="18"/>
                        <w:szCs w:val="20"/>
                      </w:rPr>
                      <w:t>35</w:t>
                    </w:r>
                    <w:r>
                      <w:rPr>
                        <w:rStyle w:val="a5"/>
                        <w:color w:val="FFFFFF"/>
                        <w:sz w:val="18"/>
                        <w:szCs w:val="20"/>
                      </w:rPr>
                      <w:fldChar w:fldCharType="end"/>
                    </w:r>
                  </w:p>
                  <w:p w:rsidR="005A1475" w:rsidRDefault="005A1475">
                    <w:pPr>
                      <w:spacing w:line="180" w:lineRule="exact"/>
                      <w:jc w:val="center"/>
                      <w:rPr>
                        <w:color w:val="FFFFFF"/>
                        <w:sz w:val="18"/>
                      </w:rPr>
                    </w:pP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2053"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6" o:spid="_x0000_s2052"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11" o:spid="_x0000_s2050"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306C02">
      <w:rPr>
        <w:rFonts w:eastAsia="華康中明體" w:hint="eastAsia"/>
        <w:sz w:val="18"/>
      </w:rPr>
      <w:t>國立嘉義大學年報</w:t>
    </w:r>
  </w:p>
  <w:p w:rsidR="005A1475" w:rsidRDefault="005A1475" w:rsidP="005A1475">
    <w:pPr>
      <w:pStyle w:val="a4"/>
      <w:spacing w:line="220" w:lineRule="exact"/>
      <w:ind w:firstLineChars="3300" w:firstLine="5940"/>
      <w:rPr>
        <w:rFonts w:eastAsia="華康中明體"/>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F17" w:rsidRDefault="003D2F17">
      <w:r>
        <w:separator/>
      </w:r>
    </w:p>
  </w:footnote>
  <w:footnote w:type="continuationSeparator" w:id="1">
    <w:p w:rsidR="003D2F17" w:rsidRDefault="003D2F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02" w:rsidRDefault="00306C02">
    <w:pPr>
      <w:pStyle w:val="a3"/>
      <w:ind w:leftChars="-150" w:left="-360" w:rightChars="-150" w:right="-360"/>
      <w:jc w:val="both"/>
    </w:pPr>
  </w:p>
  <w:p w:rsidR="00306C02" w:rsidRDefault="00994CCA">
    <w:pPr>
      <w:pStyle w:val="a3"/>
      <w:ind w:leftChars="-150" w:left="-360" w:rightChars="-150" w:right="-360"/>
      <w:jc w:val="both"/>
    </w:pPr>
    <w:r>
      <w:rPr>
        <w:noProof/>
      </w:rPr>
      <w:drawing>
        <wp:inline distT="0" distB="0" distL="0" distR="0">
          <wp:extent cx="1457325" cy="209550"/>
          <wp:effectExtent l="0" t="0" r="9525" b="0"/>
          <wp:docPr id="2" name="圖片 2"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209550"/>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C02" w:rsidRDefault="00306C02">
    <w:pPr>
      <w:pStyle w:val="a3"/>
      <w:ind w:rightChars="-150" w:right="-360"/>
      <w:jc w:val="right"/>
    </w:pPr>
  </w:p>
  <w:p w:rsidR="00306C02" w:rsidRDefault="00994CCA">
    <w:pPr>
      <w:pStyle w:val="a3"/>
      <w:ind w:rightChars="-150" w:right="-360"/>
      <w:jc w:val="right"/>
    </w:pPr>
    <w:r>
      <w:rPr>
        <w:noProof/>
      </w:rPr>
      <w:drawing>
        <wp:inline distT="0" distB="0" distL="0" distR="0">
          <wp:extent cx="1457325" cy="209550"/>
          <wp:effectExtent l="0" t="0" r="9525" b="0"/>
          <wp:docPr id="3" name="圖片 3"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7325" cy="2095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D15F2"/>
    <w:multiLevelType w:val="hybridMultilevel"/>
    <w:tmpl w:val="8780BF64"/>
    <w:lvl w:ilvl="0" w:tplc="A536A40A">
      <w:start w:val="1"/>
      <w:numFmt w:val="decimal"/>
      <w:lvlText w:val="(%1)"/>
      <w:lvlJc w:val="left"/>
      <w:pPr>
        <w:tabs>
          <w:tab w:val="num" w:pos="1528"/>
        </w:tabs>
        <w:ind w:left="1528" w:hanging="600"/>
      </w:pPr>
      <w:rPr>
        <w:rFonts w:hint="default"/>
      </w:rPr>
    </w:lvl>
    <w:lvl w:ilvl="1" w:tplc="04090019" w:tentative="1">
      <w:start w:val="1"/>
      <w:numFmt w:val="ideographTraditional"/>
      <w:lvlText w:val="%2、"/>
      <w:lvlJc w:val="left"/>
      <w:pPr>
        <w:tabs>
          <w:tab w:val="num" w:pos="1888"/>
        </w:tabs>
        <w:ind w:left="1888" w:hanging="480"/>
      </w:pPr>
    </w:lvl>
    <w:lvl w:ilvl="2" w:tplc="0409001B" w:tentative="1">
      <w:start w:val="1"/>
      <w:numFmt w:val="lowerRoman"/>
      <w:lvlText w:val="%3."/>
      <w:lvlJc w:val="right"/>
      <w:pPr>
        <w:tabs>
          <w:tab w:val="num" w:pos="2368"/>
        </w:tabs>
        <w:ind w:left="2368" w:hanging="480"/>
      </w:pPr>
    </w:lvl>
    <w:lvl w:ilvl="3" w:tplc="0409000F" w:tentative="1">
      <w:start w:val="1"/>
      <w:numFmt w:val="decimal"/>
      <w:lvlText w:val="%4."/>
      <w:lvlJc w:val="left"/>
      <w:pPr>
        <w:tabs>
          <w:tab w:val="num" w:pos="2848"/>
        </w:tabs>
        <w:ind w:left="2848" w:hanging="480"/>
      </w:pPr>
    </w:lvl>
    <w:lvl w:ilvl="4" w:tplc="04090019" w:tentative="1">
      <w:start w:val="1"/>
      <w:numFmt w:val="ideographTraditional"/>
      <w:lvlText w:val="%5、"/>
      <w:lvlJc w:val="left"/>
      <w:pPr>
        <w:tabs>
          <w:tab w:val="num" w:pos="3328"/>
        </w:tabs>
        <w:ind w:left="3328" w:hanging="480"/>
      </w:pPr>
    </w:lvl>
    <w:lvl w:ilvl="5" w:tplc="0409001B" w:tentative="1">
      <w:start w:val="1"/>
      <w:numFmt w:val="lowerRoman"/>
      <w:lvlText w:val="%6."/>
      <w:lvlJc w:val="right"/>
      <w:pPr>
        <w:tabs>
          <w:tab w:val="num" w:pos="3808"/>
        </w:tabs>
        <w:ind w:left="3808" w:hanging="480"/>
      </w:pPr>
    </w:lvl>
    <w:lvl w:ilvl="6" w:tplc="0409000F" w:tentative="1">
      <w:start w:val="1"/>
      <w:numFmt w:val="decimal"/>
      <w:lvlText w:val="%7."/>
      <w:lvlJc w:val="left"/>
      <w:pPr>
        <w:tabs>
          <w:tab w:val="num" w:pos="4288"/>
        </w:tabs>
        <w:ind w:left="4288" w:hanging="480"/>
      </w:pPr>
    </w:lvl>
    <w:lvl w:ilvl="7" w:tplc="04090019" w:tentative="1">
      <w:start w:val="1"/>
      <w:numFmt w:val="ideographTraditional"/>
      <w:lvlText w:val="%8、"/>
      <w:lvlJc w:val="left"/>
      <w:pPr>
        <w:tabs>
          <w:tab w:val="num" w:pos="4768"/>
        </w:tabs>
        <w:ind w:left="4768" w:hanging="480"/>
      </w:pPr>
    </w:lvl>
    <w:lvl w:ilvl="8" w:tplc="0409001B" w:tentative="1">
      <w:start w:val="1"/>
      <w:numFmt w:val="lowerRoman"/>
      <w:lvlText w:val="%9."/>
      <w:lvlJc w:val="right"/>
      <w:pPr>
        <w:tabs>
          <w:tab w:val="num" w:pos="5248"/>
        </w:tabs>
        <w:ind w:left="5248" w:hanging="480"/>
      </w:pPr>
    </w:lvl>
  </w:abstractNum>
  <w:abstractNum w:abstractNumId="1">
    <w:nsid w:val="35C628B5"/>
    <w:multiLevelType w:val="hybridMultilevel"/>
    <w:tmpl w:val="8780BF64"/>
    <w:lvl w:ilvl="0" w:tplc="A536A40A">
      <w:start w:val="1"/>
      <w:numFmt w:val="decimal"/>
      <w:lvlText w:val="(%1)"/>
      <w:lvlJc w:val="left"/>
      <w:pPr>
        <w:tabs>
          <w:tab w:val="num" w:pos="1528"/>
        </w:tabs>
        <w:ind w:left="1528" w:hanging="600"/>
      </w:pPr>
      <w:rPr>
        <w:rFonts w:hint="default"/>
      </w:rPr>
    </w:lvl>
    <w:lvl w:ilvl="1" w:tplc="04090019" w:tentative="1">
      <w:start w:val="1"/>
      <w:numFmt w:val="ideographTraditional"/>
      <w:lvlText w:val="%2、"/>
      <w:lvlJc w:val="left"/>
      <w:pPr>
        <w:tabs>
          <w:tab w:val="num" w:pos="1888"/>
        </w:tabs>
        <w:ind w:left="1888" w:hanging="480"/>
      </w:pPr>
    </w:lvl>
    <w:lvl w:ilvl="2" w:tplc="0409001B" w:tentative="1">
      <w:start w:val="1"/>
      <w:numFmt w:val="lowerRoman"/>
      <w:lvlText w:val="%3."/>
      <w:lvlJc w:val="right"/>
      <w:pPr>
        <w:tabs>
          <w:tab w:val="num" w:pos="2368"/>
        </w:tabs>
        <w:ind w:left="2368" w:hanging="480"/>
      </w:pPr>
    </w:lvl>
    <w:lvl w:ilvl="3" w:tplc="0409000F" w:tentative="1">
      <w:start w:val="1"/>
      <w:numFmt w:val="decimal"/>
      <w:lvlText w:val="%4."/>
      <w:lvlJc w:val="left"/>
      <w:pPr>
        <w:tabs>
          <w:tab w:val="num" w:pos="2848"/>
        </w:tabs>
        <w:ind w:left="2848" w:hanging="480"/>
      </w:pPr>
    </w:lvl>
    <w:lvl w:ilvl="4" w:tplc="04090019" w:tentative="1">
      <w:start w:val="1"/>
      <w:numFmt w:val="ideographTraditional"/>
      <w:lvlText w:val="%5、"/>
      <w:lvlJc w:val="left"/>
      <w:pPr>
        <w:tabs>
          <w:tab w:val="num" w:pos="3328"/>
        </w:tabs>
        <w:ind w:left="3328" w:hanging="480"/>
      </w:pPr>
    </w:lvl>
    <w:lvl w:ilvl="5" w:tplc="0409001B" w:tentative="1">
      <w:start w:val="1"/>
      <w:numFmt w:val="lowerRoman"/>
      <w:lvlText w:val="%6."/>
      <w:lvlJc w:val="right"/>
      <w:pPr>
        <w:tabs>
          <w:tab w:val="num" w:pos="3808"/>
        </w:tabs>
        <w:ind w:left="3808" w:hanging="480"/>
      </w:pPr>
    </w:lvl>
    <w:lvl w:ilvl="6" w:tplc="0409000F" w:tentative="1">
      <w:start w:val="1"/>
      <w:numFmt w:val="decimal"/>
      <w:lvlText w:val="%7."/>
      <w:lvlJc w:val="left"/>
      <w:pPr>
        <w:tabs>
          <w:tab w:val="num" w:pos="4288"/>
        </w:tabs>
        <w:ind w:left="4288" w:hanging="480"/>
      </w:pPr>
    </w:lvl>
    <w:lvl w:ilvl="7" w:tplc="04090019" w:tentative="1">
      <w:start w:val="1"/>
      <w:numFmt w:val="ideographTraditional"/>
      <w:lvlText w:val="%8、"/>
      <w:lvlJc w:val="left"/>
      <w:pPr>
        <w:tabs>
          <w:tab w:val="num" w:pos="4768"/>
        </w:tabs>
        <w:ind w:left="4768" w:hanging="480"/>
      </w:pPr>
    </w:lvl>
    <w:lvl w:ilvl="8" w:tplc="0409001B" w:tentative="1">
      <w:start w:val="1"/>
      <w:numFmt w:val="lowerRoman"/>
      <w:lvlText w:val="%9."/>
      <w:lvlJc w:val="right"/>
      <w:pPr>
        <w:tabs>
          <w:tab w:val="num" w:pos="5248"/>
        </w:tabs>
        <w:ind w:left="5248" w:hanging="480"/>
      </w:pPr>
    </w:lvl>
  </w:abstractNum>
  <w:abstractNum w:abstractNumId="2">
    <w:nsid w:val="78825D81"/>
    <w:multiLevelType w:val="hybridMultilevel"/>
    <w:tmpl w:val="9D728AC8"/>
    <w:lvl w:ilvl="0" w:tplc="D02CA2D0">
      <w:start w:val="1"/>
      <w:numFmt w:val="decimal"/>
      <w:lvlText w:val="%1."/>
      <w:lvlJc w:val="left"/>
      <w:pPr>
        <w:tabs>
          <w:tab w:val="num" w:pos="889"/>
        </w:tabs>
        <w:ind w:left="889" w:hanging="360"/>
      </w:pPr>
      <w:rPr>
        <w:rFonts w:hint="default"/>
      </w:rPr>
    </w:lvl>
    <w:lvl w:ilvl="1" w:tplc="04090019" w:tentative="1">
      <w:start w:val="1"/>
      <w:numFmt w:val="ideographTraditional"/>
      <w:lvlText w:val="%2、"/>
      <w:lvlJc w:val="left"/>
      <w:pPr>
        <w:tabs>
          <w:tab w:val="num" w:pos="1489"/>
        </w:tabs>
        <w:ind w:left="1489" w:hanging="480"/>
      </w:pPr>
    </w:lvl>
    <w:lvl w:ilvl="2" w:tplc="0409001B" w:tentative="1">
      <w:start w:val="1"/>
      <w:numFmt w:val="lowerRoman"/>
      <w:lvlText w:val="%3."/>
      <w:lvlJc w:val="right"/>
      <w:pPr>
        <w:tabs>
          <w:tab w:val="num" w:pos="1969"/>
        </w:tabs>
        <w:ind w:left="1969" w:hanging="480"/>
      </w:pPr>
    </w:lvl>
    <w:lvl w:ilvl="3" w:tplc="0409000F" w:tentative="1">
      <w:start w:val="1"/>
      <w:numFmt w:val="decimal"/>
      <w:lvlText w:val="%4."/>
      <w:lvlJc w:val="left"/>
      <w:pPr>
        <w:tabs>
          <w:tab w:val="num" w:pos="2449"/>
        </w:tabs>
        <w:ind w:left="2449" w:hanging="480"/>
      </w:pPr>
    </w:lvl>
    <w:lvl w:ilvl="4" w:tplc="04090019" w:tentative="1">
      <w:start w:val="1"/>
      <w:numFmt w:val="ideographTraditional"/>
      <w:lvlText w:val="%5、"/>
      <w:lvlJc w:val="left"/>
      <w:pPr>
        <w:tabs>
          <w:tab w:val="num" w:pos="2929"/>
        </w:tabs>
        <w:ind w:left="2929" w:hanging="480"/>
      </w:pPr>
    </w:lvl>
    <w:lvl w:ilvl="5" w:tplc="0409001B" w:tentative="1">
      <w:start w:val="1"/>
      <w:numFmt w:val="lowerRoman"/>
      <w:lvlText w:val="%6."/>
      <w:lvlJc w:val="right"/>
      <w:pPr>
        <w:tabs>
          <w:tab w:val="num" w:pos="3409"/>
        </w:tabs>
        <w:ind w:left="3409" w:hanging="480"/>
      </w:pPr>
    </w:lvl>
    <w:lvl w:ilvl="6" w:tplc="0409000F" w:tentative="1">
      <w:start w:val="1"/>
      <w:numFmt w:val="decimal"/>
      <w:lvlText w:val="%7."/>
      <w:lvlJc w:val="left"/>
      <w:pPr>
        <w:tabs>
          <w:tab w:val="num" w:pos="3889"/>
        </w:tabs>
        <w:ind w:left="3889" w:hanging="480"/>
      </w:pPr>
    </w:lvl>
    <w:lvl w:ilvl="7" w:tplc="04090019" w:tentative="1">
      <w:start w:val="1"/>
      <w:numFmt w:val="ideographTraditional"/>
      <w:lvlText w:val="%8、"/>
      <w:lvlJc w:val="left"/>
      <w:pPr>
        <w:tabs>
          <w:tab w:val="num" w:pos="4369"/>
        </w:tabs>
        <w:ind w:left="4369" w:hanging="480"/>
      </w:pPr>
    </w:lvl>
    <w:lvl w:ilvl="8" w:tplc="0409001B" w:tentative="1">
      <w:start w:val="1"/>
      <w:numFmt w:val="lowerRoman"/>
      <w:lvlText w:val="%9."/>
      <w:lvlJc w:val="right"/>
      <w:pPr>
        <w:tabs>
          <w:tab w:val="num" w:pos="4849"/>
        </w:tabs>
        <w:ind w:left="4849" w:hanging="4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6146"/>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1122"/>
    <w:rsid w:val="000000B3"/>
    <w:rsid w:val="00001123"/>
    <w:rsid w:val="000106CB"/>
    <w:rsid w:val="00015282"/>
    <w:rsid w:val="00032F62"/>
    <w:rsid w:val="00040857"/>
    <w:rsid w:val="000408EF"/>
    <w:rsid w:val="00041493"/>
    <w:rsid w:val="00041E81"/>
    <w:rsid w:val="00043001"/>
    <w:rsid w:val="000451F4"/>
    <w:rsid w:val="00053345"/>
    <w:rsid w:val="000638E0"/>
    <w:rsid w:val="00067DC0"/>
    <w:rsid w:val="000850FA"/>
    <w:rsid w:val="0008602F"/>
    <w:rsid w:val="00087554"/>
    <w:rsid w:val="000904B9"/>
    <w:rsid w:val="000B7572"/>
    <w:rsid w:val="000C14AA"/>
    <w:rsid w:val="000D16F6"/>
    <w:rsid w:val="000E0BF1"/>
    <w:rsid w:val="000F1C04"/>
    <w:rsid w:val="00140193"/>
    <w:rsid w:val="00142872"/>
    <w:rsid w:val="00162A27"/>
    <w:rsid w:val="00163FA4"/>
    <w:rsid w:val="0016665A"/>
    <w:rsid w:val="00171557"/>
    <w:rsid w:val="00184973"/>
    <w:rsid w:val="001952AA"/>
    <w:rsid w:val="001B79DC"/>
    <w:rsid w:val="001C53D1"/>
    <w:rsid w:val="001D178F"/>
    <w:rsid w:val="001D5382"/>
    <w:rsid w:val="001F3CDA"/>
    <w:rsid w:val="001F4906"/>
    <w:rsid w:val="00214C99"/>
    <w:rsid w:val="00234AE4"/>
    <w:rsid w:val="00234C30"/>
    <w:rsid w:val="0024052B"/>
    <w:rsid w:val="00242FED"/>
    <w:rsid w:val="00244626"/>
    <w:rsid w:val="00247AB4"/>
    <w:rsid w:val="00253558"/>
    <w:rsid w:val="00261182"/>
    <w:rsid w:val="0026310E"/>
    <w:rsid w:val="00263853"/>
    <w:rsid w:val="00273B29"/>
    <w:rsid w:val="00273EB0"/>
    <w:rsid w:val="0027536F"/>
    <w:rsid w:val="0028741D"/>
    <w:rsid w:val="0029175D"/>
    <w:rsid w:val="00296E95"/>
    <w:rsid w:val="002B1B8B"/>
    <w:rsid w:val="002C23EC"/>
    <w:rsid w:val="002D01CC"/>
    <w:rsid w:val="002D24C7"/>
    <w:rsid w:val="002E0066"/>
    <w:rsid w:val="002E15B6"/>
    <w:rsid w:val="002F15D0"/>
    <w:rsid w:val="002F3EBA"/>
    <w:rsid w:val="00306C02"/>
    <w:rsid w:val="003135E8"/>
    <w:rsid w:val="00330C5E"/>
    <w:rsid w:val="00330E98"/>
    <w:rsid w:val="00330F70"/>
    <w:rsid w:val="00344DCD"/>
    <w:rsid w:val="00361E1A"/>
    <w:rsid w:val="003628A4"/>
    <w:rsid w:val="00364476"/>
    <w:rsid w:val="00364C96"/>
    <w:rsid w:val="003707CD"/>
    <w:rsid w:val="00371C50"/>
    <w:rsid w:val="0038021B"/>
    <w:rsid w:val="00382E74"/>
    <w:rsid w:val="00384E7B"/>
    <w:rsid w:val="00387BE8"/>
    <w:rsid w:val="003A2681"/>
    <w:rsid w:val="003B0388"/>
    <w:rsid w:val="003B14C6"/>
    <w:rsid w:val="003B505A"/>
    <w:rsid w:val="003B5A34"/>
    <w:rsid w:val="003B5D21"/>
    <w:rsid w:val="003B6C5A"/>
    <w:rsid w:val="003C11C6"/>
    <w:rsid w:val="003C22FA"/>
    <w:rsid w:val="003C5C55"/>
    <w:rsid w:val="003D247A"/>
    <w:rsid w:val="003D2C25"/>
    <w:rsid w:val="003D2F17"/>
    <w:rsid w:val="003D4268"/>
    <w:rsid w:val="003D5600"/>
    <w:rsid w:val="003E045E"/>
    <w:rsid w:val="003E13B9"/>
    <w:rsid w:val="003E1BBD"/>
    <w:rsid w:val="003F0C6F"/>
    <w:rsid w:val="003F0FBA"/>
    <w:rsid w:val="003F58F3"/>
    <w:rsid w:val="003F6D45"/>
    <w:rsid w:val="0040345D"/>
    <w:rsid w:val="00403589"/>
    <w:rsid w:val="004049C9"/>
    <w:rsid w:val="00410594"/>
    <w:rsid w:val="00411125"/>
    <w:rsid w:val="004132CE"/>
    <w:rsid w:val="00413529"/>
    <w:rsid w:val="00426A15"/>
    <w:rsid w:val="00427221"/>
    <w:rsid w:val="004451E1"/>
    <w:rsid w:val="00450914"/>
    <w:rsid w:val="00451CF0"/>
    <w:rsid w:val="00456EAF"/>
    <w:rsid w:val="0046623A"/>
    <w:rsid w:val="00471365"/>
    <w:rsid w:val="004844FE"/>
    <w:rsid w:val="004939DF"/>
    <w:rsid w:val="004961B5"/>
    <w:rsid w:val="004A5004"/>
    <w:rsid w:val="004A53F6"/>
    <w:rsid w:val="004A7579"/>
    <w:rsid w:val="004C24BF"/>
    <w:rsid w:val="004C30B7"/>
    <w:rsid w:val="004C57D3"/>
    <w:rsid w:val="004D11BB"/>
    <w:rsid w:val="004D1CDA"/>
    <w:rsid w:val="004E4EE7"/>
    <w:rsid w:val="004E5E80"/>
    <w:rsid w:val="004E6304"/>
    <w:rsid w:val="004F0D42"/>
    <w:rsid w:val="004F7BB8"/>
    <w:rsid w:val="005049FC"/>
    <w:rsid w:val="00504ACB"/>
    <w:rsid w:val="005142F3"/>
    <w:rsid w:val="00521360"/>
    <w:rsid w:val="00521814"/>
    <w:rsid w:val="005242A9"/>
    <w:rsid w:val="00531F50"/>
    <w:rsid w:val="00533E57"/>
    <w:rsid w:val="00534CDE"/>
    <w:rsid w:val="00535C35"/>
    <w:rsid w:val="005436B8"/>
    <w:rsid w:val="00550C49"/>
    <w:rsid w:val="005539DD"/>
    <w:rsid w:val="005609D0"/>
    <w:rsid w:val="005652B1"/>
    <w:rsid w:val="00565FB6"/>
    <w:rsid w:val="0057346B"/>
    <w:rsid w:val="00581502"/>
    <w:rsid w:val="00584D31"/>
    <w:rsid w:val="00596AF1"/>
    <w:rsid w:val="00597246"/>
    <w:rsid w:val="005A1475"/>
    <w:rsid w:val="005B18C2"/>
    <w:rsid w:val="005B2950"/>
    <w:rsid w:val="005B4C80"/>
    <w:rsid w:val="005D5D76"/>
    <w:rsid w:val="005D740F"/>
    <w:rsid w:val="005E0341"/>
    <w:rsid w:val="00601A79"/>
    <w:rsid w:val="00604C97"/>
    <w:rsid w:val="006058BB"/>
    <w:rsid w:val="006076D7"/>
    <w:rsid w:val="0061452B"/>
    <w:rsid w:val="00621608"/>
    <w:rsid w:val="00623409"/>
    <w:rsid w:val="006254AC"/>
    <w:rsid w:val="00633DE1"/>
    <w:rsid w:val="006359C7"/>
    <w:rsid w:val="006504E5"/>
    <w:rsid w:val="0065524D"/>
    <w:rsid w:val="00665CF7"/>
    <w:rsid w:val="0066681E"/>
    <w:rsid w:val="006727EF"/>
    <w:rsid w:val="006736A8"/>
    <w:rsid w:val="00676206"/>
    <w:rsid w:val="006842A1"/>
    <w:rsid w:val="00686239"/>
    <w:rsid w:val="006B64F2"/>
    <w:rsid w:val="006C4FD3"/>
    <w:rsid w:val="006C6C3E"/>
    <w:rsid w:val="006D11A9"/>
    <w:rsid w:val="006D143F"/>
    <w:rsid w:val="006D4A54"/>
    <w:rsid w:val="006E6EF9"/>
    <w:rsid w:val="006F310C"/>
    <w:rsid w:val="006F3465"/>
    <w:rsid w:val="00701C8C"/>
    <w:rsid w:val="00703F83"/>
    <w:rsid w:val="00715BA3"/>
    <w:rsid w:val="0072012A"/>
    <w:rsid w:val="00720559"/>
    <w:rsid w:val="0072363B"/>
    <w:rsid w:val="0074209F"/>
    <w:rsid w:val="00742A63"/>
    <w:rsid w:val="0074768A"/>
    <w:rsid w:val="0075432B"/>
    <w:rsid w:val="007563B6"/>
    <w:rsid w:val="00761114"/>
    <w:rsid w:val="00761122"/>
    <w:rsid w:val="00762A57"/>
    <w:rsid w:val="00786BBA"/>
    <w:rsid w:val="00793272"/>
    <w:rsid w:val="00795CC2"/>
    <w:rsid w:val="007A0E0B"/>
    <w:rsid w:val="007A2D63"/>
    <w:rsid w:val="007A4E86"/>
    <w:rsid w:val="007A712C"/>
    <w:rsid w:val="007B678B"/>
    <w:rsid w:val="007C05D2"/>
    <w:rsid w:val="007C4143"/>
    <w:rsid w:val="007C44AF"/>
    <w:rsid w:val="007C7B49"/>
    <w:rsid w:val="007D0390"/>
    <w:rsid w:val="007D1B84"/>
    <w:rsid w:val="007D2061"/>
    <w:rsid w:val="007E4C48"/>
    <w:rsid w:val="007F16AB"/>
    <w:rsid w:val="007F6BCF"/>
    <w:rsid w:val="007F794C"/>
    <w:rsid w:val="007F7A28"/>
    <w:rsid w:val="00813CEB"/>
    <w:rsid w:val="00814F48"/>
    <w:rsid w:val="008156E6"/>
    <w:rsid w:val="008229E8"/>
    <w:rsid w:val="00835199"/>
    <w:rsid w:val="00841E6B"/>
    <w:rsid w:val="00845910"/>
    <w:rsid w:val="008542E0"/>
    <w:rsid w:val="008666F9"/>
    <w:rsid w:val="00867448"/>
    <w:rsid w:val="008747B7"/>
    <w:rsid w:val="0087571F"/>
    <w:rsid w:val="00881672"/>
    <w:rsid w:val="00891AF5"/>
    <w:rsid w:val="0089271D"/>
    <w:rsid w:val="00893742"/>
    <w:rsid w:val="008A5DAC"/>
    <w:rsid w:val="008B443F"/>
    <w:rsid w:val="008B72F5"/>
    <w:rsid w:val="008C0A5C"/>
    <w:rsid w:val="008C1E59"/>
    <w:rsid w:val="008C522C"/>
    <w:rsid w:val="008D462F"/>
    <w:rsid w:val="008E100A"/>
    <w:rsid w:val="008E14B2"/>
    <w:rsid w:val="008E7486"/>
    <w:rsid w:val="008F0A88"/>
    <w:rsid w:val="00903CC5"/>
    <w:rsid w:val="00906CF1"/>
    <w:rsid w:val="0091024A"/>
    <w:rsid w:val="00911579"/>
    <w:rsid w:val="00924A92"/>
    <w:rsid w:val="00932549"/>
    <w:rsid w:val="0094227A"/>
    <w:rsid w:val="009434BA"/>
    <w:rsid w:val="0095742F"/>
    <w:rsid w:val="009607F9"/>
    <w:rsid w:val="009633B0"/>
    <w:rsid w:val="00994CCA"/>
    <w:rsid w:val="009B0B57"/>
    <w:rsid w:val="009B23DB"/>
    <w:rsid w:val="009B44D3"/>
    <w:rsid w:val="009B4C32"/>
    <w:rsid w:val="009C0EE0"/>
    <w:rsid w:val="009C17C4"/>
    <w:rsid w:val="009D6B33"/>
    <w:rsid w:val="009E2455"/>
    <w:rsid w:val="009F24C3"/>
    <w:rsid w:val="009F3414"/>
    <w:rsid w:val="009F5074"/>
    <w:rsid w:val="00A01F12"/>
    <w:rsid w:val="00A20F15"/>
    <w:rsid w:val="00A2124C"/>
    <w:rsid w:val="00A24F9D"/>
    <w:rsid w:val="00A3091E"/>
    <w:rsid w:val="00A31BDC"/>
    <w:rsid w:val="00A40DE4"/>
    <w:rsid w:val="00A40E44"/>
    <w:rsid w:val="00A42E9B"/>
    <w:rsid w:val="00A62546"/>
    <w:rsid w:val="00A633AE"/>
    <w:rsid w:val="00A640DD"/>
    <w:rsid w:val="00A722E1"/>
    <w:rsid w:val="00A72F96"/>
    <w:rsid w:val="00A73C59"/>
    <w:rsid w:val="00A82DB0"/>
    <w:rsid w:val="00A831B8"/>
    <w:rsid w:val="00A835F4"/>
    <w:rsid w:val="00AA1E31"/>
    <w:rsid w:val="00AB7FB1"/>
    <w:rsid w:val="00AD3DF0"/>
    <w:rsid w:val="00AD7126"/>
    <w:rsid w:val="00AD7E0D"/>
    <w:rsid w:val="00AE5E66"/>
    <w:rsid w:val="00AE6D9F"/>
    <w:rsid w:val="00AF3357"/>
    <w:rsid w:val="00B00C5E"/>
    <w:rsid w:val="00B04410"/>
    <w:rsid w:val="00B0656C"/>
    <w:rsid w:val="00B1684D"/>
    <w:rsid w:val="00B35BF9"/>
    <w:rsid w:val="00B463D7"/>
    <w:rsid w:val="00B5331A"/>
    <w:rsid w:val="00B5574C"/>
    <w:rsid w:val="00B662EA"/>
    <w:rsid w:val="00B73BCB"/>
    <w:rsid w:val="00B86687"/>
    <w:rsid w:val="00B97CD4"/>
    <w:rsid w:val="00BA2A26"/>
    <w:rsid w:val="00BA64FA"/>
    <w:rsid w:val="00BD0100"/>
    <w:rsid w:val="00BD01E9"/>
    <w:rsid w:val="00BD2F1F"/>
    <w:rsid w:val="00BD34E0"/>
    <w:rsid w:val="00C03669"/>
    <w:rsid w:val="00C140FE"/>
    <w:rsid w:val="00C317F5"/>
    <w:rsid w:val="00C32993"/>
    <w:rsid w:val="00C51261"/>
    <w:rsid w:val="00C51DAA"/>
    <w:rsid w:val="00C5448D"/>
    <w:rsid w:val="00C7382E"/>
    <w:rsid w:val="00C7423E"/>
    <w:rsid w:val="00C74E9D"/>
    <w:rsid w:val="00C76D2B"/>
    <w:rsid w:val="00C77606"/>
    <w:rsid w:val="00C839CF"/>
    <w:rsid w:val="00C83CB9"/>
    <w:rsid w:val="00C848F8"/>
    <w:rsid w:val="00CA4F0B"/>
    <w:rsid w:val="00CA7AC2"/>
    <w:rsid w:val="00CB4BCA"/>
    <w:rsid w:val="00CB630D"/>
    <w:rsid w:val="00CC53F2"/>
    <w:rsid w:val="00CE7503"/>
    <w:rsid w:val="00CE79BB"/>
    <w:rsid w:val="00CE7B62"/>
    <w:rsid w:val="00CF3977"/>
    <w:rsid w:val="00CF44B4"/>
    <w:rsid w:val="00CF7D14"/>
    <w:rsid w:val="00D11CA9"/>
    <w:rsid w:val="00D17C69"/>
    <w:rsid w:val="00D22601"/>
    <w:rsid w:val="00D22BED"/>
    <w:rsid w:val="00D30B2A"/>
    <w:rsid w:val="00D368E6"/>
    <w:rsid w:val="00D36E8C"/>
    <w:rsid w:val="00D42E7E"/>
    <w:rsid w:val="00D51D54"/>
    <w:rsid w:val="00D553DF"/>
    <w:rsid w:val="00D649B7"/>
    <w:rsid w:val="00D66320"/>
    <w:rsid w:val="00D73ABE"/>
    <w:rsid w:val="00D83876"/>
    <w:rsid w:val="00D85AC1"/>
    <w:rsid w:val="00DA122D"/>
    <w:rsid w:val="00DA31C0"/>
    <w:rsid w:val="00DB1897"/>
    <w:rsid w:val="00DB5EDF"/>
    <w:rsid w:val="00DC4E66"/>
    <w:rsid w:val="00DC74F1"/>
    <w:rsid w:val="00DE32C3"/>
    <w:rsid w:val="00DF0A81"/>
    <w:rsid w:val="00E023C3"/>
    <w:rsid w:val="00E046F8"/>
    <w:rsid w:val="00E05550"/>
    <w:rsid w:val="00E075FB"/>
    <w:rsid w:val="00E11126"/>
    <w:rsid w:val="00E20E13"/>
    <w:rsid w:val="00E21090"/>
    <w:rsid w:val="00E31C8C"/>
    <w:rsid w:val="00E36753"/>
    <w:rsid w:val="00E369C7"/>
    <w:rsid w:val="00E47941"/>
    <w:rsid w:val="00E62671"/>
    <w:rsid w:val="00E66105"/>
    <w:rsid w:val="00E71B9E"/>
    <w:rsid w:val="00E81984"/>
    <w:rsid w:val="00E97D69"/>
    <w:rsid w:val="00EA14D1"/>
    <w:rsid w:val="00EA7332"/>
    <w:rsid w:val="00EB2480"/>
    <w:rsid w:val="00EB43F4"/>
    <w:rsid w:val="00ED4294"/>
    <w:rsid w:val="00EE0561"/>
    <w:rsid w:val="00EE553F"/>
    <w:rsid w:val="00EE6CE2"/>
    <w:rsid w:val="00EF02D3"/>
    <w:rsid w:val="00EF30F9"/>
    <w:rsid w:val="00F015E3"/>
    <w:rsid w:val="00F10F5B"/>
    <w:rsid w:val="00F1774C"/>
    <w:rsid w:val="00F423D2"/>
    <w:rsid w:val="00F42E6A"/>
    <w:rsid w:val="00F57BED"/>
    <w:rsid w:val="00F6432A"/>
    <w:rsid w:val="00F734D3"/>
    <w:rsid w:val="00F767AC"/>
    <w:rsid w:val="00F769CB"/>
    <w:rsid w:val="00F81A65"/>
    <w:rsid w:val="00FB5E29"/>
    <w:rsid w:val="00FC6177"/>
    <w:rsid w:val="00FD2672"/>
    <w:rsid w:val="00FD4E9D"/>
    <w:rsid w:val="00FE092A"/>
    <w:rsid w:val="00FE5971"/>
    <w:rsid w:val="00FF15F2"/>
    <w:rsid w:val="00FF4D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7B6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E7B62"/>
    <w:pPr>
      <w:tabs>
        <w:tab w:val="center" w:pos="4153"/>
        <w:tab w:val="right" w:pos="8306"/>
      </w:tabs>
      <w:snapToGrid w:val="0"/>
    </w:pPr>
    <w:rPr>
      <w:sz w:val="20"/>
      <w:szCs w:val="20"/>
    </w:rPr>
  </w:style>
  <w:style w:type="paragraph" w:styleId="a4">
    <w:name w:val="footer"/>
    <w:basedOn w:val="a"/>
    <w:rsid w:val="00CE7B62"/>
    <w:pPr>
      <w:tabs>
        <w:tab w:val="center" w:pos="4153"/>
        <w:tab w:val="right" w:pos="8306"/>
      </w:tabs>
      <w:snapToGrid w:val="0"/>
    </w:pPr>
    <w:rPr>
      <w:sz w:val="20"/>
      <w:szCs w:val="20"/>
    </w:rPr>
  </w:style>
  <w:style w:type="character" w:styleId="a5">
    <w:name w:val="page number"/>
    <w:basedOn w:val="a0"/>
    <w:rsid w:val="00CE7B62"/>
  </w:style>
  <w:style w:type="paragraph" w:styleId="Web">
    <w:name w:val="Normal (Web)"/>
    <w:basedOn w:val="a"/>
    <w:rsid w:val="00CE7B62"/>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CE7B62"/>
    <w:pPr>
      <w:jc w:val="center"/>
    </w:pPr>
    <w:rPr>
      <w:szCs w:val="20"/>
    </w:rPr>
  </w:style>
  <w:style w:type="paragraph" w:styleId="2">
    <w:name w:val="Body Text 2"/>
    <w:basedOn w:val="a"/>
    <w:rsid w:val="00CE7B62"/>
    <w:pPr>
      <w:spacing w:line="240" w:lineRule="exact"/>
      <w:jc w:val="both"/>
    </w:pPr>
    <w:rPr>
      <w:rFonts w:eastAsia="細明體"/>
      <w:color w:val="000000"/>
    </w:rPr>
  </w:style>
  <w:style w:type="paragraph" w:styleId="a7">
    <w:name w:val="Body Text"/>
    <w:basedOn w:val="a"/>
    <w:rsid w:val="00CE7B62"/>
    <w:pPr>
      <w:spacing w:line="240" w:lineRule="exact"/>
    </w:pPr>
    <w:rPr>
      <w:rFonts w:eastAsia="標楷體"/>
      <w:color w:val="000000"/>
    </w:rPr>
  </w:style>
  <w:style w:type="paragraph" w:styleId="3">
    <w:name w:val="Body Text 3"/>
    <w:basedOn w:val="a"/>
    <w:rsid w:val="00CE7B62"/>
    <w:pPr>
      <w:spacing w:line="240" w:lineRule="exact"/>
      <w:jc w:val="center"/>
    </w:pPr>
    <w:rPr>
      <w:color w:val="000000"/>
    </w:rPr>
  </w:style>
  <w:style w:type="paragraph" w:styleId="a8">
    <w:name w:val="Body Text Indent"/>
    <w:basedOn w:val="a"/>
    <w:rsid w:val="00CE7B62"/>
    <w:pPr>
      <w:snapToGrid w:val="0"/>
      <w:ind w:left="538" w:firstLineChars="450" w:firstLine="1080"/>
    </w:pPr>
    <w:rPr>
      <w:rFonts w:ascii="標楷體" w:eastAsia="標楷體"/>
    </w:rPr>
  </w:style>
  <w:style w:type="paragraph" w:styleId="20">
    <w:name w:val="Body Text Indent 2"/>
    <w:basedOn w:val="a"/>
    <w:rsid w:val="00CE7B62"/>
    <w:pPr>
      <w:ind w:leftChars="900" w:left="2160"/>
    </w:pPr>
    <w:rPr>
      <w:rFonts w:ascii="標楷體" w:eastAsia="標楷體"/>
    </w:rPr>
  </w:style>
  <w:style w:type="paragraph" w:styleId="30">
    <w:name w:val="Body Text Indent 3"/>
    <w:basedOn w:val="a"/>
    <w:rsid w:val="00CE7B62"/>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alutation"/>
    <w:basedOn w:val="a"/>
    <w:next w:val="a"/>
    <w:rsid w:val="00A3091E"/>
    <w:rPr>
      <w:rFonts w:ascii="標楷體" w:eastAsia="標楷體" w:hAnsi="標楷體"/>
    </w:rPr>
  </w:style>
  <w:style w:type="character" w:styleId="ae">
    <w:name w:val="Strong"/>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msolistparagraph0">
    <w:name w:val="msolistparagraph"/>
    <w:basedOn w:val="a"/>
    <w:rsid w:val="00A633AE"/>
    <w:pPr>
      <w:widowControl/>
      <w:spacing w:before="100" w:beforeAutospacing="1" w:after="100" w:afterAutospacing="1"/>
    </w:pPr>
    <w:rPr>
      <w:rFonts w:ascii="新細明體" w:hAnsi="新細明體" w:cs="新細明體"/>
      <w:kern w:val="0"/>
    </w:rPr>
  </w:style>
  <w:style w:type="character" w:customStyle="1" w:styleId="14">
    <w:name w:val="樣式 (中文) 標楷體 14 點"/>
    <w:rsid w:val="00A633AE"/>
    <w:rPr>
      <w:rFonts w:eastAsia="標楷體"/>
      <w:kern w:val="0"/>
      <w:sz w:val="28"/>
    </w:rPr>
  </w:style>
  <w:style w:type="paragraph" w:styleId="af0">
    <w:name w:val="Balloon Text"/>
    <w:basedOn w:val="a"/>
    <w:link w:val="af1"/>
    <w:rsid w:val="00A31BDC"/>
    <w:rPr>
      <w:rFonts w:ascii="Cambria" w:hAnsi="Cambria"/>
      <w:sz w:val="18"/>
      <w:szCs w:val="18"/>
    </w:rPr>
  </w:style>
  <w:style w:type="character" w:customStyle="1" w:styleId="af1">
    <w:name w:val="註解方塊文字 字元"/>
    <w:link w:val="af0"/>
    <w:rsid w:val="00A31BDC"/>
    <w:rPr>
      <w:rFonts w:ascii="Cambria" w:eastAsia="新細明體" w:hAnsi="Cambria" w:cs="Times New Roman"/>
      <w:kern w:val="2"/>
      <w:sz w:val="18"/>
      <w:szCs w:val="18"/>
    </w:rPr>
  </w:style>
  <w:style w:type="character" w:customStyle="1" w:styleId="class40">
    <w:name w:val="class40"/>
    <w:rsid w:val="00E71B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Web">
    <w:name w:val="Normal (Web)"/>
    <w:basedOn w:val="a"/>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pPr>
      <w:jc w:val="center"/>
    </w:pPr>
    <w:rPr>
      <w:szCs w:val="20"/>
    </w:rPr>
  </w:style>
  <w:style w:type="paragraph" w:styleId="2">
    <w:name w:val="Body Text 2"/>
    <w:basedOn w:val="a"/>
    <w:pPr>
      <w:spacing w:line="240" w:lineRule="exact"/>
      <w:jc w:val="both"/>
    </w:pPr>
    <w:rPr>
      <w:rFonts w:eastAsia="細明體"/>
      <w:color w:val="000000"/>
    </w:rPr>
  </w:style>
  <w:style w:type="paragraph" w:styleId="a7">
    <w:name w:val="Body Text"/>
    <w:basedOn w:val="a"/>
    <w:pPr>
      <w:spacing w:line="240" w:lineRule="exact"/>
    </w:pPr>
    <w:rPr>
      <w:rFonts w:eastAsia="標楷體"/>
      <w:color w:val="000000"/>
    </w:rPr>
  </w:style>
  <w:style w:type="paragraph" w:styleId="3">
    <w:name w:val="Body Text 3"/>
    <w:basedOn w:val="a"/>
    <w:pPr>
      <w:spacing w:line="240" w:lineRule="exact"/>
      <w:jc w:val="center"/>
    </w:pPr>
    <w:rPr>
      <w:color w:val="000000"/>
    </w:rPr>
  </w:style>
  <w:style w:type="paragraph" w:styleId="a8">
    <w:name w:val="Body Text Indent"/>
    <w:basedOn w:val="a"/>
    <w:pPr>
      <w:snapToGrid w:val="0"/>
      <w:ind w:left="538" w:firstLineChars="450" w:firstLine="1080"/>
    </w:pPr>
    <w:rPr>
      <w:rFonts w:ascii="標楷體" w:eastAsia="標楷體"/>
    </w:rPr>
  </w:style>
  <w:style w:type="paragraph" w:styleId="20">
    <w:name w:val="Body Text Indent 2"/>
    <w:basedOn w:val="a"/>
    <w:pPr>
      <w:ind w:leftChars="900" w:left="2160"/>
    </w:pPr>
    <w:rPr>
      <w:rFonts w:ascii="標楷體" w:eastAsia="標楷體"/>
    </w:rPr>
  </w:style>
  <w:style w:type="paragraph" w:styleId="30">
    <w:name w:val="Body Text Indent 3"/>
    <w:basedOn w:val="a"/>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rsid w:val="00A3091E"/>
    <w:rPr>
      <w:rFonts w:ascii="標楷體" w:eastAsia="標楷體" w:hAnsi="標楷體"/>
    </w:rPr>
  </w:style>
  <w:style w:type="character" w:styleId="ae">
    <w:name w:val="Strong"/>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customStyle="1" w:styleId="msolistparagraph0">
    <w:name w:val="msolistparagraph"/>
    <w:basedOn w:val="a"/>
    <w:rsid w:val="00A633AE"/>
    <w:pPr>
      <w:widowControl/>
      <w:spacing w:before="100" w:beforeAutospacing="1" w:after="100" w:afterAutospacing="1"/>
    </w:pPr>
    <w:rPr>
      <w:rFonts w:ascii="新細明體" w:hAnsi="新細明體" w:cs="新細明體"/>
      <w:kern w:val="0"/>
    </w:rPr>
  </w:style>
  <w:style w:type="character" w:customStyle="1" w:styleId="14">
    <w:name w:val="樣式 (中文) 標楷體 14 點"/>
    <w:rsid w:val="00A633AE"/>
    <w:rPr>
      <w:rFonts w:eastAsia="標楷體"/>
      <w:kern w:val="0"/>
      <w:sz w:val="28"/>
    </w:rPr>
  </w:style>
  <w:style w:type="paragraph" w:styleId="af0">
    <w:name w:val="Balloon Text"/>
    <w:basedOn w:val="a"/>
    <w:link w:val="af1"/>
    <w:rsid w:val="00A31BDC"/>
    <w:rPr>
      <w:rFonts w:ascii="Cambria" w:hAnsi="Cambria"/>
      <w:sz w:val="18"/>
      <w:szCs w:val="18"/>
      <w:lang w:val="x-none" w:eastAsia="x-none"/>
    </w:rPr>
  </w:style>
  <w:style w:type="character" w:customStyle="1" w:styleId="af1">
    <w:name w:val="註解方塊文字 字元"/>
    <w:link w:val="af0"/>
    <w:rsid w:val="00A31BDC"/>
    <w:rPr>
      <w:rFonts w:ascii="Cambria" w:eastAsia="新細明體" w:hAnsi="Cambria" w:cs="Times New Roman"/>
      <w:kern w:val="2"/>
      <w:sz w:val="18"/>
      <w:szCs w:val="18"/>
    </w:rPr>
  </w:style>
  <w:style w:type="character" w:customStyle="1" w:styleId="class40">
    <w:name w:val="class40"/>
    <w:rsid w:val="00E71B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111111111111.vsdx"/><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18</Pages>
  <Words>1910</Words>
  <Characters>10890</Characters>
  <Application>Microsoft Office Word</Application>
  <DocSecurity>0</DocSecurity>
  <Lines>90</Lines>
  <Paragraphs>25</Paragraphs>
  <ScaleCrop>false</ScaleCrop>
  <Company/>
  <LinksUpToDate>false</LinksUpToDate>
  <CharactersWithSpaces>12775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37</cp:revision>
  <cp:lastPrinted>2015-08-20T08:55:00Z</cp:lastPrinted>
  <dcterms:created xsi:type="dcterms:W3CDTF">2016-11-30T01:33:00Z</dcterms:created>
  <dcterms:modified xsi:type="dcterms:W3CDTF">2017-01-12T00:59:00Z</dcterms:modified>
</cp:coreProperties>
</file>