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022" w:rsidRPr="00A5270B" w:rsidRDefault="00C11022" w:rsidP="00C11022">
      <w:pPr>
        <w:tabs>
          <w:tab w:val="left" w:pos="1560"/>
          <w:tab w:val="left" w:pos="9720"/>
        </w:tabs>
        <w:spacing w:line="420" w:lineRule="exact"/>
        <w:ind w:left="601" w:hangingChars="200" w:hanging="601"/>
        <w:rPr>
          <w:rFonts w:eastAsia="標楷體"/>
          <w:b/>
          <w:color w:val="000000"/>
          <w:sz w:val="30"/>
          <w:szCs w:val="30"/>
        </w:rPr>
      </w:pPr>
      <w:r w:rsidRPr="00A5270B">
        <w:rPr>
          <w:rFonts w:eastAsia="標楷體" w:hAnsi="標楷體"/>
          <w:b/>
          <w:color w:val="000000"/>
          <w:sz w:val="30"/>
          <w:szCs w:val="30"/>
        </w:rPr>
        <w:t>國立嘉義大學</w:t>
      </w:r>
      <w:r w:rsidRPr="00A5270B">
        <w:rPr>
          <w:rFonts w:eastAsia="標楷體"/>
          <w:b/>
          <w:color w:val="000000"/>
          <w:sz w:val="30"/>
          <w:szCs w:val="30"/>
        </w:rPr>
        <w:t>100</w:t>
      </w:r>
      <w:r w:rsidRPr="00A5270B">
        <w:rPr>
          <w:rFonts w:eastAsia="標楷體" w:hAnsi="標楷體"/>
          <w:b/>
          <w:color w:val="000000"/>
          <w:sz w:val="30"/>
          <w:szCs w:val="30"/>
        </w:rPr>
        <w:t>學年度第</w:t>
      </w:r>
      <w:r w:rsidRPr="00A5270B">
        <w:rPr>
          <w:rFonts w:eastAsia="標楷體"/>
          <w:b/>
          <w:color w:val="000000"/>
          <w:sz w:val="30"/>
          <w:szCs w:val="30"/>
        </w:rPr>
        <w:t>1</w:t>
      </w:r>
      <w:r w:rsidRPr="00A5270B">
        <w:rPr>
          <w:rFonts w:eastAsia="標楷體" w:hAnsi="標楷體"/>
          <w:b/>
          <w:color w:val="000000"/>
          <w:sz w:val="30"/>
          <w:szCs w:val="30"/>
        </w:rPr>
        <w:t>學期第</w:t>
      </w:r>
      <w:r w:rsidRPr="00A5270B">
        <w:rPr>
          <w:rFonts w:eastAsia="標楷體"/>
          <w:b/>
          <w:color w:val="000000"/>
          <w:sz w:val="30"/>
          <w:szCs w:val="30"/>
        </w:rPr>
        <w:t>1</w:t>
      </w:r>
      <w:r w:rsidRPr="00A5270B">
        <w:rPr>
          <w:rFonts w:eastAsia="標楷體" w:hAnsi="標楷體"/>
          <w:b/>
          <w:color w:val="000000"/>
          <w:sz w:val="30"/>
          <w:szCs w:val="30"/>
        </w:rPr>
        <w:t>次校務會議紀錄重點摘要</w:t>
      </w:r>
    </w:p>
    <w:p w:rsidR="00C11022" w:rsidRPr="00A5270B" w:rsidRDefault="00C11022" w:rsidP="00A5270B">
      <w:pPr>
        <w:tabs>
          <w:tab w:val="left" w:pos="1560"/>
          <w:tab w:val="left" w:pos="9720"/>
        </w:tabs>
        <w:spacing w:beforeLines="50" w:line="420" w:lineRule="exact"/>
        <w:ind w:left="560" w:hangingChars="200" w:hanging="560"/>
        <w:rPr>
          <w:rFonts w:eastAsia="標楷體"/>
          <w:color w:val="000000"/>
          <w:sz w:val="28"/>
          <w:szCs w:val="28"/>
        </w:rPr>
      </w:pPr>
      <w:r w:rsidRPr="00A5270B">
        <w:rPr>
          <w:rFonts w:eastAsia="標楷體" w:hAnsi="標楷體"/>
          <w:color w:val="000000"/>
          <w:sz w:val="28"/>
          <w:szCs w:val="28"/>
        </w:rPr>
        <w:t>開會日期：</w:t>
      </w:r>
      <w:r w:rsidRPr="00A5270B">
        <w:rPr>
          <w:rFonts w:eastAsia="標楷體"/>
          <w:color w:val="000000"/>
          <w:sz w:val="28"/>
          <w:szCs w:val="28"/>
        </w:rPr>
        <w:t>100</w:t>
      </w:r>
      <w:r w:rsidRPr="00A5270B">
        <w:rPr>
          <w:rFonts w:eastAsia="標楷體" w:hAnsi="標楷體"/>
          <w:color w:val="000000"/>
          <w:sz w:val="28"/>
          <w:szCs w:val="28"/>
        </w:rPr>
        <w:t>年</w:t>
      </w:r>
      <w:r w:rsidRPr="00A5270B">
        <w:rPr>
          <w:rFonts w:eastAsia="標楷體"/>
          <w:color w:val="000000"/>
          <w:sz w:val="28"/>
          <w:szCs w:val="28"/>
        </w:rPr>
        <w:t>10</w:t>
      </w:r>
      <w:r w:rsidRPr="00A5270B">
        <w:rPr>
          <w:rFonts w:eastAsia="標楷體" w:hAnsi="標楷體"/>
          <w:color w:val="000000"/>
          <w:sz w:val="28"/>
          <w:szCs w:val="28"/>
        </w:rPr>
        <w:t>月</w:t>
      </w:r>
      <w:r w:rsidRPr="00A5270B">
        <w:rPr>
          <w:rFonts w:eastAsia="標楷體"/>
          <w:color w:val="000000"/>
          <w:sz w:val="28"/>
          <w:szCs w:val="28"/>
        </w:rPr>
        <w:t>18</w:t>
      </w:r>
      <w:r w:rsidRPr="00A5270B">
        <w:rPr>
          <w:rFonts w:eastAsia="標楷體" w:hAnsi="標楷體"/>
          <w:color w:val="000000"/>
          <w:sz w:val="28"/>
          <w:szCs w:val="28"/>
        </w:rPr>
        <w:t>日（星期二）下午</w:t>
      </w:r>
      <w:r w:rsidRPr="00A5270B">
        <w:rPr>
          <w:rFonts w:eastAsia="標楷體"/>
          <w:color w:val="000000"/>
          <w:sz w:val="28"/>
          <w:szCs w:val="28"/>
        </w:rPr>
        <w:t>2</w:t>
      </w:r>
      <w:r w:rsidRPr="00A5270B">
        <w:rPr>
          <w:rFonts w:eastAsia="標楷體" w:hAnsi="標楷體"/>
          <w:color w:val="000000"/>
          <w:sz w:val="28"/>
          <w:szCs w:val="28"/>
        </w:rPr>
        <w:t>時</w:t>
      </w:r>
    </w:p>
    <w:p w:rsidR="00C11022" w:rsidRPr="00A5270B" w:rsidRDefault="00C11022" w:rsidP="00C11022">
      <w:pPr>
        <w:tabs>
          <w:tab w:val="left" w:pos="1560"/>
          <w:tab w:val="left" w:pos="9720"/>
        </w:tabs>
        <w:spacing w:line="420" w:lineRule="exact"/>
        <w:ind w:left="560" w:hangingChars="200" w:hanging="560"/>
        <w:rPr>
          <w:rFonts w:eastAsia="標楷體"/>
          <w:color w:val="000000"/>
          <w:sz w:val="28"/>
          <w:szCs w:val="28"/>
        </w:rPr>
      </w:pPr>
      <w:r w:rsidRPr="00A5270B">
        <w:rPr>
          <w:rFonts w:eastAsia="標楷體" w:hAnsi="標楷體"/>
          <w:color w:val="000000"/>
          <w:sz w:val="28"/>
          <w:szCs w:val="28"/>
        </w:rPr>
        <w:t>主席：李校長明仁</w:t>
      </w:r>
    </w:p>
    <w:p w:rsidR="00C11022" w:rsidRPr="00A5270B" w:rsidRDefault="00C11022" w:rsidP="00C11022">
      <w:pPr>
        <w:tabs>
          <w:tab w:val="left" w:pos="1560"/>
          <w:tab w:val="left" w:pos="9720"/>
        </w:tabs>
        <w:spacing w:line="420" w:lineRule="exact"/>
        <w:ind w:left="560" w:hangingChars="200" w:hanging="560"/>
        <w:rPr>
          <w:rFonts w:eastAsia="標楷體"/>
          <w:color w:val="000000"/>
          <w:sz w:val="28"/>
          <w:szCs w:val="28"/>
        </w:rPr>
      </w:pPr>
    </w:p>
    <w:p w:rsidR="00335DBC" w:rsidRPr="00A5270B" w:rsidRDefault="00335DBC" w:rsidP="00335DBC">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hAnsi="標楷體"/>
          <w:color w:val="000000"/>
          <w:sz w:val="28"/>
          <w:szCs w:val="28"/>
        </w:rPr>
        <w:t>【重要報告事項】</w:t>
      </w:r>
    </w:p>
    <w:p w:rsidR="00335DBC" w:rsidRPr="00A5270B" w:rsidRDefault="00335DBC" w:rsidP="00335DBC">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hAnsi="標楷體"/>
          <w:color w:val="000000"/>
          <w:sz w:val="28"/>
          <w:szCs w:val="28"/>
        </w:rPr>
        <w:t>一、學校整體的財務狀況良好，總存款有</w:t>
      </w:r>
      <w:r w:rsidRPr="00A5270B">
        <w:rPr>
          <w:rFonts w:eastAsia="標楷體"/>
          <w:color w:val="000000"/>
          <w:sz w:val="28"/>
          <w:szCs w:val="28"/>
        </w:rPr>
        <w:t>10</w:t>
      </w:r>
      <w:r w:rsidRPr="00A5270B">
        <w:rPr>
          <w:rFonts w:eastAsia="標楷體" w:hAnsi="標楷體"/>
          <w:color w:val="000000"/>
          <w:sz w:val="28"/>
          <w:szCs w:val="28"/>
        </w:rPr>
        <w:t>億元左右，學校編制內人員的調薪費用其中</w:t>
      </w:r>
      <w:r w:rsidRPr="00A5270B">
        <w:rPr>
          <w:rFonts w:eastAsia="標楷體"/>
          <w:color w:val="000000"/>
          <w:sz w:val="28"/>
          <w:szCs w:val="28"/>
        </w:rPr>
        <w:t>40</w:t>
      </w:r>
      <w:r w:rsidRPr="00A5270B">
        <w:rPr>
          <w:rFonts w:eastAsia="標楷體" w:hAnsi="標楷體"/>
          <w:color w:val="000000"/>
          <w:sz w:val="28"/>
          <w:szCs w:val="28"/>
        </w:rPr>
        <w:t>％由學校負擔，非編制人員的加薪則全部由學校負擔，因此校務基金每年約增加</w:t>
      </w:r>
      <w:r w:rsidRPr="00A5270B">
        <w:rPr>
          <w:rFonts w:eastAsia="標楷體"/>
          <w:color w:val="000000"/>
          <w:sz w:val="28"/>
          <w:szCs w:val="28"/>
        </w:rPr>
        <w:t>3</w:t>
      </w:r>
      <w:r w:rsidR="006F5D2A" w:rsidRPr="00A5270B">
        <w:rPr>
          <w:rFonts w:eastAsia="標楷體"/>
          <w:color w:val="000000"/>
          <w:sz w:val="28"/>
          <w:szCs w:val="28"/>
        </w:rPr>
        <w:t>,</w:t>
      </w:r>
      <w:r w:rsidRPr="00A5270B">
        <w:rPr>
          <w:rFonts w:eastAsia="標楷體"/>
          <w:color w:val="000000"/>
          <w:sz w:val="28"/>
          <w:szCs w:val="28"/>
        </w:rPr>
        <w:t>000</w:t>
      </w:r>
      <w:r w:rsidRPr="00A5270B">
        <w:rPr>
          <w:rFonts w:eastAsia="標楷體" w:hAnsi="標楷體"/>
          <w:color w:val="000000"/>
          <w:sz w:val="28"/>
          <w:szCs w:val="28"/>
        </w:rPr>
        <w:t>多萬元的支出，財務健全是學校穩定的最大力量。</w:t>
      </w:r>
    </w:p>
    <w:p w:rsidR="00335DBC" w:rsidRPr="00A5270B" w:rsidRDefault="00335DBC" w:rsidP="00335DBC">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hAnsi="標楷體"/>
          <w:color w:val="000000"/>
          <w:sz w:val="28"/>
          <w:szCs w:val="28"/>
        </w:rPr>
        <w:t>二、開學至今已</w:t>
      </w:r>
      <w:r w:rsidRPr="00A5270B">
        <w:rPr>
          <w:rFonts w:eastAsia="標楷體"/>
          <w:color w:val="000000"/>
          <w:sz w:val="28"/>
          <w:szCs w:val="28"/>
        </w:rPr>
        <w:t>6</w:t>
      </w:r>
      <w:r w:rsidRPr="00A5270B">
        <w:rPr>
          <w:rFonts w:eastAsia="標楷體" w:hAnsi="標楷體"/>
          <w:color w:val="000000"/>
          <w:sz w:val="28"/>
          <w:szCs w:val="28"/>
        </w:rPr>
        <w:t>週，學生車禍事件仍偏高，大多是機車擦撞，交通安全須要大家共同努力來宣導，也感謝學務處同仁及教官們的辛勞付出。</w:t>
      </w:r>
    </w:p>
    <w:p w:rsidR="00335DBC" w:rsidRPr="00A5270B" w:rsidRDefault="00335DBC" w:rsidP="00335DBC">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hAnsi="標楷體"/>
          <w:color w:val="000000"/>
          <w:sz w:val="28"/>
          <w:szCs w:val="28"/>
        </w:rPr>
        <w:t>三、本校奉教育部核定自</w:t>
      </w:r>
      <w:r w:rsidRPr="00A5270B">
        <w:rPr>
          <w:rFonts w:eastAsia="標楷體"/>
          <w:color w:val="000000"/>
          <w:sz w:val="28"/>
          <w:szCs w:val="28"/>
        </w:rPr>
        <w:t>100</w:t>
      </w:r>
      <w:r w:rsidRPr="00A5270B">
        <w:rPr>
          <w:rFonts w:eastAsia="標楷體" w:hAnsi="標楷體"/>
          <w:color w:val="000000"/>
          <w:sz w:val="28"/>
          <w:szCs w:val="28"/>
        </w:rPr>
        <w:t>年</w:t>
      </w:r>
      <w:r w:rsidRPr="00A5270B">
        <w:rPr>
          <w:rFonts w:eastAsia="標楷體"/>
          <w:color w:val="000000"/>
          <w:sz w:val="28"/>
          <w:szCs w:val="28"/>
        </w:rPr>
        <w:t>8</w:t>
      </w:r>
      <w:r w:rsidRPr="00A5270B">
        <w:rPr>
          <w:rFonts w:eastAsia="標楷體" w:hAnsi="標楷體"/>
          <w:color w:val="000000"/>
          <w:sz w:val="28"/>
          <w:szCs w:val="28"/>
        </w:rPr>
        <w:t>月起教師升等正式授權由學校自行審查，這是各位同仁多年來共同努力的成果，也感謝相關單位的努力。</w:t>
      </w:r>
    </w:p>
    <w:p w:rsidR="00335DBC" w:rsidRPr="00A5270B" w:rsidRDefault="00335DBC" w:rsidP="00335DBC">
      <w:pPr>
        <w:spacing w:line="420" w:lineRule="exact"/>
        <w:ind w:left="560" w:hangingChars="200" w:hanging="560"/>
        <w:jc w:val="both"/>
        <w:rPr>
          <w:rFonts w:eastAsia="標楷體"/>
          <w:kern w:val="0"/>
          <w:sz w:val="28"/>
          <w:szCs w:val="28"/>
        </w:rPr>
      </w:pPr>
      <w:r w:rsidRPr="00A5270B">
        <w:rPr>
          <w:rFonts w:eastAsia="標楷體" w:hAnsi="標楷體"/>
          <w:kern w:val="0"/>
          <w:sz w:val="28"/>
          <w:szCs w:val="28"/>
        </w:rPr>
        <w:t>四、</w:t>
      </w:r>
      <w:r w:rsidRPr="00A5270B">
        <w:rPr>
          <w:rFonts w:eastAsia="標楷體"/>
          <w:kern w:val="0"/>
          <w:sz w:val="28"/>
          <w:szCs w:val="28"/>
        </w:rPr>
        <w:t>101</w:t>
      </w:r>
      <w:r w:rsidRPr="00A5270B">
        <w:rPr>
          <w:rFonts w:eastAsia="標楷體" w:hAnsi="標楷體"/>
          <w:kern w:val="0"/>
          <w:sz w:val="28"/>
          <w:szCs w:val="28"/>
        </w:rPr>
        <w:t>學年度增設、調整、更名系所學位學程及招生名額總量核定如下：</w:t>
      </w:r>
    </w:p>
    <w:p w:rsidR="00335DBC" w:rsidRPr="00A5270B" w:rsidRDefault="00335DBC" w:rsidP="00335DBC">
      <w:pPr>
        <w:spacing w:line="420" w:lineRule="exact"/>
        <w:ind w:leftChars="100" w:left="1080" w:hangingChars="300" w:hanging="840"/>
        <w:jc w:val="both"/>
        <w:rPr>
          <w:rFonts w:eastAsia="標楷體"/>
          <w:kern w:val="0"/>
          <w:sz w:val="28"/>
          <w:szCs w:val="28"/>
        </w:rPr>
      </w:pPr>
      <w:r w:rsidRPr="00A5270B">
        <w:rPr>
          <w:rFonts w:eastAsia="標楷體" w:hAnsi="標楷體"/>
          <w:kern w:val="0"/>
          <w:sz w:val="28"/>
          <w:szCs w:val="28"/>
        </w:rPr>
        <w:t>（一）新增案：植物醫學系學士班同意設立招生名額由校內總量調整。</w:t>
      </w:r>
    </w:p>
    <w:p w:rsidR="00335DBC" w:rsidRPr="00A5270B" w:rsidRDefault="00335DBC" w:rsidP="00335DBC">
      <w:pPr>
        <w:spacing w:line="420" w:lineRule="exact"/>
        <w:ind w:leftChars="100" w:left="1080" w:hangingChars="300" w:hanging="840"/>
        <w:jc w:val="both"/>
        <w:rPr>
          <w:rFonts w:eastAsia="標楷體"/>
          <w:kern w:val="0"/>
          <w:sz w:val="28"/>
          <w:szCs w:val="28"/>
        </w:rPr>
      </w:pPr>
      <w:r w:rsidRPr="00A5270B">
        <w:rPr>
          <w:rFonts w:eastAsia="標楷體" w:hAnsi="標楷體"/>
          <w:kern w:val="0"/>
          <w:sz w:val="28"/>
          <w:szCs w:val="28"/>
        </w:rPr>
        <w:t>（二）更名案：</w:t>
      </w:r>
    </w:p>
    <w:p w:rsidR="00335DBC" w:rsidRPr="00A5270B" w:rsidRDefault="00335DBC" w:rsidP="00335DBC">
      <w:pPr>
        <w:spacing w:line="420" w:lineRule="exact"/>
        <w:ind w:leftChars="250" w:left="880" w:hangingChars="100" w:hanging="280"/>
        <w:jc w:val="both"/>
        <w:rPr>
          <w:rFonts w:eastAsia="標楷體"/>
          <w:kern w:val="0"/>
          <w:sz w:val="28"/>
          <w:szCs w:val="28"/>
        </w:rPr>
      </w:pPr>
      <w:r w:rsidRPr="00A5270B">
        <w:rPr>
          <w:rFonts w:eastAsia="標楷體"/>
          <w:kern w:val="0"/>
          <w:sz w:val="28"/>
          <w:szCs w:val="28"/>
        </w:rPr>
        <w:t>1.</w:t>
      </w:r>
      <w:r w:rsidRPr="00A5270B">
        <w:rPr>
          <w:rFonts w:eastAsia="標楷體" w:hAnsi="標楷體"/>
          <w:kern w:val="0"/>
          <w:sz w:val="28"/>
          <w:szCs w:val="28"/>
        </w:rPr>
        <w:t>體育學系（含學士班、進學班、碩士班、碩專班）同意更名為【體育與健康休閒學系】。</w:t>
      </w:r>
    </w:p>
    <w:p w:rsidR="00335DBC" w:rsidRPr="00A5270B" w:rsidRDefault="00335DBC" w:rsidP="00335DBC">
      <w:pPr>
        <w:spacing w:line="420" w:lineRule="exact"/>
        <w:ind w:leftChars="250" w:left="880" w:hangingChars="100" w:hanging="280"/>
        <w:jc w:val="both"/>
        <w:rPr>
          <w:rFonts w:eastAsia="標楷體"/>
          <w:kern w:val="0"/>
          <w:sz w:val="28"/>
          <w:szCs w:val="28"/>
        </w:rPr>
      </w:pPr>
      <w:r w:rsidRPr="00A5270B">
        <w:rPr>
          <w:rFonts w:eastAsia="標楷體"/>
          <w:kern w:val="0"/>
          <w:sz w:val="28"/>
          <w:szCs w:val="28"/>
        </w:rPr>
        <w:t>2.</w:t>
      </w:r>
      <w:r w:rsidRPr="00A5270B">
        <w:rPr>
          <w:rFonts w:eastAsia="標楷體" w:hAnsi="標楷體"/>
          <w:kern w:val="0"/>
          <w:sz w:val="28"/>
          <w:szCs w:val="28"/>
        </w:rPr>
        <w:t>林產科學暨家具工程學系（含學士班、進學班、碩士班）同意更名為【木質材料與設計學系】。</w:t>
      </w:r>
    </w:p>
    <w:p w:rsidR="00335DBC" w:rsidRPr="00A5270B" w:rsidRDefault="00335DBC" w:rsidP="00335DBC">
      <w:pPr>
        <w:spacing w:line="420" w:lineRule="exact"/>
        <w:ind w:leftChars="250" w:left="880" w:hangingChars="100" w:hanging="280"/>
        <w:jc w:val="both"/>
        <w:rPr>
          <w:rFonts w:eastAsia="標楷體"/>
          <w:kern w:val="0"/>
          <w:sz w:val="28"/>
          <w:szCs w:val="28"/>
        </w:rPr>
      </w:pPr>
      <w:r w:rsidRPr="00A5270B">
        <w:rPr>
          <w:rFonts w:eastAsia="標楷體"/>
          <w:kern w:val="0"/>
          <w:sz w:val="28"/>
          <w:szCs w:val="28"/>
        </w:rPr>
        <w:t>3.</w:t>
      </w:r>
      <w:r w:rsidRPr="00A5270B">
        <w:rPr>
          <w:rFonts w:eastAsia="標楷體" w:hAnsi="標楷體"/>
          <w:kern w:val="0"/>
          <w:sz w:val="28"/>
          <w:szCs w:val="28"/>
        </w:rPr>
        <w:t>電子物理學系碩士班同意更名為【電子物理學系光電暨固態電子碩士班】。</w:t>
      </w:r>
    </w:p>
    <w:p w:rsidR="00335DBC" w:rsidRPr="00A5270B" w:rsidRDefault="00335DBC" w:rsidP="00335DBC">
      <w:pPr>
        <w:spacing w:line="420" w:lineRule="exact"/>
        <w:ind w:leftChars="250" w:left="880" w:hangingChars="100" w:hanging="280"/>
        <w:jc w:val="both"/>
        <w:rPr>
          <w:rFonts w:eastAsia="標楷體"/>
          <w:kern w:val="0"/>
          <w:sz w:val="28"/>
          <w:szCs w:val="28"/>
        </w:rPr>
      </w:pPr>
      <w:r w:rsidRPr="00A5270B">
        <w:rPr>
          <w:rFonts w:eastAsia="標楷體"/>
          <w:kern w:val="0"/>
          <w:sz w:val="28"/>
          <w:szCs w:val="28"/>
        </w:rPr>
        <w:t>4.</w:t>
      </w:r>
      <w:r w:rsidR="006F5D2A" w:rsidRPr="00A5270B">
        <w:rPr>
          <w:rFonts w:eastAsia="標楷體" w:hAnsi="標楷體"/>
          <w:kern w:val="0"/>
          <w:sz w:val="28"/>
          <w:szCs w:val="28"/>
        </w:rPr>
        <w:t>獸醫學系碩士班與碩專班更名為</w:t>
      </w:r>
      <w:r w:rsidR="00EF07CD" w:rsidRPr="00A5270B">
        <w:rPr>
          <w:rFonts w:eastAsia="標楷體" w:hAnsi="標楷體"/>
          <w:kern w:val="0"/>
          <w:sz w:val="28"/>
          <w:szCs w:val="28"/>
        </w:rPr>
        <w:t>「</w:t>
      </w:r>
      <w:r w:rsidR="006F5D2A" w:rsidRPr="00A5270B">
        <w:rPr>
          <w:rFonts w:eastAsia="標楷體" w:hAnsi="標楷體"/>
          <w:kern w:val="0"/>
          <w:sz w:val="28"/>
          <w:szCs w:val="28"/>
        </w:rPr>
        <w:t>獸醫基礎醫學研究所</w:t>
      </w:r>
      <w:r w:rsidR="00EF07CD" w:rsidRPr="00A5270B">
        <w:rPr>
          <w:rFonts w:eastAsia="標楷體" w:hAnsi="標楷體"/>
          <w:kern w:val="0"/>
          <w:sz w:val="28"/>
          <w:szCs w:val="28"/>
        </w:rPr>
        <w:t>」</w:t>
      </w:r>
      <w:r w:rsidR="006F5D2A" w:rsidRPr="00A5270B">
        <w:rPr>
          <w:rFonts w:eastAsia="標楷體" w:hAnsi="標楷體"/>
          <w:kern w:val="0"/>
          <w:sz w:val="28"/>
          <w:szCs w:val="28"/>
        </w:rPr>
        <w:t>【緩議】，</w:t>
      </w:r>
      <w:r w:rsidRPr="00A5270B">
        <w:rPr>
          <w:rFonts w:eastAsia="標楷體" w:hAnsi="標楷體"/>
          <w:kern w:val="0"/>
          <w:sz w:val="28"/>
          <w:szCs w:val="28"/>
        </w:rPr>
        <w:t>提次一學年度特殊項目申請案。</w:t>
      </w:r>
    </w:p>
    <w:p w:rsidR="00335DBC" w:rsidRPr="00A5270B" w:rsidRDefault="00335DBC" w:rsidP="00335DBC">
      <w:pPr>
        <w:spacing w:line="420" w:lineRule="exact"/>
        <w:ind w:leftChars="100" w:left="1080" w:hangingChars="300" w:hanging="840"/>
        <w:jc w:val="both"/>
        <w:rPr>
          <w:rFonts w:eastAsia="標楷體"/>
          <w:kern w:val="0"/>
          <w:sz w:val="28"/>
          <w:szCs w:val="28"/>
        </w:rPr>
      </w:pPr>
      <w:r w:rsidRPr="00A5270B">
        <w:rPr>
          <w:rFonts w:eastAsia="標楷體" w:hAnsi="標楷體"/>
          <w:kern w:val="0"/>
          <w:sz w:val="28"/>
          <w:szCs w:val="28"/>
        </w:rPr>
        <w:t>（三）更名整併案：「行銷與運籌研究所碩士班」與「管理學院學士學位學程」同意整併更名為【行銷與運籌學系】（含學士班、碩士班）</w:t>
      </w:r>
      <w:r w:rsidR="00EF07CD" w:rsidRPr="00A5270B">
        <w:rPr>
          <w:rFonts w:eastAsia="標楷體" w:hAnsi="標楷體"/>
          <w:kern w:val="0"/>
          <w:sz w:val="28"/>
          <w:szCs w:val="28"/>
        </w:rPr>
        <w:t>。</w:t>
      </w:r>
    </w:p>
    <w:p w:rsidR="00C11022" w:rsidRPr="00A5270B" w:rsidRDefault="003968A8" w:rsidP="00EF07CD">
      <w:pPr>
        <w:tabs>
          <w:tab w:val="left" w:pos="1560"/>
          <w:tab w:val="left" w:pos="9720"/>
        </w:tabs>
        <w:spacing w:line="420" w:lineRule="exact"/>
        <w:ind w:left="448" w:hangingChars="160" w:hanging="448"/>
        <w:rPr>
          <w:rFonts w:eastAsia="標楷體"/>
          <w:color w:val="000000"/>
          <w:sz w:val="28"/>
          <w:szCs w:val="28"/>
        </w:rPr>
      </w:pPr>
      <w:r w:rsidRPr="00A5270B">
        <w:rPr>
          <w:rFonts w:eastAsia="標楷體" w:hAnsi="標楷體"/>
          <w:color w:val="000000"/>
          <w:sz w:val="28"/>
          <w:szCs w:val="28"/>
        </w:rPr>
        <w:t>五、積極執行教育部「</w:t>
      </w:r>
      <w:r w:rsidRPr="00A5270B">
        <w:rPr>
          <w:rFonts w:eastAsia="標楷體"/>
          <w:color w:val="000000"/>
          <w:sz w:val="28"/>
          <w:szCs w:val="28"/>
        </w:rPr>
        <w:t>96</w:t>
      </w:r>
      <w:r w:rsidRPr="00A5270B">
        <w:rPr>
          <w:rFonts w:eastAsia="標楷體" w:hAnsi="標楷體"/>
          <w:color w:val="000000"/>
          <w:sz w:val="28"/>
          <w:szCs w:val="28"/>
        </w:rPr>
        <w:t>至</w:t>
      </w:r>
      <w:r w:rsidRPr="00A5270B">
        <w:rPr>
          <w:rFonts w:eastAsia="標楷體"/>
          <w:color w:val="000000"/>
          <w:sz w:val="28"/>
          <w:szCs w:val="28"/>
        </w:rPr>
        <w:t>99</w:t>
      </w:r>
      <w:r w:rsidRPr="00A5270B">
        <w:rPr>
          <w:rFonts w:eastAsia="標楷體" w:hAnsi="標楷體"/>
          <w:color w:val="000000"/>
          <w:sz w:val="28"/>
          <w:szCs w:val="28"/>
        </w:rPr>
        <w:t>學年度大專畢業生至企業職場實習方案」</w:t>
      </w:r>
      <w:r w:rsidRPr="00A5270B">
        <w:rPr>
          <w:rFonts w:eastAsia="標楷體" w:hAnsi="標楷體"/>
          <w:color w:val="000000"/>
          <w:sz w:val="28"/>
          <w:szCs w:val="28"/>
        </w:rPr>
        <w:lastRenderedPageBreak/>
        <w:t>（第二階段），媒合辦理期限至</w:t>
      </w:r>
      <w:r w:rsidRPr="00A5270B">
        <w:rPr>
          <w:rFonts w:eastAsia="標楷體"/>
          <w:color w:val="000000"/>
          <w:sz w:val="28"/>
          <w:szCs w:val="28"/>
        </w:rPr>
        <w:t>100</w:t>
      </w:r>
      <w:r w:rsidRPr="00A5270B">
        <w:rPr>
          <w:rFonts w:eastAsia="標楷體" w:hAnsi="標楷體"/>
          <w:color w:val="000000"/>
          <w:sz w:val="28"/>
          <w:szCs w:val="28"/>
        </w:rPr>
        <w:t>年</w:t>
      </w:r>
      <w:r w:rsidRPr="00A5270B">
        <w:rPr>
          <w:rFonts w:eastAsia="標楷體"/>
          <w:color w:val="000000"/>
          <w:sz w:val="28"/>
          <w:szCs w:val="28"/>
        </w:rPr>
        <w:t>9</w:t>
      </w:r>
      <w:r w:rsidRPr="00A5270B">
        <w:rPr>
          <w:rFonts w:eastAsia="標楷體" w:hAnsi="標楷體"/>
          <w:color w:val="000000"/>
          <w:sz w:val="28"/>
          <w:szCs w:val="28"/>
        </w:rPr>
        <w:t>月</w:t>
      </w:r>
      <w:r w:rsidRPr="00A5270B">
        <w:rPr>
          <w:rFonts w:eastAsia="標楷體"/>
          <w:color w:val="000000"/>
          <w:sz w:val="28"/>
          <w:szCs w:val="28"/>
        </w:rPr>
        <w:t>30</w:t>
      </w:r>
      <w:r w:rsidRPr="00A5270B">
        <w:rPr>
          <w:rFonts w:eastAsia="標楷體" w:hAnsi="標楷體"/>
          <w:color w:val="000000"/>
          <w:sz w:val="28"/>
          <w:szCs w:val="28"/>
        </w:rPr>
        <w:t>日止，核定名額</w:t>
      </w:r>
      <w:r w:rsidRPr="00A5270B">
        <w:rPr>
          <w:rFonts w:eastAsia="標楷體"/>
          <w:color w:val="000000"/>
          <w:sz w:val="28"/>
          <w:szCs w:val="28"/>
        </w:rPr>
        <w:t>228</w:t>
      </w:r>
      <w:r w:rsidRPr="00A5270B">
        <w:rPr>
          <w:rFonts w:eastAsia="標楷體" w:hAnsi="標楷體"/>
          <w:color w:val="000000"/>
          <w:sz w:val="28"/>
          <w:szCs w:val="28"/>
        </w:rPr>
        <w:t>人，截至</w:t>
      </w:r>
      <w:r w:rsidRPr="00A5270B">
        <w:rPr>
          <w:rFonts w:eastAsia="標楷體"/>
          <w:color w:val="000000"/>
          <w:sz w:val="28"/>
          <w:szCs w:val="28"/>
        </w:rPr>
        <w:t>9</w:t>
      </w:r>
      <w:r w:rsidRPr="00A5270B">
        <w:rPr>
          <w:rFonts w:eastAsia="標楷體" w:hAnsi="標楷體"/>
          <w:color w:val="000000"/>
          <w:sz w:val="28"/>
          <w:szCs w:val="28"/>
        </w:rPr>
        <w:t>月</w:t>
      </w:r>
      <w:r w:rsidRPr="00A5270B">
        <w:rPr>
          <w:rFonts w:eastAsia="標楷體"/>
          <w:color w:val="000000"/>
          <w:sz w:val="28"/>
          <w:szCs w:val="28"/>
        </w:rPr>
        <w:t>19</w:t>
      </w:r>
      <w:r w:rsidRPr="00A5270B">
        <w:rPr>
          <w:rFonts w:eastAsia="標楷體" w:hAnsi="標楷體"/>
          <w:color w:val="000000"/>
          <w:sz w:val="28"/>
          <w:szCs w:val="28"/>
        </w:rPr>
        <w:t>日止，成功媒合</w:t>
      </w:r>
      <w:r w:rsidRPr="00A5270B">
        <w:rPr>
          <w:rFonts w:eastAsia="標楷體"/>
          <w:color w:val="000000"/>
          <w:sz w:val="28"/>
          <w:szCs w:val="28"/>
        </w:rPr>
        <w:t>146</w:t>
      </w:r>
      <w:r w:rsidRPr="00A5270B">
        <w:rPr>
          <w:rFonts w:eastAsia="標楷體" w:hAnsi="標楷體"/>
          <w:color w:val="000000"/>
          <w:sz w:val="28"/>
          <w:szCs w:val="28"/>
        </w:rPr>
        <w:t>人，媒合率</w:t>
      </w:r>
      <w:r w:rsidRPr="00A5270B">
        <w:rPr>
          <w:rFonts w:eastAsia="標楷體"/>
          <w:color w:val="000000"/>
          <w:sz w:val="28"/>
          <w:szCs w:val="28"/>
        </w:rPr>
        <w:t>64.04</w:t>
      </w:r>
      <w:r w:rsidR="00EF07CD" w:rsidRPr="00A5270B">
        <w:rPr>
          <w:rFonts w:eastAsia="標楷體" w:hAnsi="標楷體"/>
          <w:color w:val="000000"/>
          <w:sz w:val="28"/>
          <w:szCs w:val="28"/>
        </w:rPr>
        <w:t>％</w:t>
      </w:r>
      <w:r w:rsidRPr="00A5270B">
        <w:rPr>
          <w:rFonts w:eastAsia="標楷體" w:hAnsi="標楷體"/>
          <w:color w:val="000000"/>
          <w:sz w:val="28"/>
          <w:szCs w:val="28"/>
        </w:rPr>
        <w:t>。媒合率在國立大學中排名第</w:t>
      </w:r>
      <w:r w:rsidRPr="00A5270B">
        <w:rPr>
          <w:rFonts w:eastAsia="標楷體"/>
          <w:color w:val="000000"/>
          <w:sz w:val="28"/>
          <w:szCs w:val="28"/>
        </w:rPr>
        <w:t>7</w:t>
      </w:r>
      <w:r w:rsidRPr="00A5270B">
        <w:rPr>
          <w:rFonts w:eastAsia="標楷體" w:hAnsi="標楷體"/>
          <w:color w:val="000000"/>
          <w:sz w:val="28"/>
          <w:szCs w:val="28"/>
        </w:rPr>
        <w:t>名。</w:t>
      </w:r>
    </w:p>
    <w:p w:rsidR="00E276B1" w:rsidRPr="00A5270B" w:rsidRDefault="003968A8" w:rsidP="00802546">
      <w:pPr>
        <w:tabs>
          <w:tab w:val="left" w:pos="1560"/>
          <w:tab w:val="left" w:pos="9720"/>
        </w:tabs>
        <w:spacing w:line="420" w:lineRule="exact"/>
        <w:ind w:left="448" w:hangingChars="160" w:hanging="448"/>
        <w:rPr>
          <w:rFonts w:eastAsia="標楷體"/>
          <w:color w:val="000000"/>
          <w:sz w:val="28"/>
          <w:szCs w:val="28"/>
        </w:rPr>
      </w:pPr>
      <w:r w:rsidRPr="00A5270B">
        <w:rPr>
          <w:rFonts w:eastAsia="標楷體" w:hAnsi="標楷體"/>
          <w:color w:val="000000"/>
          <w:sz w:val="28"/>
          <w:szCs w:val="28"/>
        </w:rPr>
        <w:t>六、</w:t>
      </w:r>
      <w:r w:rsidR="006446F2" w:rsidRPr="00A5270B">
        <w:rPr>
          <w:rFonts w:eastAsia="標楷體" w:hAnsi="標楷體"/>
          <w:color w:val="000000"/>
          <w:sz w:val="28"/>
          <w:szCs w:val="28"/>
        </w:rPr>
        <w:t>為執行本校</w:t>
      </w:r>
      <w:r w:rsidR="006446F2" w:rsidRPr="00A5270B">
        <w:rPr>
          <w:rFonts w:eastAsia="標楷體"/>
          <w:color w:val="000000"/>
          <w:sz w:val="28"/>
          <w:szCs w:val="28"/>
        </w:rPr>
        <w:t>100</w:t>
      </w:r>
      <w:r w:rsidR="006446F2" w:rsidRPr="00A5270B">
        <w:rPr>
          <w:rFonts w:eastAsia="標楷體" w:hAnsi="標楷體"/>
          <w:color w:val="000000"/>
          <w:sz w:val="28"/>
          <w:szCs w:val="28"/>
        </w:rPr>
        <w:t>年度教學卓越計畫</w:t>
      </w:r>
      <w:r w:rsidR="006446F2" w:rsidRPr="00A5270B">
        <w:rPr>
          <w:rFonts w:eastAsia="標楷體"/>
          <w:color w:val="000000"/>
          <w:sz w:val="28"/>
          <w:szCs w:val="28"/>
        </w:rPr>
        <w:t>D</w:t>
      </w:r>
      <w:r w:rsidR="006446F2" w:rsidRPr="00A5270B">
        <w:rPr>
          <w:rFonts w:eastAsia="標楷體" w:hAnsi="標楷體"/>
          <w:color w:val="000000"/>
          <w:sz w:val="28"/>
          <w:szCs w:val="28"/>
        </w:rPr>
        <w:t>主軸</w:t>
      </w:r>
      <w:r w:rsidR="006446F2" w:rsidRPr="00A5270B">
        <w:rPr>
          <w:rFonts w:eastAsia="標楷體"/>
          <w:color w:val="000000"/>
          <w:sz w:val="28"/>
          <w:szCs w:val="28"/>
        </w:rPr>
        <w:t>-</w:t>
      </w:r>
      <w:r w:rsidR="006446F2" w:rsidRPr="00A5270B">
        <w:rPr>
          <w:rFonts w:eastAsia="標楷體" w:hAnsi="標楷體"/>
          <w:color w:val="000000"/>
          <w:sz w:val="28"/>
          <w:szCs w:val="28"/>
        </w:rPr>
        <w:t>「業界見習、業界實習」，請各學系於本學期（</w:t>
      </w:r>
      <w:r w:rsidR="006446F2" w:rsidRPr="00A5270B">
        <w:rPr>
          <w:rFonts w:eastAsia="標楷體"/>
          <w:color w:val="000000"/>
          <w:sz w:val="28"/>
          <w:szCs w:val="28"/>
        </w:rPr>
        <w:t>100</w:t>
      </w:r>
      <w:r w:rsidR="006446F2" w:rsidRPr="00A5270B">
        <w:rPr>
          <w:rFonts w:eastAsia="標楷體" w:hAnsi="標楷體"/>
          <w:color w:val="000000"/>
          <w:sz w:val="28"/>
          <w:szCs w:val="28"/>
        </w:rPr>
        <w:t>學年度第</w:t>
      </w:r>
      <w:r w:rsidR="006446F2" w:rsidRPr="00A5270B">
        <w:rPr>
          <w:rFonts w:eastAsia="標楷體"/>
          <w:color w:val="000000"/>
          <w:sz w:val="28"/>
          <w:szCs w:val="28"/>
        </w:rPr>
        <w:t>1</w:t>
      </w:r>
      <w:r w:rsidR="006446F2" w:rsidRPr="00A5270B">
        <w:rPr>
          <w:rFonts w:eastAsia="標楷體" w:hAnsi="標楷體"/>
          <w:color w:val="000000"/>
          <w:sz w:val="28"/>
          <w:szCs w:val="28"/>
        </w:rPr>
        <w:t>學期）持續安排學生至業界見習至少達</w:t>
      </w:r>
      <w:r w:rsidR="006446F2" w:rsidRPr="00A5270B">
        <w:rPr>
          <w:rFonts w:eastAsia="標楷體"/>
          <w:color w:val="000000"/>
          <w:sz w:val="28"/>
          <w:szCs w:val="28"/>
        </w:rPr>
        <w:t>24</w:t>
      </w:r>
      <w:r w:rsidR="006446F2" w:rsidRPr="00A5270B">
        <w:rPr>
          <w:rFonts w:eastAsia="標楷體" w:hAnsi="標楷體"/>
          <w:color w:val="000000"/>
          <w:sz w:val="28"/>
          <w:szCs w:val="28"/>
        </w:rPr>
        <w:t>小時，或者安排學生至業界實習。</w:t>
      </w:r>
    </w:p>
    <w:p w:rsidR="006446F2" w:rsidRPr="00A5270B" w:rsidRDefault="006446F2" w:rsidP="00802546">
      <w:pPr>
        <w:tabs>
          <w:tab w:val="left" w:pos="1560"/>
          <w:tab w:val="left" w:pos="9720"/>
        </w:tabs>
        <w:spacing w:line="420" w:lineRule="exact"/>
        <w:ind w:left="448" w:hangingChars="160" w:hanging="448"/>
        <w:rPr>
          <w:rFonts w:eastAsia="標楷體"/>
          <w:sz w:val="28"/>
          <w:szCs w:val="28"/>
        </w:rPr>
      </w:pPr>
      <w:r w:rsidRPr="00A5270B">
        <w:rPr>
          <w:rFonts w:eastAsia="標楷體" w:hAnsi="標楷體"/>
          <w:color w:val="000000"/>
          <w:sz w:val="28"/>
          <w:szCs w:val="28"/>
        </w:rPr>
        <w:t>七、國科會於</w:t>
      </w:r>
      <w:r w:rsidRPr="00A5270B">
        <w:rPr>
          <w:rFonts w:eastAsia="標楷體"/>
          <w:color w:val="000000"/>
          <w:sz w:val="28"/>
          <w:szCs w:val="28"/>
        </w:rPr>
        <w:t>100</w:t>
      </w:r>
      <w:r w:rsidRPr="00A5270B">
        <w:rPr>
          <w:rFonts w:eastAsia="標楷體" w:hAnsi="標楷體"/>
          <w:color w:val="000000"/>
          <w:sz w:val="28"/>
          <w:szCs w:val="28"/>
        </w:rPr>
        <w:t>年</w:t>
      </w:r>
      <w:r w:rsidRPr="00A5270B">
        <w:rPr>
          <w:rFonts w:eastAsia="標楷體"/>
          <w:color w:val="000000"/>
          <w:sz w:val="28"/>
          <w:szCs w:val="28"/>
        </w:rPr>
        <w:t>8</w:t>
      </w:r>
      <w:r w:rsidRPr="00A5270B">
        <w:rPr>
          <w:rFonts w:eastAsia="標楷體" w:hAnsi="標楷體"/>
          <w:color w:val="000000"/>
          <w:sz w:val="28"/>
          <w:szCs w:val="28"/>
        </w:rPr>
        <w:t>月</w:t>
      </w:r>
      <w:r w:rsidRPr="00A5270B">
        <w:rPr>
          <w:rFonts w:eastAsia="標楷體"/>
          <w:color w:val="000000"/>
          <w:sz w:val="28"/>
          <w:szCs w:val="28"/>
        </w:rPr>
        <w:t>15</w:t>
      </w:r>
      <w:r w:rsidRPr="00A5270B">
        <w:rPr>
          <w:rFonts w:eastAsia="標楷體" w:hAnsi="標楷體"/>
          <w:color w:val="000000"/>
          <w:sz w:val="28"/>
          <w:szCs w:val="28"/>
        </w:rPr>
        <w:t>日臺會綜二字第</w:t>
      </w:r>
      <w:r w:rsidRPr="00A5270B">
        <w:rPr>
          <w:rFonts w:eastAsia="標楷體"/>
          <w:color w:val="000000"/>
          <w:sz w:val="28"/>
          <w:szCs w:val="28"/>
        </w:rPr>
        <w:t>1000057013A</w:t>
      </w:r>
      <w:r w:rsidRPr="00A5270B">
        <w:rPr>
          <w:rFonts w:eastAsia="標楷體" w:hAnsi="標楷體"/>
          <w:color w:val="000000"/>
          <w:sz w:val="28"/>
          <w:szCs w:val="28"/>
        </w:rPr>
        <w:t>號函核定本校</w:t>
      </w:r>
      <w:r w:rsidRPr="00A5270B">
        <w:rPr>
          <w:rFonts w:eastAsia="標楷體"/>
          <w:color w:val="000000"/>
          <w:sz w:val="28"/>
          <w:szCs w:val="28"/>
        </w:rPr>
        <w:t>100</w:t>
      </w:r>
      <w:r w:rsidRPr="00A5270B">
        <w:rPr>
          <w:rFonts w:eastAsia="標楷體" w:hAnsi="標楷體"/>
          <w:color w:val="000000"/>
          <w:sz w:val="28"/>
          <w:szCs w:val="28"/>
        </w:rPr>
        <w:t>年度「獎勵特殊優秀人才措施」，獎勵人數</w:t>
      </w:r>
      <w:r w:rsidRPr="00A5270B">
        <w:rPr>
          <w:rFonts w:eastAsia="標楷體"/>
          <w:color w:val="000000"/>
          <w:sz w:val="28"/>
          <w:szCs w:val="28"/>
        </w:rPr>
        <w:t>41</w:t>
      </w:r>
      <w:r w:rsidRPr="00A5270B">
        <w:rPr>
          <w:rFonts w:eastAsia="標楷體" w:hAnsi="標楷體"/>
          <w:color w:val="000000"/>
          <w:sz w:val="28"/>
          <w:szCs w:val="28"/>
        </w:rPr>
        <w:t>人，核定補助金額：</w:t>
      </w:r>
      <w:r w:rsidRPr="00A5270B">
        <w:rPr>
          <w:rFonts w:eastAsia="標楷體"/>
          <w:color w:val="000000"/>
          <w:sz w:val="28"/>
          <w:szCs w:val="28"/>
        </w:rPr>
        <w:t>662</w:t>
      </w:r>
      <w:r w:rsidRPr="00A5270B">
        <w:rPr>
          <w:rFonts w:eastAsia="標楷體" w:hAnsi="標楷體"/>
          <w:color w:val="000000"/>
          <w:sz w:val="28"/>
          <w:szCs w:val="28"/>
        </w:rPr>
        <w:t>萬</w:t>
      </w:r>
      <w:r w:rsidRPr="00A5270B">
        <w:rPr>
          <w:rFonts w:eastAsia="標楷體"/>
          <w:color w:val="000000"/>
          <w:sz w:val="28"/>
          <w:szCs w:val="28"/>
        </w:rPr>
        <w:t>9,280</w:t>
      </w:r>
      <w:r w:rsidRPr="00A5270B">
        <w:rPr>
          <w:rFonts w:eastAsia="標楷體" w:hAnsi="標楷體"/>
          <w:color w:val="000000"/>
          <w:sz w:val="28"/>
          <w:szCs w:val="28"/>
        </w:rPr>
        <w:t>元。</w:t>
      </w:r>
    </w:p>
    <w:p w:rsidR="00C12469" w:rsidRPr="00A5270B" w:rsidRDefault="00C12469" w:rsidP="00C82CE9">
      <w:pPr>
        <w:tabs>
          <w:tab w:val="left" w:pos="1560"/>
          <w:tab w:val="left" w:pos="9720"/>
        </w:tabs>
        <w:spacing w:line="420" w:lineRule="exact"/>
        <w:ind w:left="560" w:hangingChars="200" w:hanging="560"/>
        <w:jc w:val="both"/>
        <w:rPr>
          <w:rFonts w:eastAsia="標楷體"/>
          <w:color w:val="000000"/>
          <w:sz w:val="28"/>
          <w:szCs w:val="28"/>
        </w:rPr>
      </w:pPr>
    </w:p>
    <w:p w:rsidR="00C82CE9" w:rsidRPr="00A5270B" w:rsidRDefault="00C82CE9" w:rsidP="00C82CE9">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hAnsi="標楷體"/>
          <w:color w:val="000000"/>
          <w:sz w:val="28"/>
          <w:szCs w:val="28"/>
        </w:rPr>
        <w:t>【決議事項】</w:t>
      </w:r>
    </w:p>
    <w:p w:rsidR="00C82CE9" w:rsidRPr="00A5270B" w:rsidRDefault="00C82CE9" w:rsidP="00C11022">
      <w:pPr>
        <w:tabs>
          <w:tab w:val="left" w:pos="1560"/>
          <w:tab w:val="left" w:pos="9720"/>
        </w:tabs>
        <w:spacing w:line="420" w:lineRule="exact"/>
        <w:ind w:left="560" w:hangingChars="200" w:hanging="560"/>
        <w:rPr>
          <w:rFonts w:eastAsia="標楷體"/>
          <w:color w:val="000000"/>
          <w:sz w:val="28"/>
          <w:szCs w:val="28"/>
        </w:rPr>
      </w:pPr>
    </w:p>
    <w:p w:rsidR="00C4281A" w:rsidRPr="00A5270B" w:rsidRDefault="00C4281A" w:rsidP="00CA040C">
      <w:pPr>
        <w:pStyle w:val="affe"/>
        <w:numPr>
          <w:ilvl w:val="0"/>
          <w:numId w:val="139"/>
        </w:numPr>
        <w:snapToGrid w:val="0"/>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sz w:val="28"/>
          <w:szCs w:val="28"/>
        </w:rPr>
        <w:t>通過有關本校校級基本素養與核心能力概念架構案。</w:t>
      </w:r>
    </w:p>
    <w:p w:rsidR="00C82CE9" w:rsidRPr="00A5270B" w:rsidRDefault="00CA040C" w:rsidP="00CA040C">
      <w:pPr>
        <w:pStyle w:val="affe"/>
        <w:numPr>
          <w:ilvl w:val="0"/>
          <w:numId w:val="139"/>
        </w:numPr>
        <w:snapToGrid w:val="0"/>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通過國立嘉義大學</w:t>
      </w:r>
      <w:r w:rsidR="00C82CE9" w:rsidRPr="00A5270B">
        <w:rPr>
          <w:rFonts w:ascii="Times New Roman" w:eastAsia="標楷體" w:hAnsi="標楷體"/>
          <w:kern w:val="0"/>
          <w:sz w:val="28"/>
          <w:szCs w:val="28"/>
        </w:rPr>
        <w:t>學生申訴處理辦法部分條文修正案。</w:t>
      </w:r>
    </w:p>
    <w:p w:rsidR="00C4281A" w:rsidRPr="00A5270B" w:rsidRDefault="00C4281A" w:rsidP="00CA040C">
      <w:pPr>
        <w:pStyle w:val="affe"/>
        <w:numPr>
          <w:ilvl w:val="0"/>
          <w:numId w:val="139"/>
        </w:numPr>
        <w:snapToGrid w:val="0"/>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通過</w:t>
      </w:r>
      <w:r w:rsidRPr="00A5270B">
        <w:rPr>
          <w:rFonts w:ascii="Times New Roman" w:eastAsia="標楷體" w:hAnsi="標楷體"/>
          <w:sz w:val="28"/>
          <w:szCs w:val="28"/>
        </w:rPr>
        <w:t>本校</w:t>
      </w:r>
      <w:r w:rsidRPr="00A5270B">
        <w:rPr>
          <w:rFonts w:ascii="Times New Roman" w:eastAsia="標楷體" w:hAnsi="Times New Roman"/>
          <w:sz w:val="28"/>
          <w:szCs w:val="28"/>
        </w:rPr>
        <w:t>100-103</w:t>
      </w:r>
      <w:r w:rsidRPr="00A5270B">
        <w:rPr>
          <w:rFonts w:ascii="Times New Roman" w:eastAsia="標楷體" w:hAnsi="標楷體"/>
          <w:sz w:val="28"/>
          <w:szCs w:val="28"/>
        </w:rPr>
        <w:t>學年度中程校務發展計畫書案。</w:t>
      </w:r>
    </w:p>
    <w:p w:rsidR="00C82CE9" w:rsidRPr="00A5270B" w:rsidRDefault="00CA040C" w:rsidP="00CA040C">
      <w:pPr>
        <w:pStyle w:val="affe"/>
        <w:numPr>
          <w:ilvl w:val="0"/>
          <w:numId w:val="139"/>
        </w:numPr>
        <w:snapToGrid w:val="0"/>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通過國立嘉義大學</w:t>
      </w:r>
      <w:r w:rsidR="00C82CE9" w:rsidRPr="00A5270B">
        <w:rPr>
          <w:rFonts w:ascii="Times New Roman" w:eastAsia="標楷體" w:hAnsi="標楷體"/>
          <w:kern w:val="0"/>
          <w:sz w:val="28"/>
          <w:szCs w:val="28"/>
        </w:rPr>
        <w:t>性別平等教育委員會設置要點修正案。</w:t>
      </w:r>
    </w:p>
    <w:p w:rsidR="00C82CE9" w:rsidRPr="00A5270B" w:rsidRDefault="00CA040C" w:rsidP="00CA040C">
      <w:pPr>
        <w:pStyle w:val="affe"/>
        <w:numPr>
          <w:ilvl w:val="0"/>
          <w:numId w:val="139"/>
        </w:numPr>
        <w:snapToGrid w:val="0"/>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通過國立嘉義大學</w:t>
      </w:r>
      <w:r w:rsidR="00C82CE9" w:rsidRPr="00A5270B">
        <w:rPr>
          <w:rFonts w:ascii="Times New Roman" w:eastAsia="標楷體" w:hAnsi="標楷體"/>
          <w:kern w:val="0"/>
          <w:sz w:val="28"/>
          <w:szCs w:val="28"/>
        </w:rPr>
        <w:t>兼任教師聘約修正案。</w:t>
      </w:r>
    </w:p>
    <w:p w:rsidR="00C4281A" w:rsidRPr="00A5270B" w:rsidRDefault="00C4281A" w:rsidP="00CA040C">
      <w:pPr>
        <w:pStyle w:val="affe"/>
        <w:numPr>
          <w:ilvl w:val="0"/>
          <w:numId w:val="139"/>
        </w:numPr>
        <w:snapToGrid w:val="0"/>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通過</w:t>
      </w:r>
      <w:r w:rsidRPr="00A5270B">
        <w:rPr>
          <w:rFonts w:ascii="Times New Roman" w:eastAsia="標楷體" w:hAnsi="標楷體"/>
          <w:sz w:val="28"/>
          <w:szCs w:val="28"/>
        </w:rPr>
        <w:t>動物醫院擬由任務編組改制為農學院建制單位案。</w:t>
      </w:r>
    </w:p>
    <w:p w:rsidR="00C82CE9" w:rsidRPr="00A5270B" w:rsidRDefault="00CA040C" w:rsidP="00CA040C">
      <w:pPr>
        <w:pStyle w:val="affe"/>
        <w:numPr>
          <w:ilvl w:val="0"/>
          <w:numId w:val="139"/>
        </w:numPr>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通過國立嘉義大學</w:t>
      </w:r>
      <w:r w:rsidR="00C82CE9" w:rsidRPr="00A5270B">
        <w:rPr>
          <w:rFonts w:ascii="Times New Roman" w:eastAsia="標楷體" w:hAnsi="標楷體"/>
          <w:kern w:val="0"/>
          <w:sz w:val="28"/>
          <w:szCs w:val="28"/>
        </w:rPr>
        <w:t>教師評鑑辦法修正案。</w:t>
      </w:r>
    </w:p>
    <w:p w:rsidR="00C82CE9" w:rsidRPr="00A5270B" w:rsidRDefault="00C82CE9" w:rsidP="00C11022">
      <w:pPr>
        <w:tabs>
          <w:tab w:val="left" w:pos="1560"/>
          <w:tab w:val="left" w:pos="9720"/>
        </w:tabs>
        <w:spacing w:line="420" w:lineRule="exact"/>
        <w:ind w:left="560" w:hangingChars="200" w:hanging="560"/>
        <w:rPr>
          <w:rFonts w:eastAsia="標楷體"/>
          <w:color w:val="000000"/>
          <w:sz w:val="28"/>
          <w:szCs w:val="28"/>
        </w:rPr>
      </w:pPr>
    </w:p>
    <w:p w:rsidR="00F93430" w:rsidRPr="00A5270B" w:rsidRDefault="00F93430">
      <w:pPr>
        <w:widowControl/>
        <w:rPr>
          <w:rFonts w:eastAsia="標楷體"/>
        </w:rPr>
      </w:pPr>
      <w:r w:rsidRPr="00A5270B">
        <w:rPr>
          <w:rFonts w:eastAsia="標楷體"/>
        </w:rPr>
        <w:br w:type="page"/>
      </w:r>
    </w:p>
    <w:p w:rsidR="00F93430" w:rsidRPr="00A5270B" w:rsidRDefault="00F93430" w:rsidP="00F93430">
      <w:pPr>
        <w:tabs>
          <w:tab w:val="left" w:pos="1560"/>
          <w:tab w:val="left" w:pos="9720"/>
        </w:tabs>
        <w:spacing w:line="420" w:lineRule="exact"/>
        <w:ind w:left="601" w:hangingChars="200" w:hanging="601"/>
        <w:rPr>
          <w:rFonts w:eastAsia="標楷體"/>
          <w:b/>
          <w:color w:val="000000"/>
          <w:sz w:val="30"/>
          <w:szCs w:val="30"/>
        </w:rPr>
      </w:pPr>
      <w:r w:rsidRPr="00A5270B">
        <w:rPr>
          <w:rFonts w:eastAsia="標楷體" w:hAnsi="標楷體"/>
          <w:b/>
          <w:color w:val="000000"/>
          <w:sz w:val="30"/>
          <w:szCs w:val="30"/>
        </w:rPr>
        <w:lastRenderedPageBreak/>
        <w:t>國立嘉義大學</w:t>
      </w:r>
      <w:r w:rsidRPr="00A5270B">
        <w:rPr>
          <w:rFonts w:eastAsia="標楷體"/>
          <w:b/>
          <w:color w:val="000000"/>
          <w:sz w:val="30"/>
          <w:szCs w:val="30"/>
        </w:rPr>
        <w:t>100</w:t>
      </w:r>
      <w:r w:rsidRPr="00A5270B">
        <w:rPr>
          <w:rFonts w:eastAsia="標楷體" w:hAnsi="標楷體"/>
          <w:b/>
          <w:color w:val="000000"/>
          <w:sz w:val="30"/>
          <w:szCs w:val="30"/>
        </w:rPr>
        <w:t>學年度第</w:t>
      </w:r>
      <w:r w:rsidRPr="00A5270B">
        <w:rPr>
          <w:rFonts w:eastAsia="標楷體"/>
          <w:b/>
          <w:color w:val="000000"/>
          <w:sz w:val="30"/>
          <w:szCs w:val="30"/>
        </w:rPr>
        <w:t>1</w:t>
      </w:r>
      <w:r w:rsidRPr="00A5270B">
        <w:rPr>
          <w:rFonts w:eastAsia="標楷體" w:hAnsi="標楷體"/>
          <w:b/>
          <w:color w:val="000000"/>
          <w:sz w:val="30"/>
          <w:szCs w:val="30"/>
        </w:rPr>
        <w:t>學期第</w:t>
      </w:r>
      <w:r w:rsidRPr="00A5270B">
        <w:rPr>
          <w:rFonts w:eastAsia="標楷體"/>
          <w:b/>
          <w:color w:val="000000"/>
          <w:sz w:val="30"/>
          <w:szCs w:val="30"/>
        </w:rPr>
        <w:t>2</w:t>
      </w:r>
      <w:r w:rsidRPr="00A5270B">
        <w:rPr>
          <w:rFonts w:eastAsia="標楷體" w:hAnsi="標楷體"/>
          <w:b/>
          <w:color w:val="000000"/>
          <w:sz w:val="30"/>
          <w:szCs w:val="30"/>
        </w:rPr>
        <w:t>校務會議紀錄重點摘要</w:t>
      </w:r>
    </w:p>
    <w:p w:rsidR="00C82CE9" w:rsidRPr="00A5270B" w:rsidRDefault="00C82CE9" w:rsidP="00A5270B">
      <w:pPr>
        <w:tabs>
          <w:tab w:val="left" w:pos="1560"/>
          <w:tab w:val="left" w:pos="9720"/>
        </w:tabs>
        <w:spacing w:beforeLines="50" w:line="420" w:lineRule="exact"/>
        <w:ind w:left="560" w:hangingChars="200" w:hanging="560"/>
        <w:rPr>
          <w:rFonts w:eastAsia="標楷體"/>
          <w:bCs/>
          <w:kern w:val="0"/>
          <w:sz w:val="28"/>
          <w:szCs w:val="28"/>
        </w:rPr>
      </w:pPr>
      <w:r w:rsidRPr="00A5270B">
        <w:rPr>
          <w:rFonts w:eastAsia="標楷體" w:hAnsi="標楷體"/>
          <w:bCs/>
          <w:kern w:val="0"/>
          <w:sz w:val="28"/>
          <w:szCs w:val="28"/>
        </w:rPr>
        <w:t>時間：</w:t>
      </w:r>
      <w:r w:rsidRPr="00A5270B">
        <w:rPr>
          <w:rFonts w:eastAsia="標楷體"/>
          <w:bCs/>
          <w:kern w:val="0"/>
          <w:sz w:val="28"/>
          <w:szCs w:val="28"/>
        </w:rPr>
        <w:t>100</w:t>
      </w:r>
      <w:r w:rsidRPr="00A5270B">
        <w:rPr>
          <w:rFonts w:eastAsia="標楷體" w:hAnsi="標楷體"/>
          <w:bCs/>
          <w:kern w:val="0"/>
          <w:sz w:val="28"/>
          <w:szCs w:val="28"/>
        </w:rPr>
        <w:t>年</w:t>
      </w:r>
      <w:r w:rsidRPr="00A5270B">
        <w:rPr>
          <w:rFonts w:eastAsia="標楷體"/>
          <w:bCs/>
          <w:kern w:val="0"/>
          <w:sz w:val="28"/>
          <w:szCs w:val="28"/>
        </w:rPr>
        <w:t>12</w:t>
      </w:r>
      <w:r w:rsidRPr="00A5270B">
        <w:rPr>
          <w:rFonts w:eastAsia="標楷體" w:hAnsi="標楷體"/>
          <w:bCs/>
          <w:kern w:val="0"/>
          <w:sz w:val="28"/>
          <w:szCs w:val="28"/>
        </w:rPr>
        <w:t>月</w:t>
      </w:r>
      <w:r w:rsidRPr="00A5270B">
        <w:rPr>
          <w:rFonts w:eastAsia="標楷體"/>
          <w:bCs/>
          <w:kern w:val="0"/>
          <w:sz w:val="28"/>
          <w:szCs w:val="28"/>
        </w:rPr>
        <w:t>13</w:t>
      </w:r>
      <w:r w:rsidRPr="00A5270B">
        <w:rPr>
          <w:rFonts w:eastAsia="標楷體" w:hAnsi="標楷體"/>
          <w:bCs/>
          <w:kern w:val="0"/>
          <w:sz w:val="28"/>
          <w:szCs w:val="28"/>
        </w:rPr>
        <w:t>日﹝星期二﹞下午</w:t>
      </w:r>
      <w:r w:rsidRPr="00A5270B">
        <w:rPr>
          <w:rFonts w:eastAsia="標楷體"/>
          <w:bCs/>
          <w:kern w:val="0"/>
          <w:sz w:val="28"/>
          <w:szCs w:val="28"/>
        </w:rPr>
        <w:t>2</w:t>
      </w:r>
      <w:r w:rsidRPr="00A5270B">
        <w:rPr>
          <w:rFonts w:eastAsia="標楷體" w:hAnsi="標楷體"/>
          <w:bCs/>
          <w:kern w:val="0"/>
          <w:sz w:val="28"/>
          <w:szCs w:val="28"/>
        </w:rPr>
        <w:t>時</w:t>
      </w:r>
    </w:p>
    <w:p w:rsidR="0083620E" w:rsidRPr="00A5270B" w:rsidRDefault="00C82CE9" w:rsidP="00C82CE9">
      <w:pPr>
        <w:rPr>
          <w:rFonts w:eastAsia="標楷體"/>
          <w:bCs/>
          <w:kern w:val="0"/>
          <w:sz w:val="28"/>
          <w:szCs w:val="28"/>
        </w:rPr>
      </w:pPr>
      <w:r w:rsidRPr="00A5270B">
        <w:rPr>
          <w:rFonts w:eastAsia="標楷體" w:hAnsi="標楷體"/>
          <w:bCs/>
          <w:kern w:val="0"/>
          <w:sz w:val="28"/>
          <w:szCs w:val="28"/>
        </w:rPr>
        <w:t>主席：李校長明仁</w:t>
      </w:r>
    </w:p>
    <w:p w:rsidR="00C82CE9" w:rsidRPr="00A5270B" w:rsidRDefault="00C82CE9" w:rsidP="00C82CE9">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hAnsi="標楷體"/>
          <w:color w:val="000000"/>
          <w:sz w:val="28"/>
          <w:szCs w:val="28"/>
        </w:rPr>
        <w:t>【重要報告事項】</w:t>
      </w:r>
    </w:p>
    <w:p w:rsidR="00C4281A" w:rsidRPr="00A5270B" w:rsidRDefault="00C82CE9" w:rsidP="004E68DC">
      <w:pPr>
        <w:pStyle w:val="affe"/>
        <w:numPr>
          <w:ilvl w:val="0"/>
          <w:numId w:val="141"/>
        </w:numPr>
        <w:tabs>
          <w:tab w:val="left" w:pos="567"/>
          <w:tab w:val="left" w:pos="9720"/>
        </w:tabs>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感謝全體同仁代表鼎力支持校務推動，讓學校一步一步穩健發展，爭取共同榮耀，學校已走入國際舞</w:t>
      </w:r>
      <w:r w:rsidR="00C754C7" w:rsidRPr="00A5270B">
        <w:rPr>
          <w:rFonts w:ascii="Times New Roman" w:eastAsia="標楷體" w:hAnsi="標楷體"/>
          <w:kern w:val="0"/>
          <w:sz w:val="28"/>
          <w:szCs w:val="28"/>
        </w:rPr>
        <w:t>臺</w:t>
      </w:r>
      <w:r w:rsidRPr="00A5270B">
        <w:rPr>
          <w:rFonts w:ascii="Times New Roman" w:eastAsia="標楷體" w:hAnsi="標楷體"/>
          <w:kern w:val="0"/>
          <w:sz w:val="28"/>
          <w:szCs w:val="28"/>
        </w:rPr>
        <w:t>，不僅國內、外各項展演活動陸續嶄露頭角，如本次棒球梅花旗比賽，本校棒球隊進入決賽，在</w:t>
      </w:r>
      <w:r w:rsidRPr="00A5270B">
        <w:rPr>
          <w:rFonts w:ascii="Times New Roman" w:eastAsia="標楷體" w:hAnsi="標楷體"/>
          <w:sz w:val="28"/>
          <w:szCs w:val="28"/>
        </w:rPr>
        <w:t>德國紐倫堡國際發明展競賽榮獲</w:t>
      </w:r>
      <w:r w:rsidRPr="00A5270B">
        <w:rPr>
          <w:rFonts w:ascii="Times New Roman" w:eastAsia="標楷體" w:hAnsi="Times New Roman"/>
          <w:sz w:val="28"/>
          <w:szCs w:val="28"/>
        </w:rPr>
        <w:t>2</w:t>
      </w:r>
      <w:r w:rsidRPr="00A5270B">
        <w:rPr>
          <w:rFonts w:ascii="Times New Roman" w:eastAsia="標楷體" w:hAnsi="標楷體"/>
          <w:sz w:val="28"/>
          <w:szCs w:val="28"/>
        </w:rPr>
        <w:t>面銀牌及</w:t>
      </w:r>
      <w:r w:rsidRPr="00A5270B">
        <w:rPr>
          <w:rFonts w:ascii="Times New Roman" w:eastAsia="標楷體" w:hAnsi="Times New Roman"/>
          <w:sz w:val="28"/>
          <w:szCs w:val="28"/>
        </w:rPr>
        <w:t>1</w:t>
      </w:r>
      <w:r w:rsidRPr="00A5270B">
        <w:rPr>
          <w:rFonts w:ascii="Times New Roman" w:eastAsia="標楷體" w:hAnsi="標楷體"/>
          <w:sz w:val="28"/>
          <w:szCs w:val="28"/>
        </w:rPr>
        <w:t>面特別獎，學務長帶領的團隊也榮獲</w:t>
      </w:r>
      <w:r w:rsidRPr="00A5270B">
        <w:rPr>
          <w:rFonts w:ascii="Times New Roman" w:eastAsia="標楷體" w:hAnsi="標楷體"/>
          <w:kern w:val="0"/>
          <w:sz w:val="28"/>
          <w:szCs w:val="28"/>
        </w:rPr>
        <w:t>大專校院友善校園績優學校特優獎，</w:t>
      </w:r>
      <w:r w:rsidRPr="00A5270B">
        <w:rPr>
          <w:rFonts w:ascii="Times New Roman" w:eastAsia="標楷體" w:hAnsi="標楷體"/>
          <w:sz w:val="28"/>
          <w:szCs w:val="28"/>
        </w:rPr>
        <w:t>南區僅有二所學校獲獎，本校也在其中之一，這些表現都讓我們感到榮耀，特別感謝所有同仁的努力。</w:t>
      </w:r>
    </w:p>
    <w:p w:rsidR="00C4281A" w:rsidRPr="00A5270B" w:rsidRDefault="00C82CE9" w:rsidP="004E68DC">
      <w:pPr>
        <w:pStyle w:val="affe"/>
        <w:numPr>
          <w:ilvl w:val="0"/>
          <w:numId w:val="141"/>
        </w:numPr>
        <w:tabs>
          <w:tab w:val="left" w:pos="567"/>
          <w:tab w:val="left" w:pos="9720"/>
        </w:tabs>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各項重要提案均在校務會議中交換意見，達成共識，希望未來仍秉持團結合作之精神，共同締造更璀璨的歷史。嘉義大學未來仍有許多需要努力的地方，卸任前對學校的期望也是夢想，如果未來可與聖馬爾定醫院或基督教醫院合作成立醫學院，將是嘉大再度擴張版圖的契機，嘉義市醫療資源豐富，市長與市政府、地方各界均殷切企盼有醫學院，大家需有信心與希望，繼續努力，向理想邁進。</w:t>
      </w:r>
    </w:p>
    <w:p w:rsidR="00C82CE9" w:rsidRPr="00A5270B" w:rsidRDefault="00C82CE9" w:rsidP="004E68DC">
      <w:pPr>
        <w:pStyle w:val="affe"/>
        <w:numPr>
          <w:ilvl w:val="0"/>
          <w:numId w:val="141"/>
        </w:numPr>
        <w:tabs>
          <w:tab w:val="left" w:pos="567"/>
          <w:tab w:val="left" w:pos="9720"/>
        </w:tabs>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校務評鑑將在</w:t>
      </w:r>
      <w:r w:rsidRPr="00A5270B">
        <w:rPr>
          <w:rFonts w:ascii="Times New Roman" w:eastAsia="標楷體" w:hAnsi="Times New Roman"/>
          <w:kern w:val="0"/>
          <w:sz w:val="28"/>
          <w:szCs w:val="28"/>
        </w:rPr>
        <w:t>12</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26-27</w:t>
      </w:r>
      <w:r w:rsidRPr="00A5270B">
        <w:rPr>
          <w:rFonts w:ascii="Times New Roman" w:eastAsia="標楷體" w:hAnsi="標楷體"/>
          <w:kern w:val="0"/>
          <w:sz w:val="28"/>
          <w:szCs w:val="28"/>
        </w:rPr>
        <w:t>日接受實地訪評，同時還有體育專案評鑑、性別平等專案評鑑訪視及校園環境管理評鑑，一直到</w:t>
      </w:r>
      <w:r w:rsidRPr="00A5270B">
        <w:rPr>
          <w:rFonts w:ascii="Times New Roman" w:eastAsia="標楷體" w:hAnsi="Times New Roman"/>
          <w:kern w:val="0"/>
          <w:sz w:val="28"/>
          <w:szCs w:val="28"/>
        </w:rPr>
        <w:t>12</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28</w:t>
      </w:r>
      <w:r w:rsidRPr="00A5270B">
        <w:rPr>
          <w:rFonts w:ascii="Times New Roman" w:eastAsia="標楷體" w:hAnsi="標楷體"/>
          <w:kern w:val="0"/>
          <w:sz w:val="28"/>
          <w:szCs w:val="28"/>
        </w:rPr>
        <w:t>日才能卸下工作，敬請各位代表轉達我誠摯的請求，請所有師長務必鼎力支持，順利完成本次校務評鑑，評鑑結果將對學校有重大之影響，關係本校聲望，全校教職員工生對於學校各方面應秉持相輔相成的立場。國立大學具有充分的民主，學習資源相對更為充沛，希望同學代表協助轉達，在與訪評委員晤談時適當的對答，請據實評估學校，避免負面的回應，學校對於同學們各項的建議，也非常尊重與盡最大力量改善，卸任前最誠摯的企盼，祝福大家身體健康、幸福美滿、萬事如意。</w:t>
      </w:r>
    </w:p>
    <w:p w:rsidR="00C12469" w:rsidRPr="00A5270B" w:rsidRDefault="00C12469" w:rsidP="004E68DC">
      <w:pPr>
        <w:pStyle w:val="affe"/>
        <w:numPr>
          <w:ilvl w:val="0"/>
          <w:numId w:val="141"/>
        </w:numPr>
        <w:tabs>
          <w:tab w:val="left" w:pos="567"/>
          <w:tab w:val="left" w:pos="9720"/>
        </w:tabs>
        <w:spacing w:line="420" w:lineRule="exact"/>
        <w:ind w:leftChars="0" w:left="566" w:hangingChars="202" w:hanging="566"/>
        <w:jc w:val="both"/>
        <w:rPr>
          <w:rFonts w:ascii="Times New Roman" w:eastAsia="標楷體" w:hAnsi="Times New Roman"/>
          <w:kern w:val="0"/>
          <w:sz w:val="28"/>
          <w:szCs w:val="28"/>
        </w:rPr>
      </w:pPr>
      <w:r w:rsidRPr="00A5270B">
        <w:rPr>
          <w:rFonts w:ascii="Times New Roman" w:eastAsia="標楷體" w:hAnsi="標楷體"/>
          <w:kern w:val="0"/>
          <w:sz w:val="28"/>
          <w:szCs w:val="28"/>
        </w:rPr>
        <w:t>盧天麒老師指導學生組隊參加「第六屆</w:t>
      </w:r>
      <w:r w:rsidR="00C754C7" w:rsidRPr="00A5270B">
        <w:rPr>
          <w:rFonts w:ascii="Times New Roman" w:eastAsia="標楷體" w:hAnsi="標楷體"/>
          <w:kern w:val="0"/>
          <w:sz w:val="28"/>
          <w:szCs w:val="28"/>
        </w:rPr>
        <w:t>臺</w:t>
      </w:r>
      <w:r w:rsidRPr="00A5270B">
        <w:rPr>
          <w:rFonts w:ascii="Times New Roman" w:eastAsia="標楷體" w:hAnsi="標楷體"/>
          <w:kern w:val="0"/>
          <w:sz w:val="28"/>
          <w:szCs w:val="28"/>
        </w:rPr>
        <w:t>北數位藝術節</w:t>
      </w:r>
      <w:r w:rsidRPr="00A5270B">
        <w:rPr>
          <w:rFonts w:ascii="Times New Roman" w:eastAsia="標楷體" w:hAnsi="Times New Roman"/>
          <w:kern w:val="0"/>
          <w:sz w:val="28"/>
          <w:szCs w:val="28"/>
        </w:rPr>
        <w:t>K.T.</w:t>
      </w:r>
      <w:r w:rsidRPr="00A5270B">
        <w:rPr>
          <w:rFonts w:ascii="Times New Roman" w:eastAsia="標楷體" w:hAnsi="標楷體"/>
          <w:kern w:val="0"/>
          <w:sz w:val="28"/>
          <w:szCs w:val="28"/>
        </w:rPr>
        <w:t>科藝獎」，以三維電腦遊戲作品</w:t>
      </w:r>
      <w:r w:rsidRPr="00A5270B">
        <w:rPr>
          <w:rFonts w:ascii="Times New Roman" w:eastAsia="標楷體" w:hAnsi="Times New Roman"/>
          <w:kern w:val="0"/>
          <w:sz w:val="28"/>
          <w:szCs w:val="28"/>
        </w:rPr>
        <w:t>GoGo</w:t>
      </w:r>
      <w:r w:rsidRPr="00A5270B">
        <w:rPr>
          <w:rFonts w:ascii="Times New Roman" w:eastAsia="標楷體" w:hAnsi="標楷體"/>
          <w:kern w:val="0"/>
          <w:sz w:val="28"/>
          <w:szCs w:val="28"/>
        </w:rPr>
        <w:t>賽馬，榮獲數位遊戲組銅獎。</w:t>
      </w:r>
    </w:p>
    <w:p w:rsidR="00104999" w:rsidRPr="00A5270B" w:rsidRDefault="00E276B1" w:rsidP="004E68DC">
      <w:pPr>
        <w:pStyle w:val="affe"/>
        <w:numPr>
          <w:ilvl w:val="0"/>
          <w:numId w:val="141"/>
        </w:numPr>
        <w:tabs>
          <w:tab w:val="left" w:pos="567"/>
          <w:tab w:val="left" w:pos="9720"/>
        </w:tabs>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學生學習</w:t>
      </w:r>
      <w:r w:rsidR="00104999" w:rsidRPr="00A5270B">
        <w:rPr>
          <w:rFonts w:ascii="Times New Roman" w:eastAsia="標楷體" w:hAnsi="標楷體"/>
          <w:kern w:val="0"/>
          <w:sz w:val="28"/>
          <w:szCs w:val="28"/>
        </w:rPr>
        <w:t>預警制度實施方式如下：</w:t>
      </w:r>
    </w:p>
    <w:p w:rsidR="00104999" w:rsidRPr="00A5270B" w:rsidRDefault="00104999" w:rsidP="004E68DC">
      <w:pPr>
        <w:numPr>
          <w:ilvl w:val="0"/>
          <w:numId w:val="20"/>
        </w:numPr>
        <w:tabs>
          <w:tab w:val="clear" w:pos="1200"/>
        </w:tabs>
        <w:autoSpaceDE w:val="0"/>
        <w:autoSpaceDN w:val="0"/>
        <w:adjustRightInd w:val="0"/>
        <w:spacing w:line="420" w:lineRule="exact"/>
        <w:ind w:left="848" w:hangingChars="303" w:hanging="848"/>
        <w:jc w:val="both"/>
        <w:rPr>
          <w:rFonts w:eastAsia="標楷體"/>
          <w:kern w:val="0"/>
          <w:sz w:val="28"/>
          <w:szCs w:val="28"/>
        </w:rPr>
      </w:pPr>
      <w:r w:rsidRPr="00A5270B">
        <w:rPr>
          <w:rFonts w:eastAsia="標楷體" w:hAnsi="標楷體"/>
          <w:kern w:val="0"/>
          <w:sz w:val="28"/>
          <w:szCs w:val="28"/>
        </w:rPr>
        <w:lastRenderedPageBreak/>
        <w:t>缺曠課情形：教務處註冊組不定期將學生缺曠課情形送交導師、系主任及家長，俾便了解學生學習情形並適時予以輔導。而學生亦可上網查詢了解個人缺曠課記錄，以採取必要補救措施。</w:t>
      </w:r>
    </w:p>
    <w:p w:rsidR="00104999" w:rsidRPr="00A5270B" w:rsidRDefault="00104999" w:rsidP="004E68DC">
      <w:pPr>
        <w:autoSpaceDE w:val="0"/>
        <w:autoSpaceDN w:val="0"/>
        <w:adjustRightInd w:val="0"/>
        <w:spacing w:line="420" w:lineRule="exact"/>
        <w:ind w:left="848" w:hangingChars="303" w:hanging="848"/>
        <w:jc w:val="both"/>
        <w:rPr>
          <w:rFonts w:eastAsia="標楷體"/>
          <w:kern w:val="0"/>
          <w:sz w:val="28"/>
          <w:szCs w:val="28"/>
        </w:rPr>
      </w:pPr>
      <w:r w:rsidRPr="00A5270B">
        <w:rPr>
          <w:rFonts w:eastAsia="標楷體" w:hAnsi="標楷體"/>
          <w:kern w:val="0"/>
          <w:sz w:val="28"/>
          <w:szCs w:val="28"/>
        </w:rPr>
        <w:t>（二）期初預警：每學期開學</w:t>
      </w:r>
      <w:r w:rsidR="00E276B1" w:rsidRPr="00A5270B">
        <w:rPr>
          <w:rFonts w:eastAsia="標楷體"/>
          <w:kern w:val="0"/>
          <w:sz w:val="28"/>
          <w:szCs w:val="28"/>
        </w:rPr>
        <w:t>2</w:t>
      </w:r>
      <w:r w:rsidRPr="00A5270B">
        <w:rPr>
          <w:rFonts w:eastAsia="標楷體" w:hAnsi="標楷體"/>
          <w:kern w:val="0"/>
          <w:sz w:val="28"/>
          <w:szCs w:val="28"/>
        </w:rPr>
        <w:t>週內，由教務處列印前一學期之學期成績總表、在校期間已有</w:t>
      </w:r>
      <w:r w:rsidR="00E276B1" w:rsidRPr="00A5270B">
        <w:rPr>
          <w:rFonts w:eastAsia="標楷體"/>
          <w:kern w:val="0"/>
          <w:sz w:val="28"/>
          <w:szCs w:val="28"/>
        </w:rPr>
        <w:t>1</w:t>
      </w:r>
      <w:r w:rsidRPr="00A5270B">
        <w:rPr>
          <w:rFonts w:eastAsia="標楷體" w:hAnsi="標楷體"/>
          <w:kern w:val="0"/>
          <w:sz w:val="28"/>
          <w:szCs w:val="28"/>
        </w:rPr>
        <w:t>學期不及格科目之學分數達二分之一之同學名單、修業期限屆滿名交予導師及系主任，俾便了解學生學習情形，得以加強輔導。導師並需於</w:t>
      </w:r>
      <w:r w:rsidR="00E276B1" w:rsidRPr="00A5270B">
        <w:rPr>
          <w:rFonts w:eastAsia="標楷體"/>
          <w:kern w:val="0"/>
          <w:sz w:val="28"/>
          <w:szCs w:val="28"/>
        </w:rPr>
        <w:t>2</w:t>
      </w:r>
      <w:r w:rsidRPr="00A5270B">
        <w:rPr>
          <w:rFonts w:eastAsia="標楷體" w:hAnsi="標楷體"/>
          <w:kern w:val="0"/>
          <w:sz w:val="28"/>
          <w:szCs w:val="28"/>
        </w:rPr>
        <w:t>週後，將輔導成效報告表填寫完畢，經系主任核章後送至教務處備查。</w:t>
      </w:r>
    </w:p>
    <w:p w:rsidR="00104999" w:rsidRPr="00A5270B" w:rsidRDefault="00104999" w:rsidP="004E68DC">
      <w:pPr>
        <w:autoSpaceDE w:val="0"/>
        <w:autoSpaceDN w:val="0"/>
        <w:adjustRightInd w:val="0"/>
        <w:spacing w:line="420" w:lineRule="exact"/>
        <w:ind w:left="848" w:hangingChars="303" w:hanging="848"/>
        <w:jc w:val="both"/>
        <w:rPr>
          <w:rFonts w:eastAsia="標楷體"/>
          <w:kern w:val="0"/>
          <w:sz w:val="28"/>
          <w:szCs w:val="28"/>
        </w:rPr>
      </w:pPr>
      <w:r w:rsidRPr="00A5270B">
        <w:rPr>
          <w:rFonts w:eastAsia="標楷體" w:hAnsi="標楷體"/>
          <w:kern w:val="0"/>
          <w:sz w:val="28"/>
          <w:szCs w:val="28"/>
        </w:rPr>
        <w:t>（三）期中預警：授課教師於期中考後</w:t>
      </w:r>
      <w:r w:rsidR="00E276B1" w:rsidRPr="00A5270B">
        <w:rPr>
          <w:rFonts w:eastAsia="標楷體"/>
          <w:kern w:val="0"/>
          <w:sz w:val="28"/>
          <w:szCs w:val="28"/>
        </w:rPr>
        <w:t>2</w:t>
      </w:r>
      <w:r w:rsidRPr="00A5270B">
        <w:rPr>
          <w:rFonts w:eastAsia="標楷體" w:hAnsi="標楷體"/>
          <w:kern w:val="0"/>
          <w:sz w:val="28"/>
          <w:szCs w:val="28"/>
        </w:rPr>
        <w:t>週內需上網登錄學生期中各項考核成績，再由教務處列印期中成績總表並分送導師及系主任瞭解與輔導，必要時由導師另行通知家長，俾利落實預警機制。導師並需於</w:t>
      </w:r>
      <w:r w:rsidR="00E276B1" w:rsidRPr="00A5270B">
        <w:rPr>
          <w:rFonts w:eastAsia="標楷體"/>
          <w:kern w:val="0"/>
          <w:sz w:val="28"/>
          <w:szCs w:val="28"/>
        </w:rPr>
        <w:t>2</w:t>
      </w:r>
      <w:r w:rsidRPr="00A5270B">
        <w:rPr>
          <w:rFonts w:eastAsia="標楷體" w:hAnsi="標楷體"/>
          <w:kern w:val="0"/>
          <w:sz w:val="28"/>
          <w:szCs w:val="28"/>
        </w:rPr>
        <w:t>週後，將輔導成效報告表填寫完畢，經系主任核章後送至教務處備查。</w:t>
      </w:r>
    </w:p>
    <w:p w:rsidR="00104999" w:rsidRPr="00A5270B" w:rsidRDefault="00104999" w:rsidP="004E68DC">
      <w:pPr>
        <w:pStyle w:val="affe"/>
        <w:numPr>
          <w:ilvl w:val="0"/>
          <w:numId w:val="141"/>
        </w:numPr>
        <w:tabs>
          <w:tab w:val="left" w:pos="567"/>
          <w:tab w:val="left" w:pos="9720"/>
        </w:tabs>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執行</w:t>
      </w:r>
      <w:r w:rsidRPr="00A5270B">
        <w:rPr>
          <w:rFonts w:ascii="Times New Roman" w:eastAsia="標楷體" w:hAnsi="Times New Roman"/>
          <w:kern w:val="0"/>
          <w:sz w:val="28"/>
          <w:szCs w:val="28"/>
        </w:rPr>
        <w:t>100</w:t>
      </w:r>
      <w:r w:rsidRPr="00A5270B">
        <w:rPr>
          <w:rFonts w:ascii="Times New Roman" w:eastAsia="標楷體" w:hAnsi="標楷體"/>
          <w:kern w:val="0"/>
          <w:sz w:val="28"/>
          <w:szCs w:val="28"/>
        </w:rPr>
        <w:t>年度教學卓越計畫</w:t>
      </w:r>
      <w:r w:rsidRPr="00A5270B">
        <w:rPr>
          <w:rFonts w:ascii="Times New Roman" w:eastAsia="標楷體" w:hAnsi="Times New Roman"/>
          <w:kern w:val="0"/>
          <w:sz w:val="28"/>
          <w:szCs w:val="28"/>
        </w:rPr>
        <w:t>D</w:t>
      </w:r>
      <w:r w:rsidRPr="00A5270B">
        <w:rPr>
          <w:rFonts w:ascii="Times New Roman" w:eastAsia="標楷體" w:hAnsi="標楷體"/>
          <w:kern w:val="0"/>
          <w:sz w:val="28"/>
          <w:szCs w:val="28"/>
        </w:rPr>
        <w:t>主軸</w:t>
      </w:r>
      <w:r w:rsidRPr="00A5270B">
        <w:rPr>
          <w:rFonts w:ascii="Times New Roman" w:eastAsia="標楷體" w:hAnsi="Times New Roman"/>
          <w:kern w:val="0"/>
          <w:sz w:val="28"/>
          <w:szCs w:val="28"/>
        </w:rPr>
        <w:t>-</w:t>
      </w:r>
      <w:r w:rsidRPr="00A5270B">
        <w:rPr>
          <w:rFonts w:ascii="Times New Roman" w:eastAsia="標楷體" w:hAnsi="標楷體"/>
          <w:kern w:val="0"/>
          <w:sz w:val="28"/>
          <w:szCs w:val="28"/>
        </w:rPr>
        <w:t>學生就業力精進</w:t>
      </w:r>
      <w:r w:rsidRPr="00A5270B">
        <w:rPr>
          <w:rFonts w:ascii="Times New Roman" w:eastAsia="標楷體" w:hAnsi="Times New Roman"/>
          <w:kern w:val="0"/>
          <w:sz w:val="28"/>
          <w:szCs w:val="28"/>
        </w:rPr>
        <w:t>-</w:t>
      </w:r>
      <w:r w:rsidRPr="00A5270B">
        <w:rPr>
          <w:rFonts w:ascii="Times New Roman" w:eastAsia="標楷體" w:hAnsi="標楷體"/>
          <w:kern w:val="0"/>
          <w:sz w:val="28"/>
          <w:szCs w:val="28"/>
        </w:rPr>
        <w:t>業界見習、實習計畫，第</w:t>
      </w:r>
      <w:r w:rsidRPr="00A5270B">
        <w:rPr>
          <w:rFonts w:ascii="Times New Roman" w:eastAsia="標楷體" w:hAnsi="Times New Roman"/>
          <w:kern w:val="0"/>
          <w:sz w:val="28"/>
          <w:szCs w:val="28"/>
        </w:rPr>
        <w:t>3</w:t>
      </w:r>
      <w:r w:rsidRPr="00A5270B">
        <w:rPr>
          <w:rFonts w:ascii="Times New Roman" w:eastAsia="標楷體" w:hAnsi="標楷體"/>
          <w:kern w:val="0"/>
          <w:sz w:val="28"/>
          <w:szCs w:val="28"/>
        </w:rPr>
        <w:t>次學生見習、實習心得撰寫比賽，業於</w:t>
      </w:r>
      <w:r w:rsidRPr="00A5270B">
        <w:rPr>
          <w:rFonts w:ascii="Times New Roman" w:eastAsia="標楷體" w:hAnsi="Times New Roman"/>
          <w:kern w:val="0"/>
          <w:sz w:val="28"/>
          <w:szCs w:val="28"/>
        </w:rPr>
        <w:t>100</w:t>
      </w:r>
      <w:r w:rsidRPr="00A5270B">
        <w:rPr>
          <w:rFonts w:ascii="Times New Roman" w:eastAsia="標楷體" w:hAnsi="標楷體"/>
          <w:kern w:val="0"/>
          <w:sz w:val="28"/>
          <w:szCs w:val="28"/>
        </w:rPr>
        <w:t>年</w:t>
      </w:r>
      <w:r w:rsidRPr="00A5270B">
        <w:rPr>
          <w:rFonts w:ascii="Times New Roman" w:eastAsia="標楷體" w:hAnsi="Times New Roman"/>
          <w:kern w:val="0"/>
          <w:sz w:val="28"/>
          <w:szCs w:val="28"/>
        </w:rPr>
        <w:t>11</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13</w:t>
      </w:r>
      <w:r w:rsidRPr="00A5270B">
        <w:rPr>
          <w:rFonts w:ascii="Times New Roman" w:eastAsia="標楷體" w:hAnsi="標楷體"/>
          <w:kern w:val="0"/>
          <w:sz w:val="28"/>
          <w:szCs w:val="28"/>
        </w:rPr>
        <w:t>日截稿，總計投稿篇數，業界見習</w:t>
      </w:r>
      <w:r w:rsidRPr="00A5270B">
        <w:rPr>
          <w:rFonts w:ascii="Times New Roman" w:eastAsia="標楷體" w:hAnsi="Times New Roman"/>
          <w:kern w:val="0"/>
          <w:sz w:val="28"/>
          <w:szCs w:val="28"/>
        </w:rPr>
        <w:t>115</w:t>
      </w:r>
      <w:r w:rsidRPr="00A5270B">
        <w:rPr>
          <w:rFonts w:ascii="Times New Roman" w:eastAsia="標楷體" w:hAnsi="標楷體"/>
          <w:kern w:val="0"/>
          <w:sz w:val="28"/>
          <w:szCs w:val="28"/>
        </w:rPr>
        <w:t>篇，業界實習</w:t>
      </w:r>
      <w:r w:rsidRPr="00A5270B">
        <w:rPr>
          <w:rFonts w:ascii="Times New Roman" w:eastAsia="標楷體" w:hAnsi="Times New Roman"/>
          <w:kern w:val="0"/>
          <w:sz w:val="28"/>
          <w:szCs w:val="28"/>
        </w:rPr>
        <w:t>34</w:t>
      </w:r>
      <w:r w:rsidRPr="00A5270B">
        <w:rPr>
          <w:rFonts w:ascii="Times New Roman" w:eastAsia="標楷體" w:hAnsi="標楷體"/>
          <w:kern w:val="0"/>
          <w:sz w:val="28"/>
          <w:szCs w:val="28"/>
        </w:rPr>
        <w:t>篇。現已將文稿轉送各學系進行初評，訂於</w:t>
      </w:r>
      <w:r w:rsidRPr="00A5270B">
        <w:rPr>
          <w:rFonts w:ascii="Times New Roman" w:eastAsia="標楷體" w:hAnsi="Times New Roman"/>
          <w:kern w:val="0"/>
          <w:sz w:val="28"/>
          <w:szCs w:val="28"/>
        </w:rPr>
        <w:t>11</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25</w:t>
      </w:r>
      <w:r w:rsidRPr="00A5270B">
        <w:rPr>
          <w:rFonts w:ascii="Times New Roman" w:eastAsia="標楷體" w:hAnsi="標楷體"/>
          <w:kern w:val="0"/>
          <w:sz w:val="28"/>
          <w:szCs w:val="28"/>
        </w:rPr>
        <w:t>日進行複選，</w:t>
      </w:r>
      <w:r w:rsidRPr="00A5270B">
        <w:rPr>
          <w:rFonts w:ascii="Times New Roman" w:eastAsia="標楷體" w:hAnsi="Times New Roman"/>
          <w:kern w:val="0"/>
          <w:sz w:val="28"/>
          <w:szCs w:val="28"/>
        </w:rPr>
        <w:t>11</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30</w:t>
      </w:r>
      <w:r w:rsidRPr="00A5270B">
        <w:rPr>
          <w:rFonts w:ascii="Times New Roman" w:eastAsia="標楷體" w:hAnsi="標楷體"/>
          <w:kern w:val="0"/>
          <w:sz w:val="28"/>
          <w:szCs w:val="28"/>
        </w:rPr>
        <w:t>日公告獲獎名單。獲獎學生可獲獎狀及獎金</w:t>
      </w:r>
      <w:r w:rsidRPr="00A5270B">
        <w:rPr>
          <w:rFonts w:ascii="Times New Roman" w:eastAsia="標楷體" w:hAnsi="Times New Roman"/>
          <w:kern w:val="0"/>
          <w:sz w:val="28"/>
          <w:szCs w:val="28"/>
        </w:rPr>
        <w:t>500</w:t>
      </w:r>
      <w:r w:rsidRPr="00A5270B">
        <w:rPr>
          <w:rFonts w:ascii="Times New Roman" w:eastAsia="標楷體" w:hAnsi="標楷體"/>
          <w:kern w:val="0"/>
          <w:sz w:val="28"/>
          <w:szCs w:val="28"/>
        </w:rPr>
        <w:t>元，獎狀由各系所轉頒，獎金則逕撥入學生帳戶。</w:t>
      </w:r>
    </w:p>
    <w:p w:rsidR="00104999" w:rsidRPr="00A5270B" w:rsidRDefault="00104999" w:rsidP="004E68DC">
      <w:pPr>
        <w:pStyle w:val="affe"/>
        <w:numPr>
          <w:ilvl w:val="0"/>
          <w:numId w:val="141"/>
        </w:numPr>
        <w:tabs>
          <w:tab w:val="left" w:pos="567"/>
          <w:tab w:val="left" w:pos="9720"/>
        </w:tabs>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同儕學習社群輔導：同儕學習社群主要為提升學習風氣及加強讀書風氣性質的學習團體，藉由成員間分享和討論，更深入的了解學習領域，重新確立學習標的，以提升學習品質。本學期共成立</w:t>
      </w:r>
      <w:r w:rsidRPr="00A5270B">
        <w:rPr>
          <w:rFonts w:ascii="Times New Roman" w:eastAsia="標楷體" w:hAnsi="Times New Roman"/>
          <w:kern w:val="0"/>
          <w:sz w:val="28"/>
          <w:szCs w:val="28"/>
        </w:rPr>
        <w:t>44</w:t>
      </w:r>
      <w:r w:rsidRPr="00A5270B">
        <w:rPr>
          <w:rFonts w:ascii="Times New Roman" w:eastAsia="標楷體" w:hAnsi="標楷體"/>
          <w:kern w:val="0"/>
          <w:sz w:val="28"/>
          <w:szCs w:val="28"/>
        </w:rPr>
        <w:t>社群（包含</w:t>
      </w:r>
      <w:r w:rsidRPr="00A5270B">
        <w:rPr>
          <w:rFonts w:ascii="Times New Roman" w:eastAsia="標楷體" w:hAnsi="Times New Roman"/>
          <w:kern w:val="0"/>
          <w:sz w:val="28"/>
          <w:szCs w:val="28"/>
        </w:rPr>
        <w:t>8</w:t>
      </w:r>
      <w:r w:rsidRPr="00A5270B">
        <w:rPr>
          <w:rFonts w:ascii="Times New Roman" w:eastAsia="標楷體" w:hAnsi="標楷體"/>
          <w:kern w:val="0"/>
          <w:sz w:val="28"/>
          <w:szCs w:val="28"/>
        </w:rPr>
        <w:t>個班級式互助學習社群及</w:t>
      </w:r>
      <w:r w:rsidRPr="00A5270B">
        <w:rPr>
          <w:rFonts w:ascii="Times New Roman" w:eastAsia="標楷體" w:hAnsi="Times New Roman"/>
          <w:kern w:val="0"/>
          <w:sz w:val="28"/>
          <w:szCs w:val="28"/>
        </w:rPr>
        <w:t>36</w:t>
      </w:r>
      <w:r w:rsidRPr="00A5270B">
        <w:rPr>
          <w:rFonts w:ascii="Times New Roman" w:eastAsia="標楷體" w:hAnsi="標楷體"/>
          <w:kern w:val="0"/>
          <w:sz w:val="28"/>
          <w:szCs w:val="28"/>
        </w:rPr>
        <w:t>個自主式同儕學習社群），農學院</w:t>
      </w:r>
      <w:r w:rsidRPr="00A5270B">
        <w:rPr>
          <w:rFonts w:ascii="Times New Roman" w:eastAsia="標楷體" w:hAnsi="Times New Roman"/>
          <w:kern w:val="0"/>
          <w:sz w:val="28"/>
          <w:szCs w:val="28"/>
        </w:rPr>
        <w:t>9</w:t>
      </w:r>
      <w:r w:rsidRPr="00A5270B">
        <w:rPr>
          <w:rFonts w:ascii="Times New Roman" w:eastAsia="標楷體" w:hAnsi="標楷體"/>
          <w:kern w:val="0"/>
          <w:sz w:val="28"/>
          <w:szCs w:val="28"/>
        </w:rPr>
        <w:t>個、理工學院</w:t>
      </w:r>
      <w:r w:rsidRPr="00A5270B">
        <w:rPr>
          <w:rFonts w:ascii="Times New Roman" w:eastAsia="標楷體" w:hAnsi="Times New Roman"/>
          <w:kern w:val="0"/>
          <w:sz w:val="28"/>
          <w:szCs w:val="28"/>
        </w:rPr>
        <w:t>16</w:t>
      </w:r>
      <w:r w:rsidRPr="00A5270B">
        <w:rPr>
          <w:rFonts w:ascii="Times New Roman" w:eastAsia="標楷體" w:hAnsi="標楷體"/>
          <w:kern w:val="0"/>
          <w:sz w:val="28"/>
          <w:szCs w:val="28"/>
        </w:rPr>
        <w:t>個、生命科學院</w:t>
      </w:r>
      <w:r w:rsidRPr="00A5270B">
        <w:rPr>
          <w:rFonts w:ascii="Times New Roman" w:eastAsia="標楷體" w:hAnsi="Times New Roman"/>
          <w:kern w:val="0"/>
          <w:sz w:val="28"/>
          <w:szCs w:val="28"/>
        </w:rPr>
        <w:t>5</w:t>
      </w:r>
      <w:r w:rsidRPr="00A5270B">
        <w:rPr>
          <w:rFonts w:ascii="Times New Roman" w:eastAsia="標楷體" w:hAnsi="標楷體"/>
          <w:kern w:val="0"/>
          <w:sz w:val="28"/>
          <w:szCs w:val="28"/>
        </w:rPr>
        <w:t>個、管理學院</w:t>
      </w:r>
      <w:r w:rsidRPr="00A5270B">
        <w:rPr>
          <w:rFonts w:ascii="Times New Roman" w:eastAsia="標楷體" w:hAnsi="Times New Roman"/>
          <w:kern w:val="0"/>
          <w:sz w:val="28"/>
          <w:szCs w:val="28"/>
        </w:rPr>
        <w:t>4</w:t>
      </w:r>
      <w:r w:rsidRPr="00A5270B">
        <w:rPr>
          <w:rFonts w:ascii="Times New Roman" w:eastAsia="標楷體" w:hAnsi="標楷體"/>
          <w:kern w:val="0"/>
          <w:sz w:val="28"/>
          <w:szCs w:val="28"/>
        </w:rPr>
        <w:t>個、人文藝術學院</w:t>
      </w:r>
      <w:r w:rsidRPr="00A5270B">
        <w:rPr>
          <w:rFonts w:ascii="Times New Roman" w:eastAsia="標楷體" w:hAnsi="Times New Roman"/>
          <w:kern w:val="0"/>
          <w:sz w:val="28"/>
          <w:szCs w:val="28"/>
        </w:rPr>
        <w:t>7</w:t>
      </w:r>
      <w:r w:rsidRPr="00A5270B">
        <w:rPr>
          <w:rFonts w:ascii="Times New Roman" w:eastAsia="標楷體" w:hAnsi="標楷體"/>
          <w:kern w:val="0"/>
          <w:sz w:val="28"/>
          <w:szCs w:val="28"/>
        </w:rPr>
        <w:t>個、師範學院</w:t>
      </w:r>
      <w:r w:rsidRPr="00A5270B">
        <w:rPr>
          <w:rFonts w:ascii="Times New Roman" w:eastAsia="標楷體" w:hAnsi="Times New Roman"/>
          <w:kern w:val="0"/>
          <w:sz w:val="28"/>
          <w:szCs w:val="28"/>
        </w:rPr>
        <w:t>3</w:t>
      </w:r>
      <w:r w:rsidRPr="00A5270B">
        <w:rPr>
          <w:rFonts w:ascii="Times New Roman" w:eastAsia="標楷體" w:hAnsi="標楷體"/>
          <w:kern w:val="0"/>
          <w:sz w:val="28"/>
          <w:szCs w:val="28"/>
        </w:rPr>
        <w:t>個，共</w:t>
      </w:r>
      <w:r w:rsidRPr="00A5270B">
        <w:rPr>
          <w:rFonts w:ascii="Times New Roman" w:eastAsia="標楷體" w:hAnsi="Times New Roman"/>
          <w:kern w:val="0"/>
          <w:sz w:val="28"/>
          <w:szCs w:val="28"/>
        </w:rPr>
        <w:t>731</w:t>
      </w:r>
      <w:r w:rsidRPr="00A5270B">
        <w:rPr>
          <w:rFonts w:ascii="Times New Roman" w:eastAsia="標楷體" w:hAnsi="標楷體"/>
          <w:kern w:val="0"/>
          <w:sz w:val="28"/>
          <w:szCs w:val="28"/>
        </w:rPr>
        <w:t>人參加，感謝各院系輔導協助。</w:t>
      </w:r>
    </w:p>
    <w:p w:rsidR="004E68DC" w:rsidRPr="00A5270B" w:rsidRDefault="00104999" w:rsidP="004E68DC">
      <w:pPr>
        <w:pStyle w:val="affe"/>
        <w:numPr>
          <w:ilvl w:val="0"/>
          <w:numId w:val="141"/>
        </w:numPr>
        <w:tabs>
          <w:tab w:val="left" w:pos="567"/>
          <w:tab w:val="left" w:pos="9720"/>
        </w:tabs>
        <w:spacing w:line="420" w:lineRule="exact"/>
        <w:ind w:leftChars="0" w:left="567" w:hanging="567"/>
        <w:jc w:val="both"/>
        <w:rPr>
          <w:rFonts w:ascii="Times New Roman" w:eastAsia="標楷體" w:hAnsi="Times New Roman"/>
          <w:kern w:val="0"/>
          <w:szCs w:val="24"/>
        </w:rPr>
      </w:pPr>
      <w:r w:rsidRPr="00A5270B">
        <w:rPr>
          <w:rFonts w:ascii="Times New Roman" w:eastAsia="標楷體" w:hAnsi="標楷體"/>
          <w:kern w:val="0"/>
          <w:sz w:val="28"/>
          <w:szCs w:val="28"/>
        </w:rPr>
        <w:t>執行教育部「</w:t>
      </w:r>
      <w:r w:rsidRPr="00A5270B">
        <w:rPr>
          <w:rFonts w:ascii="Times New Roman" w:eastAsia="標楷體" w:hAnsi="Times New Roman"/>
          <w:kern w:val="0"/>
          <w:sz w:val="28"/>
          <w:szCs w:val="28"/>
        </w:rPr>
        <w:t>96-99</w:t>
      </w:r>
      <w:r w:rsidRPr="00A5270B">
        <w:rPr>
          <w:rFonts w:ascii="Times New Roman" w:eastAsia="標楷體" w:hAnsi="標楷體"/>
          <w:kern w:val="0"/>
          <w:sz w:val="28"/>
          <w:szCs w:val="28"/>
        </w:rPr>
        <w:t>學年度大專畢業生至企業職場實習方案」（簡稱第</w:t>
      </w:r>
      <w:r w:rsidRPr="00A5270B">
        <w:rPr>
          <w:rFonts w:ascii="Times New Roman" w:eastAsia="標楷體" w:hAnsi="Times New Roman"/>
          <w:kern w:val="0"/>
          <w:sz w:val="28"/>
          <w:szCs w:val="28"/>
        </w:rPr>
        <w:t>2</w:t>
      </w:r>
      <w:r w:rsidRPr="00A5270B">
        <w:rPr>
          <w:rFonts w:ascii="Times New Roman" w:eastAsia="標楷體" w:hAnsi="標楷體"/>
          <w:kern w:val="0"/>
          <w:sz w:val="28"/>
          <w:szCs w:val="28"/>
        </w:rPr>
        <w:t>階段），媒合期限已於</w:t>
      </w:r>
      <w:r w:rsidRPr="00A5270B">
        <w:rPr>
          <w:rFonts w:ascii="Times New Roman" w:eastAsia="標楷體" w:hAnsi="Times New Roman"/>
          <w:kern w:val="0"/>
          <w:sz w:val="28"/>
          <w:szCs w:val="28"/>
        </w:rPr>
        <w:t>100</w:t>
      </w:r>
      <w:r w:rsidRPr="00A5270B">
        <w:rPr>
          <w:rFonts w:ascii="Times New Roman" w:eastAsia="標楷體" w:hAnsi="標楷體"/>
          <w:kern w:val="0"/>
          <w:sz w:val="28"/>
          <w:szCs w:val="28"/>
        </w:rPr>
        <w:t>年</w:t>
      </w:r>
      <w:r w:rsidRPr="00A5270B">
        <w:rPr>
          <w:rFonts w:ascii="Times New Roman" w:eastAsia="標楷體" w:hAnsi="Times New Roman"/>
          <w:kern w:val="0"/>
          <w:sz w:val="28"/>
          <w:szCs w:val="28"/>
        </w:rPr>
        <w:t>9</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30</w:t>
      </w:r>
      <w:r w:rsidRPr="00A5270B">
        <w:rPr>
          <w:rFonts w:ascii="Times New Roman" w:eastAsia="標楷體" w:hAnsi="標楷體"/>
          <w:kern w:val="0"/>
          <w:sz w:val="28"/>
          <w:szCs w:val="28"/>
        </w:rPr>
        <w:t>日截止，實習機構補助截止日預計於</w:t>
      </w:r>
      <w:r w:rsidRPr="00A5270B">
        <w:rPr>
          <w:rFonts w:ascii="Times New Roman" w:eastAsia="標楷體" w:hAnsi="Times New Roman"/>
          <w:kern w:val="0"/>
          <w:sz w:val="28"/>
          <w:szCs w:val="28"/>
        </w:rPr>
        <w:t>101</w:t>
      </w:r>
      <w:r w:rsidRPr="00A5270B">
        <w:rPr>
          <w:rFonts w:ascii="Times New Roman" w:eastAsia="標楷體" w:hAnsi="標楷體"/>
          <w:kern w:val="0"/>
          <w:sz w:val="28"/>
          <w:szCs w:val="28"/>
        </w:rPr>
        <w:t>年</w:t>
      </w:r>
      <w:r w:rsidRPr="00A5270B">
        <w:rPr>
          <w:rFonts w:ascii="Times New Roman" w:eastAsia="標楷體" w:hAnsi="Times New Roman"/>
          <w:kern w:val="0"/>
          <w:sz w:val="28"/>
          <w:szCs w:val="28"/>
        </w:rPr>
        <w:t>3</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31</w:t>
      </w:r>
      <w:r w:rsidRPr="00A5270B">
        <w:rPr>
          <w:rFonts w:ascii="Times New Roman" w:eastAsia="標楷體" w:hAnsi="標楷體"/>
          <w:kern w:val="0"/>
          <w:sz w:val="28"/>
          <w:szCs w:val="28"/>
        </w:rPr>
        <w:t>日止，預計於</w:t>
      </w:r>
      <w:r w:rsidRPr="00A5270B">
        <w:rPr>
          <w:rFonts w:ascii="Times New Roman" w:eastAsia="標楷體" w:hAnsi="Times New Roman"/>
          <w:kern w:val="0"/>
          <w:sz w:val="28"/>
          <w:szCs w:val="28"/>
        </w:rPr>
        <w:t>101</w:t>
      </w:r>
      <w:r w:rsidRPr="00A5270B">
        <w:rPr>
          <w:rFonts w:ascii="Times New Roman" w:eastAsia="標楷體" w:hAnsi="標楷體"/>
          <w:kern w:val="0"/>
          <w:sz w:val="28"/>
          <w:szCs w:val="28"/>
        </w:rPr>
        <w:t>年</w:t>
      </w:r>
      <w:r w:rsidRPr="00A5270B">
        <w:rPr>
          <w:rFonts w:ascii="Times New Roman" w:eastAsia="標楷體" w:hAnsi="Times New Roman"/>
          <w:kern w:val="0"/>
          <w:sz w:val="28"/>
          <w:szCs w:val="28"/>
        </w:rPr>
        <w:t>5</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31</w:t>
      </w:r>
      <w:r w:rsidRPr="00A5270B">
        <w:rPr>
          <w:rFonts w:ascii="Times New Roman" w:eastAsia="標楷體" w:hAnsi="標楷體"/>
          <w:kern w:val="0"/>
          <w:sz w:val="28"/>
          <w:szCs w:val="28"/>
        </w:rPr>
        <w:t>日結案，核定名額</w:t>
      </w:r>
      <w:r w:rsidRPr="00A5270B">
        <w:rPr>
          <w:rFonts w:ascii="Times New Roman" w:eastAsia="標楷體" w:hAnsi="Times New Roman"/>
          <w:kern w:val="0"/>
          <w:sz w:val="28"/>
          <w:szCs w:val="28"/>
        </w:rPr>
        <w:t>228</w:t>
      </w:r>
      <w:r w:rsidRPr="00A5270B">
        <w:rPr>
          <w:rFonts w:ascii="Times New Roman" w:eastAsia="標楷體" w:hAnsi="標楷體"/>
          <w:kern w:val="0"/>
          <w:sz w:val="28"/>
          <w:szCs w:val="28"/>
        </w:rPr>
        <w:t>人，截至</w:t>
      </w:r>
      <w:smartTag w:uri="urn:schemas-microsoft-com:office:smarttags" w:element="chsdate">
        <w:smartTagPr>
          <w:attr w:name="Year" w:val="2011"/>
          <w:attr w:name="Month" w:val="9"/>
          <w:attr w:name="Day" w:val="30"/>
          <w:attr w:name="IsLunarDate" w:val="False"/>
          <w:attr w:name="IsROCDate" w:val="False"/>
        </w:smartTagPr>
        <w:r w:rsidRPr="00A5270B">
          <w:rPr>
            <w:rFonts w:ascii="Times New Roman" w:eastAsia="標楷體" w:hAnsi="Times New Roman"/>
            <w:kern w:val="0"/>
            <w:sz w:val="28"/>
            <w:szCs w:val="28"/>
          </w:rPr>
          <w:t>9</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30</w:t>
        </w:r>
        <w:r w:rsidRPr="00A5270B">
          <w:rPr>
            <w:rFonts w:ascii="Times New Roman" w:eastAsia="標楷體" w:hAnsi="標楷體"/>
            <w:kern w:val="0"/>
            <w:sz w:val="28"/>
            <w:szCs w:val="28"/>
          </w:rPr>
          <w:t>日</w:t>
        </w:r>
      </w:smartTag>
      <w:r w:rsidRPr="00A5270B">
        <w:rPr>
          <w:rFonts w:ascii="Times New Roman" w:eastAsia="標楷體" w:hAnsi="標楷體"/>
          <w:kern w:val="0"/>
          <w:sz w:val="28"/>
          <w:szCs w:val="28"/>
        </w:rPr>
        <w:t>媒合截止日，成功媒合</w:t>
      </w:r>
      <w:r w:rsidRPr="00A5270B">
        <w:rPr>
          <w:rFonts w:ascii="Times New Roman" w:eastAsia="標楷體" w:hAnsi="Times New Roman"/>
          <w:kern w:val="0"/>
          <w:sz w:val="28"/>
          <w:szCs w:val="28"/>
        </w:rPr>
        <w:t>154</w:t>
      </w:r>
      <w:r w:rsidRPr="00A5270B">
        <w:rPr>
          <w:rFonts w:ascii="Times New Roman" w:eastAsia="標楷體" w:hAnsi="標楷體"/>
          <w:kern w:val="0"/>
          <w:sz w:val="28"/>
          <w:szCs w:val="28"/>
        </w:rPr>
        <w:t>人，媒合率</w:t>
      </w:r>
      <w:r w:rsidRPr="00A5270B">
        <w:rPr>
          <w:rFonts w:ascii="Times New Roman" w:eastAsia="標楷體" w:hAnsi="Times New Roman"/>
          <w:kern w:val="0"/>
          <w:sz w:val="28"/>
          <w:szCs w:val="28"/>
        </w:rPr>
        <w:t>67.54</w:t>
      </w:r>
      <w:r w:rsidR="001034B6" w:rsidRPr="00A5270B">
        <w:rPr>
          <w:rFonts w:ascii="Times New Roman" w:eastAsia="標楷體" w:hAnsi="標楷體"/>
          <w:kern w:val="0"/>
          <w:sz w:val="28"/>
          <w:szCs w:val="28"/>
        </w:rPr>
        <w:t>％</w:t>
      </w:r>
      <w:r w:rsidR="004E68DC" w:rsidRPr="00A5270B">
        <w:rPr>
          <w:rFonts w:ascii="Times New Roman" w:eastAsia="標楷體" w:hAnsi="標楷體"/>
          <w:kern w:val="0"/>
          <w:sz w:val="28"/>
          <w:szCs w:val="28"/>
        </w:rPr>
        <w:t>。媒合率在國立大學中排名第</w:t>
      </w:r>
      <w:r w:rsidR="004E68DC" w:rsidRPr="00A5270B">
        <w:rPr>
          <w:rFonts w:ascii="Times New Roman" w:eastAsia="標楷體" w:hAnsi="Times New Roman"/>
          <w:kern w:val="0"/>
          <w:sz w:val="28"/>
          <w:szCs w:val="28"/>
        </w:rPr>
        <w:t>6</w:t>
      </w:r>
      <w:r w:rsidR="004E68DC" w:rsidRPr="00A5270B">
        <w:rPr>
          <w:rFonts w:ascii="Times New Roman" w:eastAsia="標楷體" w:hAnsi="標楷體"/>
          <w:kern w:val="0"/>
          <w:sz w:val="28"/>
          <w:szCs w:val="28"/>
        </w:rPr>
        <w:t>名</w:t>
      </w:r>
      <w:r w:rsidRPr="00A5270B">
        <w:rPr>
          <w:rFonts w:ascii="Times New Roman" w:eastAsia="標楷體" w:hAnsi="標楷體"/>
          <w:kern w:val="0"/>
          <w:sz w:val="28"/>
          <w:szCs w:val="28"/>
        </w:rPr>
        <w:t>。</w:t>
      </w:r>
    </w:p>
    <w:p w:rsidR="00104999" w:rsidRPr="00A5270B" w:rsidRDefault="00104999" w:rsidP="00D21B78">
      <w:pPr>
        <w:pStyle w:val="affe"/>
        <w:numPr>
          <w:ilvl w:val="0"/>
          <w:numId w:val="141"/>
        </w:numPr>
        <w:tabs>
          <w:tab w:val="left" w:pos="567"/>
          <w:tab w:val="left" w:pos="9720"/>
        </w:tabs>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自</w:t>
      </w:r>
      <w:r w:rsidRPr="00A5270B">
        <w:rPr>
          <w:rFonts w:ascii="Times New Roman" w:eastAsia="標楷體" w:hAnsi="Times New Roman"/>
          <w:kern w:val="0"/>
          <w:sz w:val="28"/>
          <w:szCs w:val="28"/>
        </w:rPr>
        <w:t>100</w:t>
      </w:r>
      <w:r w:rsidRPr="00A5270B">
        <w:rPr>
          <w:rFonts w:ascii="Times New Roman" w:eastAsia="標楷體" w:hAnsi="標楷體"/>
          <w:kern w:val="0"/>
          <w:sz w:val="28"/>
          <w:szCs w:val="28"/>
        </w:rPr>
        <w:t>年１月至</w:t>
      </w:r>
      <w:r w:rsidRPr="00A5270B">
        <w:rPr>
          <w:rFonts w:ascii="Times New Roman" w:eastAsia="標楷體" w:hAnsi="Times New Roman"/>
          <w:kern w:val="0"/>
          <w:sz w:val="28"/>
          <w:szCs w:val="28"/>
        </w:rPr>
        <w:t>11</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20</w:t>
      </w:r>
      <w:r w:rsidRPr="00A5270B">
        <w:rPr>
          <w:rFonts w:ascii="Times New Roman" w:eastAsia="標楷體" w:hAnsi="標楷體"/>
          <w:kern w:val="0"/>
          <w:sz w:val="28"/>
          <w:szCs w:val="28"/>
        </w:rPr>
        <w:t>日的資安違規事件累計共</w:t>
      </w:r>
      <w:r w:rsidRPr="00A5270B">
        <w:rPr>
          <w:rFonts w:ascii="Times New Roman" w:eastAsia="標楷體" w:hAnsi="Times New Roman"/>
          <w:kern w:val="0"/>
          <w:sz w:val="28"/>
          <w:szCs w:val="28"/>
        </w:rPr>
        <w:t>31</w:t>
      </w:r>
      <w:r w:rsidRPr="00A5270B">
        <w:rPr>
          <w:rFonts w:ascii="Times New Roman" w:eastAsia="標楷體" w:hAnsi="標楷體"/>
          <w:kern w:val="0"/>
          <w:sz w:val="28"/>
          <w:szCs w:val="28"/>
        </w:rPr>
        <w:t>件。寄發垃</w:t>
      </w:r>
      <w:r w:rsidRPr="00A5270B">
        <w:rPr>
          <w:rFonts w:ascii="Times New Roman" w:eastAsia="標楷體" w:hAnsi="標楷體"/>
          <w:kern w:val="0"/>
          <w:sz w:val="28"/>
          <w:szCs w:val="28"/>
        </w:rPr>
        <w:lastRenderedPageBreak/>
        <w:t>圾信</w:t>
      </w:r>
      <w:r w:rsidRPr="00A5270B">
        <w:rPr>
          <w:rFonts w:ascii="Times New Roman" w:eastAsia="標楷體" w:hAnsi="Times New Roman"/>
          <w:kern w:val="0"/>
          <w:sz w:val="28"/>
          <w:szCs w:val="28"/>
        </w:rPr>
        <w:t>/</w:t>
      </w:r>
      <w:r w:rsidRPr="00A5270B">
        <w:rPr>
          <w:rFonts w:ascii="Times New Roman" w:eastAsia="標楷體" w:hAnsi="標楷體"/>
          <w:kern w:val="0"/>
          <w:sz w:val="28"/>
          <w:szCs w:val="28"/>
        </w:rPr>
        <w:t>廣告信件類的案件有</w:t>
      </w:r>
      <w:r w:rsidRPr="00A5270B">
        <w:rPr>
          <w:rFonts w:ascii="Times New Roman" w:eastAsia="標楷體" w:hAnsi="Times New Roman"/>
          <w:kern w:val="0"/>
          <w:sz w:val="28"/>
          <w:szCs w:val="28"/>
        </w:rPr>
        <w:t>13</w:t>
      </w:r>
      <w:r w:rsidRPr="00A5270B">
        <w:rPr>
          <w:rFonts w:ascii="Times New Roman" w:eastAsia="標楷體" w:hAnsi="標楷體"/>
          <w:kern w:val="0"/>
          <w:sz w:val="28"/>
          <w:szCs w:val="28"/>
        </w:rPr>
        <w:t>件（</w:t>
      </w:r>
      <w:r w:rsidRPr="00A5270B">
        <w:rPr>
          <w:rFonts w:ascii="Times New Roman" w:eastAsia="標楷體" w:hAnsi="Times New Roman"/>
          <w:kern w:val="0"/>
          <w:sz w:val="28"/>
          <w:szCs w:val="28"/>
        </w:rPr>
        <w:t>42</w:t>
      </w:r>
      <w:r w:rsidR="001034B6" w:rsidRPr="00A5270B">
        <w:rPr>
          <w:rFonts w:ascii="Times New Roman" w:eastAsia="標楷體" w:hAnsi="標楷體"/>
          <w:kern w:val="0"/>
          <w:sz w:val="28"/>
          <w:szCs w:val="28"/>
        </w:rPr>
        <w:t>％</w:t>
      </w:r>
      <w:r w:rsidRPr="00A5270B">
        <w:rPr>
          <w:rFonts w:ascii="Times New Roman" w:eastAsia="標楷體" w:hAnsi="標楷體"/>
          <w:kern w:val="0"/>
          <w:sz w:val="28"/>
          <w:szCs w:val="28"/>
        </w:rPr>
        <w:t>）；網路攻擊類的案件有</w:t>
      </w:r>
      <w:r w:rsidRPr="00A5270B">
        <w:rPr>
          <w:rFonts w:ascii="Times New Roman" w:eastAsia="標楷體" w:hAnsi="Times New Roman"/>
          <w:kern w:val="0"/>
          <w:sz w:val="28"/>
          <w:szCs w:val="28"/>
        </w:rPr>
        <w:t>13</w:t>
      </w:r>
      <w:r w:rsidRPr="00A5270B">
        <w:rPr>
          <w:rFonts w:ascii="Times New Roman" w:eastAsia="標楷體" w:hAnsi="標楷體"/>
          <w:kern w:val="0"/>
          <w:sz w:val="28"/>
          <w:szCs w:val="28"/>
        </w:rPr>
        <w:t>件（</w:t>
      </w:r>
      <w:r w:rsidRPr="00A5270B">
        <w:rPr>
          <w:rFonts w:ascii="Times New Roman" w:eastAsia="標楷體" w:hAnsi="Times New Roman"/>
          <w:kern w:val="0"/>
          <w:sz w:val="28"/>
          <w:szCs w:val="28"/>
        </w:rPr>
        <w:t>42</w:t>
      </w:r>
      <w:r w:rsidR="001034B6" w:rsidRPr="00A5270B">
        <w:rPr>
          <w:rFonts w:ascii="Times New Roman" w:eastAsia="標楷體" w:hAnsi="標楷體"/>
          <w:kern w:val="0"/>
          <w:sz w:val="28"/>
          <w:szCs w:val="28"/>
        </w:rPr>
        <w:t>％</w:t>
      </w:r>
      <w:r w:rsidRPr="00A5270B">
        <w:rPr>
          <w:rFonts w:ascii="Times New Roman" w:eastAsia="標楷體" w:hAnsi="標楷體"/>
          <w:kern w:val="0"/>
          <w:sz w:val="28"/>
          <w:szCs w:val="28"/>
        </w:rPr>
        <w:t>），其他類的案件有</w:t>
      </w:r>
      <w:r w:rsidRPr="00A5270B">
        <w:rPr>
          <w:rFonts w:ascii="Times New Roman" w:eastAsia="標楷體" w:hAnsi="Times New Roman"/>
          <w:kern w:val="0"/>
          <w:sz w:val="28"/>
          <w:szCs w:val="28"/>
        </w:rPr>
        <w:t>5</w:t>
      </w:r>
      <w:r w:rsidRPr="00A5270B">
        <w:rPr>
          <w:rFonts w:ascii="Times New Roman" w:eastAsia="標楷體" w:hAnsi="標楷體"/>
          <w:kern w:val="0"/>
          <w:sz w:val="28"/>
          <w:szCs w:val="28"/>
        </w:rPr>
        <w:t>件（</w:t>
      </w:r>
      <w:r w:rsidRPr="00A5270B">
        <w:rPr>
          <w:rFonts w:ascii="Times New Roman" w:eastAsia="標楷體" w:hAnsi="Times New Roman"/>
          <w:kern w:val="0"/>
          <w:sz w:val="28"/>
          <w:szCs w:val="28"/>
        </w:rPr>
        <w:t>16</w:t>
      </w:r>
      <w:r w:rsidR="001034B6" w:rsidRPr="00A5270B">
        <w:rPr>
          <w:rFonts w:ascii="Times New Roman" w:eastAsia="標楷體" w:hAnsi="標楷體"/>
          <w:kern w:val="0"/>
          <w:sz w:val="28"/>
          <w:szCs w:val="28"/>
        </w:rPr>
        <w:t>％</w:t>
      </w:r>
      <w:r w:rsidRPr="00A5270B">
        <w:rPr>
          <w:rFonts w:ascii="Times New Roman" w:eastAsia="標楷體" w:hAnsi="標楷體"/>
          <w:kern w:val="0"/>
          <w:sz w:val="28"/>
          <w:szCs w:val="28"/>
        </w:rPr>
        <w:t>），無侵害智財權案件。</w:t>
      </w:r>
    </w:p>
    <w:p w:rsidR="00104999" w:rsidRPr="00A5270B" w:rsidRDefault="00D21B78" w:rsidP="00D21B78">
      <w:pPr>
        <w:pStyle w:val="affe"/>
        <w:numPr>
          <w:ilvl w:val="0"/>
          <w:numId w:val="141"/>
        </w:numPr>
        <w:tabs>
          <w:tab w:val="left" w:pos="567"/>
          <w:tab w:val="left" w:pos="9720"/>
        </w:tabs>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標楷體"/>
          <w:kern w:val="0"/>
          <w:sz w:val="28"/>
          <w:szCs w:val="28"/>
        </w:rPr>
        <w:t>農學</w:t>
      </w:r>
      <w:r w:rsidR="00104999" w:rsidRPr="00A5270B">
        <w:rPr>
          <w:rFonts w:ascii="Times New Roman" w:eastAsia="標楷體" w:hAnsi="標楷體"/>
          <w:kern w:val="0"/>
          <w:sz w:val="28"/>
          <w:szCs w:val="28"/>
        </w:rPr>
        <w:t>院林產系李安勝副教授帶領該系碩士班一年級何怡如同學所創作的「伸縮衣架」及大學部四年級吳佳真、食品科學系大學部四年級李佑軒和李騰箖</w:t>
      </w:r>
      <w:r w:rsidR="00104999" w:rsidRPr="00A5270B">
        <w:rPr>
          <w:rFonts w:ascii="Times New Roman" w:eastAsia="標楷體" w:hAnsi="Times New Roman"/>
          <w:kern w:val="0"/>
          <w:sz w:val="28"/>
          <w:szCs w:val="28"/>
        </w:rPr>
        <w:t>3</w:t>
      </w:r>
      <w:r w:rsidR="00104999" w:rsidRPr="00A5270B">
        <w:rPr>
          <w:rFonts w:ascii="Times New Roman" w:eastAsia="標楷體" w:hAnsi="標楷體"/>
          <w:kern w:val="0"/>
          <w:sz w:val="28"/>
          <w:szCs w:val="28"/>
        </w:rPr>
        <w:t>位同學研發的「易攜帶多功能護具」兩項作品，參加德國紐倫堡國際發明展，於</w:t>
      </w:r>
      <w:r w:rsidR="00104999" w:rsidRPr="00A5270B">
        <w:rPr>
          <w:rFonts w:ascii="Times New Roman" w:eastAsia="標楷體" w:hAnsi="Times New Roman"/>
          <w:kern w:val="0"/>
          <w:sz w:val="28"/>
          <w:szCs w:val="28"/>
        </w:rPr>
        <w:t>30</w:t>
      </w:r>
      <w:r w:rsidR="00104999" w:rsidRPr="00A5270B">
        <w:rPr>
          <w:rFonts w:ascii="Times New Roman" w:eastAsia="標楷體" w:hAnsi="標楷體"/>
          <w:kern w:val="0"/>
          <w:sz w:val="28"/>
          <w:szCs w:val="28"/>
        </w:rPr>
        <w:t>餘國家</w:t>
      </w:r>
      <w:r w:rsidR="00104999" w:rsidRPr="00A5270B">
        <w:rPr>
          <w:rFonts w:ascii="Times New Roman" w:eastAsia="標楷體" w:hAnsi="Times New Roman"/>
          <w:kern w:val="0"/>
          <w:sz w:val="28"/>
          <w:szCs w:val="28"/>
        </w:rPr>
        <w:t>750</w:t>
      </w:r>
      <w:r w:rsidR="00104999" w:rsidRPr="00A5270B">
        <w:rPr>
          <w:rFonts w:ascii="Times New Roman" w:eastAsia="標楷體" w:hAnsi="標楷體"/>
          <w:kern w:val="0"/>
          <w:sz w:val="28"/>
          <w:szCs w:val="28"/>
        </w:rPr>
        <w:t>件作品中脫穎而出，分別獲得銀牌，是唯一獲得特別獎殊榮的代表隊團體。</w:t>
      </w:r>
    </w:p>
    <w:p w:rsidR="00104999" w:rsidRPr="00A5270B" w:rsidRDefault="00104999" w:rsidP="00D21B78">
      <w:pPr>
        <w:pStyle w:val="affe"/>
        <w:numPr>
          <w:ilvl w:val="0"/>
          <w:numId w:val="141"/>
        </w:numPr>
        <w:tabs>
          <w:tab w:val="left" w:pos="851"/>
          <w:tab w:val="left" w:pos="9720"/>
        </w:tabs>
        <w:spacing w:line="420" w:lineRule="exact"/>
        <w:ind w:leftChars="0" w:left="851" w:hanging="851"/>
        <w:jc w:val="both"/>
        <w:rPr>
          <w:rFonts w:ascii="Times New Roman" w:eastAsia="標楷體" w:hAnsi="Times New Roman"/>
          <w:kern w:val="0"/>
          <w:sz w:val="28"/>
          <w:szCs w:val="28"/>
        </w:rPr>
      </w:pPr>
      <w:r w:rsidRPr="00A5270B">
        <w:rPr>
          <w:rFonts w:ascii="Times New Roman" w:eastAsia="標楷體" w:hAnsi="標楷體"/>
          <w:kern w:val="0"/>
          <w:sz w:val="28"/>
          <w:szCs w:val="28"/>
        </w:rPr>
        <w:t>行政院農委會林務局與本院林產科學暨家具工程學系合辦之「建國百年，阿里山林業機具文物展」於</w:t>
      </w:r>
      <w:r w:rsidRPr="00A5270B">
        <w:rPr>
          <w:rFonts w:ascii="Times New Roman" w:eastAsia="標楷體" w:hAnsi="Times New Roman"/>
          <w:kern w:val="0"/>
          <w:sz w:val="28"/>
          <w:szCs w:val="28"/>
        </w:rPr>
        <w:t>100</w:t>
      </w:r>
      <w:r w:rsidRPr="00A5270B">
        <w:rPr>
          <w:rFonts w:ascii="Times New Roman" w:eastAsia="標楷體" w:hAnsi="標楷體"/>
          <w:kern w:val="0"/>
          <w:sz w:val="28"/>
          <w:szCs w:val="28"/>
        </w:rPr>
        <w:t>年</w:t>
      </w:r>
      <w:r w:rsidRPr="00A5270B">
        <w:rPr>
          <w:rFonts w:ascii="Times New Roman" w:eastAsia="標楷體" w:hAnsi="Times New Roman"/>
          <w:kern w:val="0"/>
          <w:sz w:val="28"/>
          <w:szCs w:val="28"/>
        </w:rPr>
        <w:t>11</w:t>
      </w:r>
      <w:r w:rsidRPr="00A5270B">
        <w:rPr>
          <w:rFonts w:ascii="Times New Roman" w:eastAsia="標楷體" w:hAnsi="標楷體"/>
          <w:kern w:val="0"/>
          <w:sz w:val="28"/>
          <w:szCs w:val="28"/>
        </w:rPr>
        <w:t>月</w:t>
      </w:r>
      <w:r w:rsidRPr="00A5270B">
        <w:rPr>
          <w:rFonts w:ascii="Times New Roman" w:eastAsia="標楷體" w:hAnsi="Times New Roman"/>
          <w:kern w:val="0"/>
          <w:sz w:val="28"/>
          <w:szCs w:val="28"/>
        </w:rPr>
        <w:t>1</w:t>
      </w:r>
      <w:r w:rsidRPr="00A5270B">
        <w:rPr>
          <w:rFonts w:ascii="Times New Roman" w:eastAsia="標楷體" w:hAnsi="標楷體"/>
          <w:kern w:val="0"/>
          <w:sz w:val="28"/>
          <w:szCs w:val="28"/>
        </w:rPr>
        <w:t>日</w:t>
      </w:r>
      <w:r w:rsidRPr="00A5270B">
        <w:rPr>
          <w:rFonts w:ascii="Times New Roman" w:eastAsia="標楷體" w:hAnsi="Times New Roman"/>
          <w:kern w:val="0"/>
          <w:sz w:val="28"/>
          <w:szCs w:val="28"/>
        </w:rPr>
        <w:t>(</w:t>
      </w:r>
      <w:r w:rsidRPr="00A5270B">
        <w:rPr>
          <w:rFonts w:ascii="Times New Roman" w:eastAsia="標楷體" w:hAnsi="標楷體"/>
          <w:kern w:val="0"/>
          <w:sz w:val="28"/>
          <w:szCs w:val="28"/>
        </w:rPr>
        <w:t>二</w:t>
      </w:r>
      <w:r w:rsidRPr="00A5270B">
        <w:rPr>
          <w:rFonts w:ascii="Times New Roman" w:eastAsia="標楷體" w:hAnsi="Times New Roman"/>
          <w:kern w:val="0"/>
          <w:sz w:val="28"/>
          <w:szCs w:val="28"/>
        </w:rPr>
        <w:t>)</w:t>
      </w:r>
      <w:r w:rsidRPr="00A5270B">
        <w:rPr>
          <w:rFonts w:ascii="Times New Roman" w:eastAsia="標楷體" w:hAnsi="標楷體"/>
          <w:kern w:val="0"/>
          <w:sz w:val="28"/>
          <w:szCs w:val="28"/>
        </w:rPr>
        <w:t>上午</w:t>
      </w:r>
      <w:r w:rsidRPr="00A5270B">
        <w:rPr>
          <w:rFonts w:ascii="Times New Roman" w:eastAsia="標楷體" w:hAnsi="Times New Roman"/>
          <w:kern w:val="0"/>
          <w:sz w:val="28"/>
          <w:szCs w:val="28"/>
        </w:rPr>
        <w:t>10</w:t>
      </w:r>
      <w:r w:rsidRPr="00A5270B">
        <w:rPr>
          <w:rFonts w:ascii="Times New Roman" w:eastAsia="標楷體" w:hAnsi="標楷體"/>
          <w:kern w:val="0"/>
          <w:sz w:val="28"/>
          <w:szCs w:val="28"/>
        </w:rPr>
        <w:t>時，在本校蘭潭校區木材利用工廠舉行開幕典禮，現場準備</w:t>
      </w:r>
      <w:r w:rsidRPr="00A5270B">
        <w:rPr>
          <w:rFonts w:ascii="Times New Roman" w:eastAsia="標楷體" w:hAnsi="Times New Roman"/>
          <w:kern w:val="0"/>
          <w:sz w:val="28"/>
          <w:szCs w:val="28"/>
        </w:rPr>
        <w:t>1</w:t>
      </w:r>
      <w:r w:rsidR="00802546" w:rsidRPr="00A5270B">
        <w:rPr>
          <w:rFonts w:ascii="Times New Roman" w:eastAsia="標楷體" w:hAnsi="Times New Roman"/>
          <w:kern w:val="0"/>
          <w:sz w:val="28"/>
          <w:szCs w:val="28"/>
        </w:rPr>
        <w:t>,</w:t>
      </w:r>
      <w:r w:rsidRPr="00A5270B">
        <w:rPr>
          <w:rFonts w:ascii="Times New Roman" w:eastAsia="標楷體" w:hAnsi="Times New Roman"/>
          <w:kern w:val="0"/>
          <w:sz w:val="28"/>
          <w:szCs w:val="28"/>
        </w:rPr>
        <w:t>000</w:t>
      </w:r>
      <w:r w:rsidRPr="00A5270B">
        <w:rPr>
          <w:rFonts w:ascii="Times New Roman" w:eastAsia="標楷體" w:hAnsi="標楷體"/>
          <w:kern w:val="0"/>
          <w:sz w:val="28"/>
          <w:szCs w:val="28"/>
        </w:rPr>
        <w:t>份禮物及</w:t>
      </w:r>
      <w:r w:rsidRPr="00A5270B">
        <w:rPr>
          <w:rFonts w:ascii="Times New Roman" w:eastAsia="標楷體" w:hAnsi="Times New Roman"/>
          <w:kern w:val="0"/>
          <w:sz w:val="28"/>
          <w:szCs w:val="28"/>
        </w:rPr>
        <w:t>200</w:t>
      </w:r>
      <w:r w:rsidRPr="00A5270B">
        <w:rPr>
          <w:rFonts w:ascii="Times New Roman" w:eastAsia="標楷體" w:hAnsi="標楷體"/>
          <w:kern w:val="0"/>
          <w:sz w:val="28"/>
          <w:szCs w:val="28"/>
        </w:rPr>
        <w:t>組</w:t>
      </w:r>
      <w:r w:rsidRPr="00A5270B">
        <w:rPr>
          <w:rFonts w:ascii="Times New Roman" w:eastAsia="標楷體" w:hAnsi="Times New Roman"/>
          <w:kern w:val="0"/>
          <w:sz w:val="28"/>
          <w:szCs w:val="28"/>
        </w:rPr>
        <w:t>DIY</w:t>
      </w:r>
      <w:r w:rsidRPr="00A5270B">
        <w:rPr>
          <w:rFonts w:ascii="Times New Roman" w:eastAsia="標楷體" w:hAnsi="標楷體"/>
          <w:kern w:val="0"/>
          <w:sz w:val="28"/>
          <w:szCs w:val="28"/>
        </w:rPr>
        <w:t>木製品贈送。</w:t>
      </w:r>
    </w:p>
    <w:p w:rsidR="00F93430" w:rsidRPr="00A5270B" w:rsidRDefault="00F93430">
      <w:pPr>
        <w:rPr>
          <w:rFonts w:eastAsia="標楷體"/>
        </w:rPr>
      </w:pPr>
    </w:p>
    <w:p w:rsidR="00C82CE9" w:rsidRPr="00A5270B" w:rsidRDefault="00C82CE9" w:rsidP="00C82CE9">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hAnsi="標楷體"/>
          <w:color w:val="000000"/>
          <w:sz w:val="28"/>
          <w:szCs w:val="28"/>
        </w:rPr>
        <w:t>【決議事項】</w:t>
      </w:r>
    </w:p>
    <w:p w:rsidR="00104999" w:rsidRPr="00A5270B" w:rsidRDefault="00104999" w:rsidP="00104999">
      <w:pPr>
        <w:spacing w:line="420" w:lineRule="exact"/>
        <w:ind w:left="560" w:hangingChars="200" w:hanging="560"/>
        <w:jc w:val="both"/>
        <w:rPr>
          <w:rFonts w:eastAsia="標楷體"/>
          <w:color w:val="000000"/>
          <w:kern w:val="0"/>
          <w:sz w:val="28"/>
          <w:szCs w:val="28"/>
        </w:rPr>
      </w:pPr>
      <w:r w:rsidRPr="00A5270B">
        <w:rPr>
          <w:rFonts w:eastAsia="標楷體" w:hAnsi="標楷體"/>
          <w:bCs/>
          <w:color w:val="000000"/>
          <w:kern w:val="0"/>
          <w:sz w:val="28"/>
          <w:szCs w:val="28"/>
        </w:rPr>
        <w:t>一、</w:t>
      </w:r>
      <w:r w:rsidR="00D21B78" w:rsidRPr="00A5270B">
        <w:rPr>
          <w:rFonts w:eastAsia="標楷體" w:hAnsi="標楷體"/>
          <w:kern w:val="0"/>
          <w:sz w:val="28"/>
          <w:szCs w:val="28"/>
        </w:rPr>
        <w:t>通過國立嘉義大學</w:t>
      </w:r>
      <w:r w:rsidRPr="00A5270B">
        <w:rPr>
          <w:rFonts w:eastAsia="標楷體"/>
          <w:color w:val="000000"/>
          <w:kern w:val="0"/>
          <w:sz w:val="28"/>
          <w:szCs w:val="28"/>
        </w:rPr>
        <w:t>102</w:t>
      </w:r>
      <w:r w:rsidRPr="00A5270B">
        <w:rPr>
          <w:rFonts w:eastAsia="標楷體" w:hAnsi="標楷體"/>
          <w:color w:val="000000"/>
          <w:kern w:val="0"/>
          <w:sz w:val="28"/>
          <w:szCs w:val="28"/>
        </w:rPr>
        <w:t>學年度申請增設、調整特殊項目院系所學位學程案。</w:t>
      </w:r>
    </w:p>
    <w:p w:rsidR="00104999" w:rsidRPr="00A5270B" w:rsidRDefault="00104999" w:rsidP="00104999">
      <w:pPr>
        <w:spacing w:line="420" w:lineRule="exact"/>
        <w:ind w:left="560" w:hangingChars="200" w:hanging="560"/>
        <w:jc w:val="both"/>
        <w:rPr>
          <w:rFonts w:eastAsia="標楷體"/>
          <w:color w:val="000000"/>
          <w:kern w:val="0"/>
          <w:sz w:val="28"/>
          <w:szCs w:val="28"/>
        </w:rPr>
      </w:pPr>
      <w:r w:rsidRPr="00A5270B">
        <w:rPr>
          <w:rFonts w:eastAsia="標楷體" w:hAnsi="標楷體"/>
          <w:color w:val="000000"/>
          <w:kern w:val="0"/>
          <w:sz w:val="28"/>
          <w:szCs w:val="28"/>
        </w:rPr>
        <w:t>二、</w:t>
      </w:r>
      <w:r w:rsidR="00D21B78" w:rsidRPr="00A5270B">
        <w:rPr>
          <w:rFonts w:eastAsia="標楷體" w:hAnsi="標楷體"/>
          <w:kern w:val="0"/>
          <w:sz w:val="28"/>
          <w:szCs w:val="28"/>
        </w:rPr>
        <w:t>通過國立嘉義大學</w:t>
      </w:r>
      <w:r w:rsidRPr="00A5270B">
        <w:rPr>
          <w:rFonts w:eastAsia="標楷體" w:hAnsi="標楷體"/>
          <w:color w:val="000000"/>
          <w:kern w:val="0"/>
          <w:sz w:val="28"/>
          <w:szCs w:val="28"/>
        </w:rPr>
        <w:t>學生申訴處理辦法名稱及部分條文修正案。</w:t>
      </w:r>
    </w:p>
    <w:p w:rsidR="00104999" w:rsidRPr="00A5270B" w:rsidRDefault="00104999" w:rsidP="00104999">
      <w:pPr>
        <w:spacing w:line="420" w:lineRule="exact"/>
        <w:ind w:left="560" w:hangingChars="200" w:hanging="560"/>
        <w:jc w:val="both"/>
        <w:rPr>
          <w:rFonts w:eastAsia="標楷體"/>
          <w:color w:val="000000"/>
          <w:kern w:val="0"/>
          <w:sz w:val="28"/>
          <w:szCs w:val="28"/>
        </w:rPr>
      </w:pPr>
      <w:r w:rsidRPr="00A5270B">
        <w:rPr>
          <w:rFonts w:eastAsia="標楷體" w:hAnsi="標楷體"/>
          <w:color w:val="000000"/>
          <w:kern w:val="0"/>
          <w:sz w:val="28"/>
          <w:szCs w:val="28"/>
        </w:rPr>
        <w:t>三、</w:t>
      </w:r>
      <w:r w:rsidR="00D21B78" w:rsidRPr="00A5270B">
        <w:rPr>
          <w:rFonts w:eastAsia="標楷體" w:hAnsi="標楷體"/>
          <w:kern w:val="0"/>
          <w:sz w:val="28"/>
          <w:szCs w:val="28"/>
        </w:rPr>
        <w:t>通過國立嘉義大學</w:t>
      </w:r>
      <w:r w:rsidRPr="00A5270B">
        <w:rPr>
          <w:rFonts w:eastAsia="標楷體" w:hAnsi="標楷體"/>
          <w:color w:val="000000"/>
          <w:kern w:val="0"/>
          <w:sz w:val="28"/>
          <w:szCs w:val="28"/>
        </w:rPr>
        <w:t>組織規程修正案。</w:t>
      </w:r>
    </w:p>
    <w:p w:rsidR="00104999" w:rsidRPr="00A5270B" w:rsidRDefault="00104999" w:rsidP="00104999">
      <w:pPr>
        <w:spacing w:line="420" w:lineRule="exact"/>
        <w:ind w:left="560" w:hangingChars="200" w:hanging="560"/>
        <w:jc w:val="both"/>
        <w:rPr>
          <w:rFonts w:eastAsia="標楷體"/>
          <w:color w:val="000000"/>
          <w:kern w:val="0"/>
          <w:sz w:val="28"/>
          <w:szCs w:val="28"/>
        </w:rPr>
      </w:pPr>
      <w:r w:rsidRPr="00A5270B">
        <w:rPr>
          <w:rFonts w:eastAsia="標楷體" w:hAnsi="標楷體"/>
          <w:color w:val="000000"/>
          <w:kern w:val="0"/>
          <w:sz w:val="28"/>
          <w:szCs w:val="28"/>
        </w:rPr>
        <w:t>四、</w:t>
      </w:r>
      <w:r w:rsidR="00D21B78" w:rsidRPr="00A5270B">
        <w:rPr>
          <w:rFonts w:eastAsia="標楷體" w:hAnsi="標楷體"/>
          <w:kern w:val="0"/>
          <w:sz w:val="28"/>
          <w:szCs w:val="28"/>
        </w:rPr>
        <w:t>通過國立嘉義大學</w:t>
      </w:r>
      <w:r w:rsidRPr="00A5270B">
        <w:rPr>
          <w:rFonts w:eastAsia="標楷體" w:hAnsi="標楷體"/>
          <w:color w:val="000000"/>
          <w:kern w:val="0"/>
          <w:sz w:val="28"/>
          <w:szCs w:val="28"/>
        </w:rPr>
        <w:t>教師聘任及升等審查辦法修正案。</w:t>
      </w:r>
    </w:p>
    <w:p w:rsidR="00F93430" w:rsidRPr="00A5270B" w:rsidRDefault="00F93430">
      <w:pPr>
        <w:rPr>
          <w:rFonts w:eastAsia="標楷體"/>
        </w:rPr>
      </w:pPr>
    </w:p>
    <w:p w:rsidR="00F93430" w:rsidRPr="00A5270B" w:rsidRDefault="00F93430">
      <w:pPr>
        <w:widowControl/>
        <w:rPr>
          <w:rFonts w:eastAsia="標楷體"/>
        </w:rPr>
      </w:pPr>
      <w:r w:rsidRPr="00A5270B">
        <w:rPr>
          <w:rFonts w:eastAsia="標楷體"/>
        </w:rPr>
        <w:br w:type="page"/>
      </w:r>
    </w:p>
    <w:p w:rsidR="00F93430" w:rsidRPr="00A5270B" w:rsidRDefault="00F93430" w:rsidP="00F93430">
      <w:pPr>
        <w:tabs>
          <w:tab w:val="left" w:pos="1560"/>
          <w:tab w:val="left" w:pos="9720"/>
        </w:tabs>
        <w:spacing w:line="420" w:lineRule="exact"/>
        <w:ind w:left="601" w:hangingChars="200" w:hanging="601"/>
        <w:rPr>
          <w:rFonts w:eastAsia="標楷體"/>
          <w:b/>
          <w:color w:val="000000"/>
          <w:sz w:val="30"/>
          <w:szCs w:val="30"/>
        </w:rPr>
      </w:pPr>
      <w:r w:rsidRPr="00A5270B">
        <w:rPr>
          <w:rFonts w:eastAsia="標楷體" w:hAnsi="標楷體"/>
          <w:b/>
          <w:color w:val="000000"/>
          <w:sz w:val="30"/>
          <w:szCs w:val="30"/>
        </w:rPr>
        <w:lastRenderedPageBreak/>
        <w:t>國立嘉義大學</w:t>
      </w:r>
      <w:r w:rsidRPr="00A5270B">
        <w:rPr>
          <w:rFonts w:eastAsia="標楷體"/>
          <w:b/>
          <w:color w:val="000000"/>
          <w:sz w:val="30"/>
          <w:szCs w:val="30"/>
        </w:rPr>
        <w:t>100</w:t>
      </w:r>
      <w:r w:rsidRPr="00A5270B">
        <w:rPr>
          <w:rFonts w:eastAsia="標楷體" w:hAnsi="標楷體"/>
          <w:b/>
          <w:color w:val="000000"/>
          <w:sz w:val="30"/>
          <w:szCs w:val="30"/>
        </w:rPr>
        <w:t>學年度第</w:t>
      </w:r>
      <w:r w:rsidRPr="00A5270B">
        <w:rPr>
          <w:rFonts w:eastAsia="標楷體"/>
          <w:b/>
          <w:color w:val="000000"/>
          <w:sz w:val="30"/>
          <w:szCs w:val="30"/>
        </w:rPr>
        <w:t>2</w:t>
      </w:r>
      <w:r w:rsidRPr="00A5270B">
        <w:rPr>
          <w:rFonts w:eastAsia="標楷體" w:hAnsi="標楷體"/>
          <w:b/>
          <w:color w:val="000000"/>
          <w:sz w:val="30"/>
          <w:szCs w:val="30"/>
        </w:rPr>
        <w:t>學期第</w:t>
      </w:r>
      <w:r w:rsidRPr="00A5270B">
        <w:rPr>
          <w:rFonts w:eastAsia="標楷體"/>
          <w:b/>
          <w:color w:val="000000"/>
          <w:sz w:val="30"/>
          <w:szCs w:val="30"/>
        </w:rPr>
        <w:t>1</w:t>
      </w:r>
      <w:r w:rsidRPr="00A5270B">
        <w:rPr>
          <w:rFonts w:eastAsia="標楷體" w:hAnsi="標楷體"/>
          <w:b/>
          <w:color w:val="000000"/>
          <w:sz w:val="30"/>
          <w:szCs w:val="30"/>
        </w:rPr>
        <w:t>次校務會議紀錄重點摘要</w:t>
      </w:r>
    </w:p>
    <w:p w:rsidR="00474EF8" w:rsidRPr="00A5270B" w:rsidRDefault="00474EF8" w:rsidP="000101EB">
      <w:pPr>
        <w:tabs>
          <w:tab w:val="left" w:pos="1560"/>
          <w:tab w:val="left" w:pos="9720"/>
        </w:tabs>
        <w:spacing w:line="420" w:lineRule="exact"/>
        <w:ind w:left="560" w:hangingChars="200" w:hanging="560"/>
        <w:rPr>
          <w:rFonts w:eastAsia="標楷體"/>
          <w:color w:val="000000"/>
          <w:sz w:val="28"/>
          <w:szCs w:val="28"/>
        </w:rPr>
      </w:pPr>
    </w:p>
    <w:p w:rsidR="00104999" w:rsidRPr="00A5270B" w:rsidRDefault="00104999" w:rsidP="000101EB">
      <w:pPr>
        <w:tabs>
          <w:tab w:val="left" w:pos="1560"/>
          <w:tab w:val="left" w:pos="9720"/>
        </w:tabs>
        <w:spacing w:line="420" w:lineRule="exact"/>
        <w:ind w:left="560" w:hangingChars="200" w:hanging="560"/>
        <w:rPr>
          <w:rFonts w:eastAsia="標楷體"/>
          <w:color w:val="000000"/>
          <w:sz w:val="28"/>
          <w:szCs w:val="28"/>
        </w:rPr>
      </w:pPr>
      <w:r w:rsidRPr="00A5270B">
        <w:rPr>
          <w:rFonts w:eastAsia="標楷體" w:hAnsi="標楷體"/>
          <w:color w:val="000000"/>
          <w:sz w:val="28"/>
          <w:szCs w:val="28"/>
        </w:rPr>
        <w:t>開會日期：</w:t>
      </w:r>
      <w:r w:rsidRPr="00A5270B">
        <w:rPr>
          <w:rFonts w:eastAsia="標楷體"/>
          <w:color w:val="000000"/>
          <w:sz w:val="28"/>
          <w:szCs w:val="28"/>
        </w:rPr>
        <w:t>101</w:t>
      </w:r>
      <w:r w:rsidRPr="00A5270B">
        <w:rPr>
          <w:rFonts w:eastAsia="標楷體" w:hAnsi="標楷體"/>
          <w:color w:val="000000"/>
          <w:sz w:val="28"/>
          <w:szCs w:val="28"/>
        </w:rPr>
        <w:t>年</w:t>
      </w:r>
      <w:r w:rsidRPr="00A5270B">
        <w:rPr>
          <w:rFonts w:eastAsia="標楷體"/>
          <w:color w:val="000000"/>
          <w:sz w:val="28"/>
          <w:szCs w:val="28"/>
        </w:rPr>
        <w:t>3</w:t>
      </w:r>
      <w:r w:rsidRPr="00A5270B">
        <w:rPr>
          <w:rFonts w:eastAsia="標楷體" w:hAnsi="標楷體"/>
          <w:color w:val="000000"/>
          <w:sz w:val="28"/>
          <w:szCs w:val="28"/>
        </w:rPr>
        <w:t>月</w:t>
      </w:r>
      <w:r w:rsidRPr="00A5270B">
        <w:rPr>
          <w:rFonts w:eastAsia="標楷體"/>
          <w:color w:val="000000"/>
          <w:sz w:val="28"/>
          <w:szCs w:val="28"/>
        </w:rPr>
        <w:t>20</w:t>
      </w:r>
      <w:r w:rsidRPr="00A5270B">
        <w:rPr>
          <w:rFonts w:eastAsia="標楷體" w:hAnsi="標楷體"/>
          <w:color w:val="000000"/>
          <w:sz w:val="28"/>
          <w:szCs w:val="28"/>
        </w:rPr>
        <w:t>日（星期二）下午</w:t>
      </w:r>
      <w:r w:rsidRPr="00A5270B">
        <w:rPr>
          <w:rFonts w:eastAsia="標楷體"/>
          <w:color w:val="000000"/>
          <w:sz w:val="28"/>
          <w:szCs w:val="28"/>
        </w:rPr>
        <w:t>2</w:t>
      </w:r>
      <w:r w:rsidRPr="00A5270B">
        <w:rPr>
          <w:rFonts w:eastAsia="標楷體" w:hAnsi="標楷體"/>
          <w:color w:val="000000"/>
          <w:sz w:val="28"/>
          <w:szCs w:val="28"/>
        </w:rPr>
        <w:t>時</w:t>
      </w:r>
    </w:p>
    <w:p w:rsidR="00F93430" w:rsidRPr="00A5270B" w:rsidRDefault="00104999" w:rsidP="000101EB">
      <w:pPr>
        <w:tabs>
          <w:tab w:val="left" w:pos="1560"/>
          <w:tab w:val="left" w:pos="9720"/>
        </w:tabs>
        <w:spacing w:line="420" w:lineRule="exact"/>
        <w:ind w:left="560" w:hangingChars="200" w:hanging="560"/>
        <w:rPr>
          <w:rFonts w:eastAsia="標楷體"/>
        </w:rPr>
      </w:pPr>
      <w:r w:rsidRPr="00A5270B">
        <w:rPr>
          <w:rFonts w:eastAsia="標楷體" w:hAnsi="標楷體"/>
          <w:color w:val="000000"/>
          <w:sz w:val="28"/>
          <w:szCs w:val="28"/>
        </w:rPr>
        <w:t>主持人：邱校長義源</w:t>
      </w:r>
    </w:p>
    <w:p w:rsidR="00495B04" w:rsidRPr="00A5270B" w:rsidRDefault="00495B04">
      <w:pPr>
        <w:rPr>
          <w:rFonts w:eastAsia="標楷體"/>
        </w:rPr>
      </w:pPr>
    </w:p>
    <w:p w:rsidR="00C82CE9" w:rsidRPr="00A5270B" w:rsidRDefault="00C82CE9" w:rsidP="00C82CE9">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hAnsi="標楷體"/>
          <w:color w:val="000000"/>
          <w:sz w:val="28"/>
          <w:szCs w:val="28"/>
        </w:rPr>
        <w:t>【重要報告事項】</w:t>
      </w:r>
    </w:p>
    <w:p w:rsidR="00104999" w:rsidRPr="00A5270B" w:rsidRDefault="00104999" w:rsidP="00F17B30">
      <w:pPr>
        <w:pStyle w:val="affe"/>
        <w:numPr>
          <w:ilvl w:val="0"/>
          <w:numId w:val="142"/>
        </w:numPr>
        <w:tabs>
          <w:tab w:val="left" w:pos="1560"/>
          <w:tab w:val="left" w:pos="9720"/>
        </w:tabs>
        <w:spacing w:line="400" w:lineRule="exact"/>
        <w:ind w:leftChars="0" w:left="661" w:hangingChars="236" w:hanging="661"/>
        <w:jc w:val="both"/>
        <w:rPr>
          <w:rFonts w:ascii="Times New Roman" w:eastAsia="標楷體" w:hAnsi="Times New Roman"/>
          <w:color w:val="000000"/>
          <w:sz w:val="28"/>
          <w:szCs w:val="28"/>
        </w:rPr>
      </w:pPr>
      <w:r w:rsidRPr="00A5270B">
        <w:rPr>
          <w:rFonts w:ascii="Times New Roman" w:eastAsia="標楷體" w:hAnsi="標楷體"/>
          <w:color w:val="000000"/>
          <w:sz w:val="28"/>
          <w:szCs w:val="28"/>
        </w:rPr>
        <w:t>恭喜</w:t>
      </w:r>
      <w:r w:rsidR="007B003C" w:rsidRPr="00A5270B">
        <w:rPr>
          <w:rFonts w:ascii="Times New Roman" w:eastAsia="標楷體" w:hAnsi="Times New Roman"/>
          <w:bCs/>
          <w:color w:val="000000"/>
          <w:kern w:val="0"/>
          <w:sz w:val="28"/>
          <w:szCs w:val="28"/>
        </w:rPr>
        <w:t>師範學院黃清雲教授、農學院林高塚教授、理工學院羅光耀教授</w:t>
      </w:r>
      <w:r w:rsidRPr="00A5270B">
        <w:rPr>
          <w:rFonts w:ascii="Times New Roman" w:eastAsia="標楷體" w:hAnsi="標楷體"/>
          <w:color w:val="000000"/>
          <w:sz w:val="28"/>
          <w:szCs w:val="28"/>
        </w:rPr>
        <w:t>榮獲特聘教授之殊榮。特聘教授為校內崇高之職銜，評審過程嚴謹，可作為校內優質教師一項重要指標，亦為教師、同仁及學生間的學習典範。</w:t>
      </w:r>
    </w:p>
    <w:p w:rsidR="00104999" w:rsidRPr="00A5270B" w:rsidRDefault="00104999" w:rsidP="00F17B30">
      <w:pPr>
        <w:pStyle w:val="affe"/>
        <w:numPr>
          <w:ilvl w:val="0"/>
          <w:numId w:val="142"/>
        </w:numPr>
        <w:tabs>
          <w:tab w:val="left" w:pos="1560"/>
          <w:tab w:val="left" w:pos="9720"/>
        </w:tabs>
        <w:spacing w:line="400" w:lineRule="exact"/>
        <w:ind w:leftChars="0" w:left="661" w:hangingChars="236" w:hanging="661"/>
        <w:jc w:val="both"/>
        <w:rPr>
          <w:rFonts w:ascii="Times New Roman" w:eastAsia="標楷體" w:hAnsi="Times New Roman"/>
          <w:color w:val="000000"/>
          <w:sz w:val="28"/>
          <w:szCs w:val="28"/>
        </w:rPr>
      </w:pPr>
      <w:r w:rsidRPr="00A5270B">
        <w:rPr>
          <w:rFonts w:ascii="Times New Roman" w:eastAsia="標楷體" w:hAnsi="標楷體"/>
          <w:color w:val="000000"/>
          <w:sz w:val="28"/>
          <w:szCs w:val="28"/>
        </w:rPr>
        <w:t>非常感謝各位校務會議代表對於學校的支持，也讓我有這個機會接掌校務。過去、現在及將來均需要靠大家的協助，嘉義大學具有非常良好的軟、硬體體質，尤其自</w:t>
      </w:r>
      <w:r w:rsidRPr="00A5270B">
        <w:rPr>
          <w:rFonts w:ascii="Times New Roman" w:eastAsia="標楷體" w:hAnsi="Times New Roman"/>
          <w:color w:val="000000"/>
          <w:sz w:val="28"/>
          <w:szCs w:val="28"/>
        </w:rPr>
        <w:t>2000</w:t>
      </w:r>
      <w:r w:rsidRPr="00A5270B">
        <w:rPr>
          <w:rFonts w:ascii="Times New Roman" w:eastAsia="標楷體" w:hAnsi="標楷體"/>
          <w:color w:val="000000"/>
          <w:sz w:val="28"/>
          <w:szCs w:val="28"/>
        </w:rPr>
        <w:t>年以來，在楊校長及李校長的卓越領導以及全校教職員工生用心共同經營下，學校確實走過轉型、快速發展的階段。往後，只要大家共同繼續努力、更加把勁，學校確有起飛的契機。</w:t>
      </w:r>
    </w:p>
    <w:p w:rsidR="00104999" w:rsidRPr="00A5270B" w:rsidRDefault="00104999" w:rsidP="00F17B30">
      <w:pPr>
        <w:pStyle w:val="affe"/>
        <w:numPr>
          <w:ilvl w:val="0"/>
          <w:numId w:val="142"/>
        </w:numPr>
        <w:tabs>
          <w:tab w:val="left" w:pos="1560"/>
          <w:tab w:val="left" w:pos="9720"/>
        </w:tabs>
        <w:spacing w:line="400" w:lineRule="exact"/>
        <w:ind w:leftChars="0" w:left="661" w:hangingChars="236" w:hanging="661"/>
        <w:jc w:val="both"/>
        <w:rPr>
          <w:rFonts w:ascii="Times New Roman" w:eastAsia="標楷體" w:hAnsi="Times New Roman"/>
          <w:color w:val="000000"/>
          <w:sz w:val="28"/>
          <w:szCs w:val="28"/>
        </w:rPr>
      </w:pPr>
      <w:r w:rsidRPr="00A5270B">
        <w:rPr>
          <w:rFonts w:ascii="Times New Roman" w:eastAsia="標楷體" w:hAnsi="標楷體"/>
          <w:color w:val="000000"/>
          <w:sz w:val="28"/>
          <w:szCs w:val="28"/>
        </w:rPr>
        <w:t>不過，大環境快速的改變，雖然我們持續進步，但國際及國內環境更快速地改變與進步中，必將衍生衝擊與危機。其中一個危機，即為招生問題，第二個危機為經費及相關資源問題，本校將會面臨許多挑戰。教育部為因應這些挑戰，亦於多年前啟動各項評鑑及大學退場機制；學校絕不能高枕無憂，往後如何在有限資源下，凸顯我們最強之特色項目，尤其要顧慮本校整體最基本的教學面，學校如何教育出具有競爭力及具備良好思考邏輯、問題解決能力的學生，是我們共同努力的方向，尤其明年系所即將評鑑，期許大家能以具體的教學成效做為最重要的評鑑指標。</w:t>
      </w:r>
    </w:p>
    <w:p w:rsidR="00104999" w:rsidRPr="00A5270B" w:rsidRDefault="00104999" w:rsidP="00F17B30">
      <w:pPr>
        <w:pStyle w:val="affe"/>
        <w:numPr>
          <w:ilvl w:val="0"/>
          <w:numId w:val="142"/>
        </w:numPr>
        <w:tabs>
          <w:tab w:val="left" w:pos="1560"/>
          <w:tab w:val="left" w:pos="9720"/>
        </w:tabs>
        <w:spacing w:line="400" w:lineRule="exact"/>
        <w:ind w:leftChars="0" w:left="661" w:hangingChars="236" w:hanging="661"/>
        <w:jc w:val="both"/>
        <w:rPr>
          <w:rFonts w:ascii="Times New Roman" w:eastAsia="標楷體" w:hAnsi="Times New Roman"/>
          <w:color w:val="000000"/>
          <w:sz w:val="28"/>
          <w:szCs w:val="28"/>
        </w:rPr>
      </w:pPr>
      <w:r w:rsidRPr="00A5270B">
        <w:rPr>
          <w:rFonts w:ascii="Times New Roman" w:eastAsia="標楷體" w:hAnsi="標楷體"/>
          <w:color w:val="000000"/>
          <w:sz w:val="28"/>
          <w:szCs w:val="28"/>
        </w:rPr>
        <w:t>在就職不到</w:t>
      </w:r>
      <w:r w:rsidRPr="00A5270B">
        <w:rPr>
          <w:rFonts w:ascii="Times New Roman" w:eastAsia="標楷體" w:hAnsi="Times New Roman"/>
          <w:color w:val="000000"/>
          <w:sz w:val="28"/>
          <w:szCs w:val="28"/>
        </w:rPr>
        <w:t>2</w:t>
      </w:r>
      <w:r w:rsidRPr="00A5270B">
        <w:rPr>
          <w:rFonts w:ascii="Times New Roman" w:eastAsia="標楷體" w:hAnsi="標楷體"/>
          <w:color w:val="000000"/>
          <w:sz w:val="28"/>
          <w:szCs w:val="28"/>
        </w:rPr>
        <w:t>個月的時間裡，令人相當感動的是，看到各級主管、教師、同仁及學生均能共體時艱，以充分的信心與智慧，勇敢面對困難與高難度的挑戰，相信大家團結一致，勇敢面對共同尋求解決之道，再大的困難我們必然都可以克服，使校務持續精進，共同為嘉義大學創造一個更美好的未來。最後再次藉由這個機會，感謝大家的支持。</w:t>
      </w:r>
    </w:p>
    <w:p w:rsidR="00104999" w:rsidRPr="00A5270B" w:rsidRDefault="0071499D" w:rsidP="00F17B30">
      <w:pPr>
        <w:pStyle w:val="affe"/>
        <w:numPr>
          <w:ilvl w:val="0"/>
          <w:numId w:val="142"/>
        </w:numPr>
        <w:tabs>
          <w:tab w:val="left" w:pos="1560"/>
          <w:tab w:val="left" w:pos="9720"/>
        </w:tabs>
        <w:spacing w:line="400" w:lineRule="exact"/>
        <w:ind w:leftChars="0" w:left="567" w:hanging="567"/>
        <w:jc w:val="both"/>
        <w:rPr>
          <w:rFonts w:ascii="Times New Roman" w:eastAsia="標楷體" w:hAnsi="Times New Roman"/>
          <w:color w:val="000000"/>
          <w:sz w:val="28"/>
          <w:szCs w:val="28"/>
        </w:rPr>
      </w:pPr>
      <w:r w:rsidRPr="00A5270B">
        <w:rPr>
          <w:rFonts w:ascii="Times New Roman" w:eastAsia="標楷體" w:hAnsi="Times New Roman"/>
          <w:color w:val="000000"/>
          <w:sz w:val="28"/>
          <w:szCs w:val="28"/>
        </w:rPr>
        <w:t>為兼顧內部與外部回饋之自我改善機制，</w:t>
      </w:r>
      <w:r w:rsidR="00104999" w:rsidRPr="00A5270B">
        <w:rPr>
          <w:rFonts w:ascii="Times New Roman" w:eastAsia="標楷體" w:hAnsi="Times New Roman"/>
          <w:color w:val="000000"/>
          <w:sz w:val="28"/>
          <w:szCs w:val="28"/>
        </w:rPr>
        <w:t>設置「教學卓越計畫諮詢委員會」，由校內一級主管及校外委員亞洲大學楊國賜教授、</w:t>
      </w:r>
      <w:r w:rsidR="00C754C7" w:rsidRPr="00A5270B">
        <w:rPr>
          <w:rFonts w:ascii="Times New Roman" w:eastAsia="標楷體" w:hAnsi="Times New Roman"/>
          <w:color w:val="000000"/>
          <w:sz w:val="28"/>
          <w:szCs w:val="28"/>
        </w:rPr>
        <w:t>臺</w:t>
      </w:r>
      <w:r w:rsidR="00104999" w:rsidRPr="00A5270B">
        <w:rPr>
          <w:rFonts w:ascii="Times New Roman" w:eastAsia="標楷體" w:hAnsi="Times New Roman"/>
          <w:color w:val="000000"/>
          <w:sz w:val="28"/>
          <w:szCs w:val="28"/>
        </w:rPr>
        <w:t>灣師大楊深坑教授、靜宜大學王俊權教授、逢甲大學李秉乾教授</w:t>
      </w:r>
      <w:r w:rsidR="00104999" w:rsidRPr="00A5270B">
        <w:rPr>
          <w:rFonts w:ascii="Times New Roman" w:eastAsia="標楷體" w:hAnsi="Times New Roman"/>
          <w:color w:val="000000"/>
          <w:sz w:val="28"/>
          <w:szCs w:val="28"/>
        </w:rPr>
        <w:lastRenderedPageBreak/>
        <w:t>組成。</w:t>
      </w:r>
      <w:r w:rsidR="00104999" w:rsidRPr="00A5270B">
        <w:rPr>
          <w:rFonts w:ascii="Times New Roman" w:eastAsia="標楷體" w:hAnsi="Times New Roman"/>
          <w:color w:val="000000"/>
          <w:sz w:val="28"/>
          <w:szCs w:val="28"/>
        </w:rPr>
        <w:t>101</w:t>
      </w:r>
      <w:r w:rsidR="00104999" w:rsidRPr="00A5270B">
        <w:rPr>
          <w:rFonts w:ascii="Times New Roman" w:eastAsia="標楷體" w:hAnsi="Times New Roman"/>
          <w:color w:val="000000"/>
          <w:sz w:val="28"/>
          <w:szCs w:val="28"/>
        </w:rPr>
        <w:t>年度第</w:t>
      </w:r>
      <w:r w:rsidR="00104999" w:rsidRPr="00A5270B">
        <w:rPr>
          <w:rFonts w:ascii="Times New Roman" w:eastAsia="標楷體" w:hAnsi="Times New Roman"/>
          <w:color w:val="000000"/>
          <w:sz w:val="28"/>
          <w:szCs w:val="28"/>
        </w:rPr>
        <w:t>1</w:t>
      </w:r>
      <w:r w:rsidR="00104999" w:rsidRPr="00A5270B">
        <w:rPr>
          <w:rFonts w:ascii="Times New Roman" w:eastAsia="標楷體" w:hAnsi="Times New Roman"/>
          <w:color w:val="000000"/>
          <w:sz w:val="28"/>
          <w:szCs w:val="28"/>
        </w:rPr>
        <w:t>次會議訂於</w:t>
      </w:r>
      <w:r w:rsidR="00104999" w:rsidRPr="00A5270B">
        <w:rPr>
          <w:rFonts w:ascii="Times New Roman" w:eastAsia="標楷體" w:hAnsi="Times New Roman"/>
          <w:color w:val="000000"/>
          <w:sz w:val="28"/>
          <w:szCs w:val="28"/>
        </w:rPr>
        <w:t>101</w:t>
      </w:r>
      <w:r w:rsidR="00104999" w:rsidRPr="00A5270B">
        <w:rPr>
          <w:rFonts w:ascii="Times New Roman" w:eastAsia="標楷體" w:hAnsi="Times New Roman"/>
          <w:color w:val="000000"/>
          <w:sz w:val="28"/>
          <w:szCs w:val="28"/>
        </w:rPr>
        <w:t>年</w:t>
      </w:r>
      <w:r w:rsidR="00104999" w:rsidRPr="00A5270B">
        <w:rPr>
          <w:rFonts w:ascii="Times New Roman" w:eastAsia="標楷體" w:hAnsi="Times New Roman"/>
          <w:color w:val="000000"/>
          <w:sz w:val="28"/>
          <w:szCs w:val="28"/>
        </w:rPr>
        <w:t>3</w:t>
      </w:r>
      <w:r w:rsidR="00104999" w:rsidRPr="00A5270B">
        <w:rPr>
          <w:rFonts w:ascii="Times New Roman" w:eastAsia="標楷體" w:hAnsi="Times New Roman"/>
          <w:color w:val="000000"/>
          <w:sz w:val="28"/>
          <w:szCs w:val="28"/>
        </w:rPr>
        <w:t>月</w:t>
      </w:r>
      <w:r w:rsidR="00104999" w:rsidRPr="00A5270B">
        <w:rPr>
          <w:rFonts w:ascii="Times New Roman" w:eastAsia="標楷體" w:hAnsi="Times New Roman"/>
          <w:color w:val="000000"/>
          <w:sz w:val="28"/>
          <w:szCs w:val="28"/>
        </w:rPr>
        <w:t>26</w:t>
      </w:r>
      <w:r w:rsidR="00104999" w:rsidRPr="00A5270B">
        <w:rPr>
          <w:rFonts w:ascii="Times New Roman" w:eastAsia="標楷體" w:hAnsi="Times New Roman"/>
          <w:color w:val="000000"/>
          <w:sz w:val="28"/>
          <w:szCs w:val="28"/>
        </w:rPr>
        <w:t>日（星期一）上午</w:t>
      </w:r>
      <w:r w:rsidR="00104999" w:rsidRPr="00A5270B">
        <w:rPr>
          <w:rFonts w:ascii="Times New Roman" w:eastAsia="標楷體" w:hAnsi="Times New Roman"/>
          <w:color w:val="000000"/>
          <w:sz w:val="28"/>
          <w:szCs w:val="28"/>
        </w:rPr>
        <w:t>10</w:t>
      </w:r>
      <w:r w:rsidR="00104999" w:rsidRPr="00A5270B">
        <w:rPr>
          <w:rFonts w:ascii="Times New Roman" w:eastAsia="標楷體" w:hAnsi="Times New Roman"/>
          <w:color w:val="000000"/>
          <w:sz w:val="28"/>
          <w:szCs w:val="28"/>
        </w:rPr>
        <w:t>時，假蘭潭校區瑞穗廳召開，惠請各位主管撥冗指導。</w:t>
      </w:r>
    </w:p>
    <w:p w:rsidR="00104999" w:rsidRPr="00A5270B" w:rsidRDefault="00104999" w:rsidP="00F17B30">
      <w:pPr>
        <w:pStyle w:val="affe"/>
        <w:numPr>
          <w:ilvl w:val="0"/>
          <w:numId w:val="142"/>
        </w:numPr>
        <w:tabs>
          <w:tab w:val="left" w:pos="1560"/>
          <w:tab w:val="left" w:pos="9720"/>
        </w:tabs>
        <w:spacing w:line="400" w:lineRule="exact"/>
        <w:ind w:leftChars="0" w:left="567" w:hanging="567"/>
        <w:jc w:val="both"/>
        <w:rPr>
          <w:rFonts w:ascii="Times New Roman" w:eastAsia="標楷體" w:hAnsi="Times New Roman"/>
          <w:color w:val="000000"/>
          <w:sz w:val="28"/>
          <w:szCs w:val="28"/>
        </w:rPr>
      </w:pPr>
      <w:r w:rsidRPr="00A5270B">
        <w:rPr>
          <w:rFonts w:ascii="Times New Roman" w:eastAsia="標楷體" w:hAnsi="Times New Roman"/>
          <w:color w:val="000000"/>
          <w:sz w:val="28"/>
          <w:szCs w:val="28"/>
        </w:rPr>
        <w:t>畢業校友服務</w:t>
      </w:r>
      <w:r w:rsidRPr="00A5270B">
        <w:rPr>
          <w:rFonts w:ascii="Times New Roman" w:eastAsia="標楷體" w:hAnsi="Times New Roman"/>
          <w:color w:val="000000"/>
          <w:sz w:val="28"/>
          <w:szCs w:val="28"/>
        </w:rPr>
        <w:t>-</w:t>
      </w:r>
      <w:r w:rsidRPr="00A5270B">
        <w:rPr>
          <w:rFonts w:ascii="Times New Roman" w:eastAsia="標楷體" w:hAnsi="Times New Roman"/>
          <w:color w:val="000000"/>
          <w:sz w:val="28"/>
          <w:szCs w:val="28"/>
        </w:rPr>
        <w:t>大專畢業生至企業職場實習方案</w:t>
      </w:r>
    </w:p>
    <w:p w:rsidR="00104999" w:rsidRPr="00A5270B" w:rsidRDefault="00853304" w:rsidP="00F17B30">
      <w:pPr>
        <w:spacing w:line="400" w:lineRule="exact"/>
        <w:ind w:leftChars="116" w:left="838" w:hangingChars="200" w:hanging="560"/>
        <w:rPr>
          <w:rFonts w:eastAsia="標楷體"/>
          <w:color w:val="000000"/>
          <w:sz w:val="28"/>
          <w:szCs w:val="28"/>
        </w:rPr>
      </w:pPr>
      <w:r w:rsidRPr="00A5270B">
        <w:rPr>
          <w:rFonts w:eastAsia="標楷體"/>
          <w:color w:val="000000"/>
          <w:sz w:val="28"/>
          <w:szCs w:val="28"/>
        </w:rPr>
        <w:t>(</w:t>
      </w:r>
      <w:r w:rsidRPr="00A5270B">
        <w:rPr>
          <w:rFonts w:eastAsia="標楷體"/>
          <w:color w:val="000000"/>
          <w:sz w:val="28"/>
          <w:szCs w:val="28"/>
        </w:rPr>
        <w:t>一</w:t>
      </w:r>
      <w:r w:rsidRPr="00A5270B">
        <w:rPr>
          <w:rFonts w:eastAsia="標楷體"/>
          <w:color w:val="000000"/>
          <w:sz w:val="28"/>
          <w:szCs w:val="28"/>
        </w:rPr>
        <w:t>)</w:t>
      </w:r>
      <w:r w:rsidR="00104999" w:rsidRPr="00A5270B">
        <w:rPr>
          <w:rFonts w:eastAsia="標楷體"/>
          <w:color w:val="000000"/>
          <w:sz w:val="28"/>
          <w:szCs w:val="28"/>
        </w:rPr>
        <w:t>執行教育部「</w:t>
      </w:r>
      <w:r w:rsidR="00104999" w:rsidRPr="00A5270B">
        <w:rPr>
          <w:rFonts w:eastAsia="標楷體"/>
          <w:color w:val="000000"/>
          <w:sz w:val="28"/>
          <w:szCs w:val="28"/>
        </w:rPr>
        <w:t>96-99</w:t>
      </w:r>
      <w:r w:rsidR="00104999" w:rsidRPr="00A5270B">
        <w:rPr>
          <w:rFonts w:eastAsia="標楷體"/>
          <w:color w:val="000000"/>
          <w:sz w:val="28"/>
          <w:szCs w:val="28"/>
        </w:rPr>
        <w:t>學年度大專畢業生至企業職場實習方案」第</w:t>
      </w:r>
      <w:r w:rsidR="00104999" w:rsidRPr="00A5270B">
        <w:rPr>
          <w:rFonts w:eastAsia="標楷體"/>
          <w:color w:val="000000"/>
          <w:sz w:val="28"/>
          <w:szCs w:val="28"/>
        </w:rPr>
        <w:t>2</w:t>
      </w:r>
      <w:r w:rsidR="00104999" w:rsidRPr="00A5270B">
        <w:rPr>
          <w:rFonts w:eastAsia="標楷體"/>
          <w:color w:val="000000"/>
          <w:sz w:val="28"/>
          <w:szCs w:val="28"/>
        </w:rPr>
        <w:t>階段計畫，核定名額</w:t>
      </w:r>
      <w:r w:rsidR="00104999" w:rsidRPr="00A5270B">
        <w:rPr>
          <w:rFonts w:eastAsia="標楷體"/>
          <w:color w:val="000000"/>
          <w:sz w:val="28"/>
          <w:szCs w:val="28"/>
        </w:rPr>
        <w:t>228</w:t>
      </w:r>
      <w:r w:rsidR="00104999" w:rsidRPr="00A5270B">
        <w:rPr>
          <w:rFonts w:eastAsia="標楷體"/>
          <w:color w:val="000000"/>
          <w:sz w:val="28"/>
          <w:szCs w:val="28"/>
        </w:rPr>
        <w:t>人，媒合期限至</w:t>
      </w:r>
      <w:r w:rsidR="00104999" w:rsidRPr="00A5270B">
        <w:rPr>
          <w:rFonts w:eastAsia="標楷體"/>
          <w:color w:val="000000"/>
          <w:sz w:val="28"/>
          <w:szCs w:val="28"/>
        </w:rPr>
        <w:t>100</w:t>
      </w:r>
      <w:r w:rsidR="00104999" w:rsidRPr="00A5270B">
        <w:rPr>
          <w:rFonts w:eastAsia="標楷體"/>
          <w:color w:val="000000"/>
          <w:sz w:val="28"/>
          <w:szCs w:val="28"/>
        </w:rPr>
        <w:t>年</w:t>
      </w:r>
      <w:r w:rsidR="00104999" w:rsidRPr="00A5270B">
        <w:rPr>
          <w:rFonts w:eastAsia="標楷體"/>
          <w:color w:val="000000"/>
          <w:sz w:val="28"/>
          <w:szCs w:val="28"/>
        </w:rPr>
        <w:t>9</w:t>
      </w:r>
      <w:r w:rsidR="00104999" w:rsidRPr="00A5270B">
        <w:rPr>
          <w:rFonts w:eastAsia="標楷體"/>
          <w:color w:val="000000"/>
          <w:sz w:val="28"/>
          <w:szCs w:val="28"/>
        </w:rPr>
        <w:t>月</w:t>
      </w:r>
      <w:r w:rsidR="00104999" w:rsidRPr="00A5270B">
        <w:rPr>
          <w:rFonts w:eastAsia="標楷體"/>
          <w:color w:val="000000"/>
          <w:sz w:val="28"/>
          <w:szCs w:val="28"/>
        </w:rPr>
        <w:t>30</w:t>
      </w:r>
      <w:r w:rsidR="00104999" w:rsidRPr="00A5270B">
        <w:rPr>
          <w:rFonts w:eastAsia="標楷體"/>
          <w:color w:val="000000"/>
          <w:sz w:val="28"/>
          <w:szCs w:val="28"/>
        </w:rPr>
        <w:t>日截止，成功媒合</w:t>
      </w:r>
      <w:r w:rsidR="00104999" w:rsidRPr="00A5270B">
        <w:rPr>
          <w:rFonts w:eastAsia="標楷體"/>
          <w:color w:val="000000"/>
          <w:sz w:val="28"/>
          <w:szCs w:val="28"/>
        </w:rPr>
        <w:t>154</w:t>
      </w:r>
      <w:r w:rsidR="00104999" w:rsidRPr="00A5270B">
        <w:rPr>
          <w:rFonts w:eastAsia="標楷體"/>
          <w:color w:val="000000"/>
          <w:sz w:val="28"/>
          <w:szCs w:val="28"/>
        </w:rPr>
        <w:t>人，媒合率</w:t>
      </w:r>
      <w:r w:rsidR="00104999" w:rsidRPr="00A5270B">
        <w:rPr>
          <w:rFonts w:eastAsia="標楷體"/>
          <w:color w:val="000000"/>
          <w:sz w:val="28"/>
          <w:szCs w:val="28"/>
        </w:rPr>
        <w:t>67.54</w:t>
      </w:r>
      <w:r w:rsidR="001034B6" w:rsidRPr="00A5270B">
        <w:rPr>
          <w:rFonts w:eastAsia="標楷體"/>
          <w:color w:val="000000"/>
          <w:sz w:val="28"/>
          <w:szCs w:val="28"/>
        </w:rPr>
        <w:t>％</w:t>
      </w:r>
      <w:r w:rsidR="00104999" w:rsidRPr="00A5270B">
        <w:rPr>
          <w:rFonts w:eastAsia="標楷體"/>
          <w:color w:val="000000"/>
          <w:sz w:val="28"/>
          <w:szCs w:val="28"/>
        </w:rPr>
        <w:t>。</w:t>
      </w:r>
    </w:p>
    <w:p w:rsidR="00104999" w:rsidRPr="00A5270B" w:rsidRDefault="00853304" w:rsidP="00F17B30">
      <w:pPr>
        <w:spacing w:line="400" w:lineRule="exact"/>
        <w:ind w:leftChars="116" w:left="838" w:hangingChars="200" w:hanging="560"/>
        <w:rPr>
          <w:rFonts w:eastAsia="標楷體"/>
          <w:color w:val="000000"/>
          <w:sz w:val="28"/>
          <w:szCs w:val="28"/>
        </w:rPr>
      </w:pPr>
      <w:r w:rsidRPr="00A5270B">
        <w:rPr>
          <w:rFonts w:eastAsia="標楷體"/>
          <w:color w:val="000000"/>
          <w:sz w:val="28"/>
          <w:szCs w:val="28"/>
        </w:rPr>
        <w:t>(</w:t>
      </w:r>
      <w:r w:rsidRPr="00A5270B">
        <w:rPr>
          <w:rFonts w:eastAsia="標楷體"/>
          <w:color w:val="000000"/>
          <w:sz w:val="28"/>
          <w:szCs w:val="28"/>
        </w:rPr>
        <w:t>二</w:t>
      </w:r>
      <w:r w:rsidRPr="00A5270B">
        <w:rPr>
          <w:rFonts w:eastAsia="標楷體"/>
          <w:color w:val="000000"/>
          <w:sz w:val="28"/>
          <w:szCs w:val="28"/>
        </w:rPr>
        <w:t>)</w:t>
      </w:r>
      <w:r w:rsidR="00104999" w:rsidRPr="00A5270B">
        <w:rPr>
          <w:rFonts w:eastAsia="標楷體"/>
          <w:color w:val="000000"/>
          <w:sz w:val="28"/>
          <w:szCs w:val="28"/>
        </w:rPr>
        <w:t>本案為瞭解實習員在企業職場實習的狀況，目前實地訪視已完成</w:t>
      </w:r>
      <w:r w:rsidR="00104999" w:rsidRPr="00A5270B">
        <w:rPr>
          <w:rFonts w:eastAsia="標楷體"/>
          <w:color w:val="000000"/>
          <w:sz w:val="28"/>
          <w:szCs w:val="28"/>
        </w:rPr>
        <w:t>10</w:t>
      </w:r>
      <w:r w:rsidR="00104999" w:rsidRPr="00A5270B">
        <w:rPr>
          <w:rFonts w:eastAsia="標楷體"/>
          <w:color w:val="000000"/>
          <w:sz w:val="28"/>
          <w:szCs w:val="28"/>
        </w:rPr>
        <w:t>家實習機構。</w:t>
      </w:r>
    </w:p>
    <w:p w:rsidR="00104999" w:rsidRPr="00A5270B" w:rsidRDefault="00853304" w:rsidP="00F17B30">
      <w:pPr>
        <w:spacing w:line="400" w:lineRule="exact"/>
        <w:ind w:leftChars="116" w:left="838" w:hangingChars="200" w:hanging="560"/>
        <w:rPr>
          <w:rFonts w:eastAsia="標楷體"/>
          <w:color w:val="000000"/>
          <w:sz w:val="28"/>
          <w:szCs w:val="28"/>
        </w:rPr>
      </w:pPr>
      <w:r w:rsidRPr="00A5270B">
        <w:rPr>
          <w:rFonts w:eastAsia="標楷體"/>
          <w:color w:val="000000"/>
          <w:sz w:val="28"/>
          <w:szCs w:val="28"/>
        </w:rPr>
        <w:t>(</w:t>
      </w:r>
      <w:r w:rsidRPr="00A5270B">
        <w:rPr>
          <w:rFonts w:eastAsia="標楷體"/>
          <w:color w:val="000000"/>
          <w:sz w:val="28"/>
          <w:szCs w:val="28"/>
        </w:rPr>
        <w:t>三</w:t>
      </w:r>
      <w:r w:rsidRPr="00A5270B">
        <w:rPr>
          <w:rFonts w:eastAsia="標楷體"/>
          <w:color w:val="000000"/>
          <w:sz w:val="28"/>
          <w:szCs w:val="28"/>
        </w:rPr>
        <w:t>)</w:t>
      </w:r>
      <w:r w:rsidR="00104999" w:rsidRPr="00A5270B">
        <w:rPr>
          <w:rFonts w:eastAsia="標楷體"/>
          <w:color w:val="000000"/>
          <w:sz w:val="28"/>
          <w:szCs w:val="28"/>
        </w:rPr>
        <w:t>本案教育部核定經費</w:t>
      </w:r>
      <w:r w:rsidR="00104999" w:rsidRPr="00A5270B">
        <w:rPr>
          <w:rFonts w:eastAsia="標楷體"/>
          <w:color w:val="000000"/>
          <w:sz w:val="28"/>
          <w:szCs w:val="28"/>
        </w:rPr>
        <w:t>12,110,400</w:t>
      </w:r>
      <w:r w:rsidR="00104999" w:rsidRPr="00A5270B">
        <w:rPr>
          <w:rFonts w:eastAsia="標楷體"/>
          <w:color w:val="000000"/>
          <w:sz w:val="28"/>
          <w:szCs w:val="28"/>
        </w:rPr>
        <w:t>元（實習機構人事費補助款</w:t>
      </w:r>
      <w:r w:rsidR="00104999" w:rsidRPr="00A5270B">
        <w:rPr>
          <w:rFonts w:eastAsia="標楷體"/>
          <w:color w:val="000000"/>
          <w:sz w:val="28"/>
          <w:szCs w:val="28"/>
        </w:rPr>
        <w:t>10,560,000</w:t>
      </w:r>
      <w:r w:rsidR="00104999" w:rsidRPr="00A5270B">
        <w:rPr>
          <w:rFonts w:eastAsia="標楷體"/>
          <w:color w:val="000000"/>
          <w:sz w:val="28"/>
          <w:szCs w:val="28"/>
        </w:rPr>
        <w:t>元與學校業務費</w:t>
      </w:r>
      <w:r w:rsidR="00104999" w:rsidRPr="00A5270B">
        <w:rPr>
          <w:rFonts w:eastAsia="標楷體"/>
          <w:color w:val="000000"/>
          <w:sz w:val="28"/>
          <w:szCs w:val="28"/>
        </w:rPr>
        <w:t>1,550,400</w:t>
      </w:r>
      <w:r w:rsidR="00104999" w:rsidRPr="00A5270B">
        <w:rPr>
          <w:rFonts w:eastAsia="標楷體"/>
          <w:color w:val="000000"/>
          <w:sz w:val="28"/>
          <w:szCs w:val="28"/>
        </w:rPr>
        <w:t>元），截至</w:t>
      </w:r>
      <w:r w:rsidR="00104999" w:rsidRPr="00A5270B">
        <w:rPr>
          <w:rFonts w:eastAsia="標楷體"/>
          <w:color w:val="000000"/>
          <w:sz w:val="28"/>
          <w:szCs w:val="28"/>
        </w:rPr>
        <w:t>2</w:t>
      </w:r>
      <w:r w:rsidR="00104999" w:rsidRPr="00A5270B">
        <w:rPr>
          <w:rFonts w:eastAsia="標楷體"/>
          <w:color w:val="000000"/>
          <w:sz w:val="28"/>
          <w:szCs w:val="28"/>
        </w:rPr>
        <w:t>月</w:t>
      </w:r>
      <w:r w:rsidR="00104999" w:rsidRPr="00A5270B">
        <w:rPr>
          <w:rFonts w:eastAsia="標楷體"/>
          <w:color w:val="000000"/>
          <w:sz w:val="28"/>
          <w:szCs w:val="28"/>
        </w:rPr>
        <w:t>29</w:t>
      </w:r>
      <w:r w:rsidR="00104999" w:rsidRPr="00A5270B">
        <w:rPr>
          <w:rFonts w:eastAsia="標楷體"/>
          <w:color w:val="000000"/>
          <w:sz w:val="28"/>
          <w:szCs w:val="28"/>
        </w:rPr>
        <w:t>日止經費核銷</w:t>
      </w:r>
      <w:r w:rsidR="00104999" w:rsidRPr="00A5270B">
        <w:rPr>
          <w:rFonts w:eastAsia="標楷體"/>
          <w:color w:val="000000"/>
          <w:sz w:val="28"/>
          <w:szCs w:val="28"/>
        </w:rPr>
        <w:t>6,304,041</w:t>
      </w:r>
      <w:r w:rsidR="00104999" w:rsidRPr="00A5270B">
        <w:rPr>
          <w:rFonts w:eastAsia="標楷體"/>
          <w:color w:val="000000"/>
          <w:sz w:val="28"/>
          <w:szCs w:val="28"/>
        </w:rPr>
        <w:t>元，執行率為</w:t>
      </w:r>
      <w:r w:rsidR="00104999" w:rsidRPr="00A5270B">
        <w:rPr>
          <w:rFonts w:eastAsia="標楷體"/>
          <w:color w:val="000000"/>
          <w:sz w:val="28"/>
          <w:szCs w:val="28"/>
        </w:rPr>
        <w:t>52.05</w:t>
      </w:r>
      <w:r w:rsidR="001034B6" w:rsidRPr="00A5270B">
        <w:rPr>
          <w:rFonts w:eastAsia="標楷體"/>
          <w:color w:val="000000"/>
          <w:sz w:val="28"/>
          <w:szCs w:val="28"/>
        </w:rPr>
        <w:t>％</w:t>
      </w:r>
      <w:r w:rsidR="00104999" w:rsidRPr="00A5270B">
        <w:rPr>
          <w:rFonts w:eastAsia="標楷體"/>
          <w:color w:val="000000"/>
          <w:sz w:val="28"/>
          <w:szCs w:val="28"/>
        </w:rPr>
        <w:t>。</w:t>
      </w:r>
    </w:p>
    <w:p w:rsidR="00104999" w:rsidRPr="00A5270B" w:rsidRDefault="00853304" w:rsidP="00F17B30">
      <w:pPr>
        <w:spacing w:line="400" w:lineRule="exact"/>
        <w:ind w:leftChars="116" w:left="838" w:hangingChars="200" w:hanging="560"/>
        <w:rPr>
          <w:rFonts w:eastAsia="標楷體"/>
          <w:color w:val="000000"/>
          <w:sz w:val="28"/>
          <w:szCs w:val="28"/>
        </w:rPr>
      </w:pPr>
      <w:r w:rsidRPr="00A5270B">
        <w:rPr>
          <w:rFonts w:eastAsia="標楷體"/>
          <w:color w:val="000000"/>
          <w:sz w:val="28"/>
          <w:szCs w:val="28"/>
        </w:rPr>
        <w:t>(</w:t>
      </w:r>
      <w:r w:rsidRPr="00A5270B">
        <w:rPr>
          <w:rFonts w:eastAsia="標楷體"/>
          <w:color w:val="000000"/>
          <w:sz w:val="28"/>
          <w:szCs w:val="28"/>
        </w:rPr>
        <w:t>四</w:t>
      </w:r>
      <w:r w:rsidRPr="00A5270B">
        <w:rPr>
          <w:rFonts w:eastAsia="標楷體"/>
          <w:color w:val="000000"/>
          <w:sz w:val="28"/>
          <w:szCs w:val="28"/>
        </w:rPr>
        <w:t>)</w:t>
      </w:r>
      <w:r w:rsidR="00104999" w:rsidRPr="00A5270B">
        <w:rPr>
          <w:rFonts w:eastAsia="標楷體"/>
          <w:color w:val="000000"/>
          <w:sz w:val="28"/>
          <w:szCs w:val="28"/>
        </w:rPr>
        <w:t>實習機構補助核銷截止日為</w:t>
      </w:r>
      <w:r w:rsidR="00104999" w:rsidRPr="00A5270B">
        <w:rPr>
          <w:rFonts w:eastAsia="標楷體"/>
          <w:color w:val="000000"/>
          <w:sz w:val="28"/>
          <w:szCs w:val="28"/>
        </w:rPr>
        <w:t>101</w:t>
      </w:r>
      <w:r w:rsidR="00104999" w:rsidRPr="00A5270B">
        <w:rPr>
          <w:rFonts w:eastAsia="標楷體"/>
          <w:color w:val="000000"/>
          <w:sz w:val="28"/>
          <w:szCs w:val="28"/>
        </w:rPr>
        <w:t>年</w:t>
      </w:r>
      <w:r w:rsidR="00104999" w:rsidRPr="00A5270B">
        <w:rPr>
          <w:rFonts w:eastAsia="標楷體"/>
          <w:color w:val="000000"/>
          <w:sz w:val="28"/>
          <w:szCs w:val="28"/>
        </w:rPr>
        <w:t>3</w:t>
      </w:r>
      <w:r w:rsidR="00104999" w:rsidRPr="00A5270B">
        <w:rPr>
          <w:rFonts w:eastAsia="標楷體"/>
          <w:color w:val="000000"/>
          <w:sz w:val="28"/>
          <w:szCs w:val="28"/>
        </w:rPr>
        <w:t>月</w:t>
      </w:r>
      <w:r w:rsidR="00104999" w:rsidRPr="00A5270B">
        <w:rPr>
          <w:rFonts w:eastAsia="標楷體"/>
          <w:color w:val="000000"/>
          <w:sz w:val="28"/>
          <w:szCs w:val="28"/>
        </w:rPr>
        <w:t>31</w:t>
      </w:r>
      <w:r w:rsidR="00104999" w:rsidRPr="00A5270B">
        <w:rPr>
          <w:rFonts w:eastAsia="標楷體"/>
          <w:color w:val="000000"/>
          <w:sz w:val="28"/>
          <w:szCs w:val="28"/>
        </w:rPr>
        <w:t>日，預定</w:t>
      </w:r>
      <w:r w:rsidR="00104999" w:rsidRPr="00A5270B">
        <w:rPr>
          <w:rFonts w:eastAsia="標楷體"/>
          <w:color w:val="000000"/>
          <w:sz w:val="28"/>
          <w:szCs w:val="28"/>
        </w:rPr>
        <w:t>101</w:t>
      </w:r>
      <w:r w:rsidR="00104999" w:rsidRPr="00A5270B">
        <w:rPr>
          <w:rFonts w:eastAsia="標楷體"/>
          <w:color w:val="000000"/>
          <w:sz w:val="28"/>
          <w:szCs w:val="28"/>
        </w:rPr>
        <w:t>年</w:t>
      </w:r>
      <w:r w:rsidR="00104999" w:rsidRPr="00A5270B">
        <w:rPr>
          <w:rFonts w:eastAsia="標楷體"/>
          <w:color w:val="000000"/>
          <w:sz w:val="28"/>
          <w:szCs w:val="28"/>
        </w:rPr>
        <w:t>5</w:t>
      </w:r>
      <w:r w:rsidR="00104999" w:rsidRPr="00A5270B">
        <w:rPr>
          <w:rFonts w:eastAsia="標楷體"/>
          <w:color w:val="000000"/>
          <w:sz w:val="28"/>
          <w:szCs w:val="28"/>
        </w:rPr>
        <w:t>月</w:t>
      </w:r>
      <w:r w:rsidR="00104999" w:rsidRPr="00A5270B">
        <w:rPr>
          <w:rFonts w:eastAsia="標楷體"/>
          <w:color w:val="000000"/>
          <w:sz w:val="28"/>
          <w:szCs w:val="28"/>
        </w:rPr>
        <w:t>31</w:t>
      </w:r>
      <w:r w:rsidR="00104999" w:rsidRPr="00A5270B">
        <w:rPr>
          <w:rFonts w:eastAsia="標楷體"/>
          <w:color w:val="000000"/>
          <w:sz w:val="28"/>
          <w:szCs w:val="28"/>
        </w:rPr>
        <w:t>日結案。</w:t>
      </w:r>
    </w:p>
    <w:p w:rsidR="00104999" w:rsidRPr="00A5270B" w:rsidRDefault="00104999" w:rsidP="00F17B30">
      <w:pPr>
        <w:pStyle w:val="affe"/>
        <w:numPr>
          <w:ilvl w:val="0"/>
          <w:numId w:val="142"/>
        </w:numPr>
        <w:tabs>
          <w:tab w:val="left" w:pos="1560"/>
          <w:tab w:val="left" w:pos="9720"/>
        </w:tabs>
        <w:spacing w:line="400" w:lineRule="exact"/>
        <w:ind w:leftChars="0" w:left="567" w:hanging="567"/>
        <w:jc w:val="both"/>
        <w:rPr>
          <w:rFonts w:ascii="Times New Roman" w:eastAsia="標楷體" w:hAnsi="Times New Roman"/>
          <w:color w:val="000000"/>
          <w:sz w:val="28"/>
          <w:szCs w:val="28"/>
        </w:rPr>
      </w:pPr>
      <w:r w:rsidRPr="00A5270B">
        <w:rPr>
          <w:rFonts w:ascii="Times New Roman" w:eastAsia="標楷體" w:hAnsi="Times New Roman"/>
          <w:color w:val="000000"/>
          <w:sz w:val="28"/>
          <w:szCs w:val="28"/>
        </w:rPr>
        <w:t>2-3</w:t>
      </w:r>
      <w:r w:rsidRPr="00A5270B">
        <w:rPr>
          <w:rFonts w:ascii="Times New Roman" w:eastAsia="標楷體" w:hAnsi="Times New Roman"/>
          <w:color w:val="000000"/>
          <w:sz w:val="28"/>
          <w:szCs w:val="28"/>
        </w:rPr>
        <w:t>月辦理國外學術交流活動如下</w:t>
      </w:r>
      <w:r w:rsidR="0071499D" w:rsidRPr="00A5270B">
        <w:rPr>
          <w:rFonts w:ascii="Times New Roman" w:eastAsia="標楷體" w:hAnsi="Times New Roman"/>
          <w:color w:val="000000"/>
          <w:sz w:val="28"/>
          <w:szCs w:val="28"/>
        </w:rPr>
        <w:t>：</w:t>
      </w:r>
    </w:p>
    <w:p w:rsidR="00104999" w:rsidRPr="00A5270B" w:rsidRDefault="00853304" w:rsidP="00F17B30">
      <w:pPr>
        <w:spacing w:line="400" w:lineRule="exact"/>
        <w:ind w:leftChars="116" w:left="838" w:hangingChars="200" w:hanging="560"/>
        <w:rPr>
          <w:rFonts w:eastAsia="標楷體"/>
          <w:color w:val="000000"/>
          <w:sz w:val="28"/>
          <w:szCs w:val="28"/>
        </w:rPr>
      </w:pPr>
      <w:r w:rsidRPr="00A5270B">
        <w:rPr>
          <w:rFonts w:eastAsia="標楷體"/>
          <w:color w:val="000000"/>
          <w:sz w:val="28"/>
          <w:szCs w:val="28"/>
        </w:rPr>
        <w:t>(</w:t>
      </w:r>
      <w:r w:rsidRPr="00A5270B">
        <w:rPr>
          <w:rFonts w:eastAsia="標楷體"/>
          <w:color w:val="000000"/>
          <w:sz w:val="28"/>
          <w:szCs w:val="28"/>
        </w:rPr>
        <w:t>一</w:t>
      </w:r>
      <w:r w:rsidRPr="00A5270B">
        <w:rPr>
          <w:rFonts w:eastAsia="標楷體"/>
          <w:color w:val="000000"/>
          <w:sz w:val="28"/>
          <w:szCs w:val="28"/>
        </w:rPr>
        <w:t>)</w:t>
      </w:r>
      <w:r w:rsidR="00104999" w:rsidRPr="00A5270B">
        <w:rPr>
          <w:rFonts w:eastAsia="標楷體"/>
          <w:color w:val="000000"/>
          <w:sz w:val="28"/>
          <w:szCs w:val="28"/>
        </w:rPr>
        <w:t>姊妹校印尼布勞爪哇大學經濟學院訪問團於</w:t>
      </w:r>
      <w:r w:rsidR="00104999" w:rsidRPr="00A5270B">
        <w:rPr>
          <w:rFonts w:eastAsia="標楷體"/>
          <w:color w:val="000000"/>
          <w:sz w:val="28"/>
          <w:szCs w:val="28"/>
        </w:rPr>
        <w:t>2</w:t>
      </w:r>
      <w:r w:rsidR="00104999" w:rsidRPr="00A5270B">
        <w:rPr>
          <w:rFonts w:eastAsia="標楷體"/>
          <w:color w:val="000000"/>
          <w:sz w:val="28"/>
          <w:szCs w:val="28"/>
        </w:rPr>
        <w:t>月</w:t>
      </w:r>
      <w:r w:rsidR="00104999" w:rsidRPr="00A5270B">
        <w:rPr>
          <w:rFonts w:eastAsia="標楷體"/>
          <w:color w:val="000000"/>
          <w:sz w:val="28"/>
          <w:szCs w:val="28"/>
        </w:rPr>
        <w:t>12-15</w:t>
      </w:r>
      <w:r w:rsidR="00104999" w:rsidRPr="00A5270B">
        <w:rPr>
          <w:rFonts w:eastAsia="標楷體"/>
          <w:color w:val="000000"/>
          <w:sz w:val="28"/>
          <w:szCs w:val="28"/>
        </w:rPr>
        <w:t>日蒞校參訪。</w:t>
      </w:r>
    </w:p>
    <w:p w:rsidR="00104999" w:rsidRPr="00A5270B" w:rsidRDefault="00853304" w:rsidP="00F17B30">
      <w:pPr>
        <w:spacing w:line="400" w:lineRule="exact"/>
        <w:ind w:leftChars="116" w:left="838" w:hangingChars="200" w:hanging="560"/>
        <w:rPr>
          <w:rFonts w:eastAsia="標楷體"/>
          <w:color w:val="000000"/>
          <w:sz w:val="28"/>
          <w:szCs w:val="28"/>
        </w:rPr>
      </w:pPr>
      <w:r w:rsidRPr="00A5270B">
        <w:rPr>
          <w:rFonts w:eastAsia="標楷體"/>
          <w:color w:val="000000"/>
          <w:sz w:val="28"/>
          <w:szCs w:val="28"/>
        </w:rPr>
        <w:t>(</w:t>
      </w:r>
      <w:r w:rsidRPr="00A5270B">
        <w:rPr>
          <w:rFonts w:eastAsia="標楷體"/>
          <w:color w:val="000000"/>
          <w:sz w:val="28"/>
          <w:szCs w:val="28"/>
        </w:rPr>
        <w:t>二</w:t>
      </w:r>
      <w:r w:rsidRPr="00A5270B">
        <w:rPr>
          <w:rFonts w:eastAsia="標楷體"/>
          <w:color w:val="000000"/>
          <w:sz w:val="28"/>
          <w:szCs w:val="28"/>
        </w:rPr>
        <w:t>)</w:t>
      </w:r>
      <w:r w:rsidR="00104999" w:rsidRPr="00A5270B">
        <w:rPr>
          <w:rFonts w:eastAsia="標楷體"/>
          <w:color w:val="000000"/>
          <w:sz w:val="28"/>
          <w:szCs w:val="28"/>
        </w:rPr>
        <w:t>姊妹校法國南特高等林業學院及大陸福建農林大學交換生共計</w:t>
      </w:r>
      <w:r w:rsidR="00104999" w:rsidRPr="00A5270B">
        <w:rPr>
          <w:rFonts w:eastAsia="標楷體"/>
          <w:color w:val="000000"/>
          <w:sz w:val="28"/>
          <w:szCs w:val="28"/>
        </w:rPr>
        <w:t>7</w:t>
      </w:r>
      <w:r w:rsidR="00104999" w:rsidRPr="00A5270B">
        <w:rPr>
          <w:rFonts w:eastAsia="標楷體"/>
          <w:color w:val="000000"/>
          <w:sz w:val="28"/>
          <w:szCs w:val="28"/>
        </w:rPr>
        <w:t>名，分別於</w:t>
      </w:r>
      <w:r w:rsidR="00104999" w:rsidRPr="00A5270B">
        <w:rPr>
          <w:rFonts w:eastAsia="標楷體"/>
          <w:color w:val="000000"/>
          <w:sz w:val="28"/>
          <w:szCs w:val="28"/>
        </w:rPr>
        <w:t>2</w:t>
      </w:r>
      <w:r w:rsidR="00104999" w:rsidRPr="00A5270B">
        <w:rPr>
          <w:rFonts w:eastAsia="標楷體"/>
          <w:color w:val="000000"/>
          <w:sz w:val="28"/>
          <w:szCs w:val="28"/>
        </w:rPr>
        <w:t>月</w:t>
      </w:r>
      <w:r w:rsidR="00104999" w:rsidRPr="00A5270B">
        <w:rPr>
          <w:rFonts w:eastAsia="標楷體"/>
          <w:color w:val="000000"/>
          <w:sz w:val="28"/>
          <w:szCs w:val="28"/>
        </w:rPr>
        <w:t>20</w:t>
      </w:r>
      <w:r w:rsidR="00104999" w:rsidRPr="00A5270B">
        <w:rPr>
          <w:rFonts w:eastAsia="標楷體"/>
          <w:color w:val="000000"/>
          <w:sz w:val="28"/>
          <w:szCs w:val="28"/>
        </w:rPr>
        <w:t>日及</w:t>
      </w:r>
      <w:r w:rsidR="00104999" w:rsidRPr="00A5270B">
        <w:rPr>
          <w:rFonts w:eastAsia="標楷體"/>
          <w:color w:val="000000"/>
          <w:sz w:val="28"/>
          <w:szCs w:val="28"/>
        </w:rPr>
        <w:t>21</w:t>
      </w:r>
      <w:r w:rsidR="00104999" w:rsidRPr="00A5270B">
        <w:rPr>
          <w:rFonts w:eastAsia="標楷體"/>
          <w:color w:val="000000"/>
          <w:sz w:val="28"/>
          <w:szCs w:val="28"/>
        </w:rPr>
        <w:t>日抵達本校林產科學暨家具工程學系進行為期</w:t>
      </w:r>
      <w:r w:rsidR="00104999" w:rsidRPr="00A5270B">
        <w:rPr>
          <w:rFonts w:eastAsia="標楷體"/>
          <w:color w:val="000000"/>
          <w:sz w:val="28"/>
          <w:szCs w:val="28"/>
        </w:rPr>
        <w:t>1</w:t>
      </w:r>
      <w:r w:rsidR="00104999" w:rsidRPr="00A5270B">
        <w:rPr>
          <w:rFonts w:eastAsia="標楷體"/>
          <w:color w:val="000000"/>
          <w:sz w:val="28"/>
          <w:szCs w:val="28"/>
        </w:rPr>
        <w:t>學期之交換課程。</w:t>
      </w:r>
    </w:p>
    <w:p w:rsidR="00104999" w:rsidRPr="00A5270B" w:rsidRDefault="00853304" w:rsidP="00F17B30">
      <w:pPr>
        <w:spacing w:line="400" w:lineRule="exact"/>
        <w:ind w:leftChars="116" w:left="838" w:hangingChars="200" w:hanging="560"/>
        <w:rPr>
          <w:rFonts w:eastAsia="標楷體"/>
          <w:color w:val="000000"/>
          <w:sz w:val="28"/>
          <w:szCs w:val="28"/>
        </w:rPr>
      </w:pPr>
      <w:r w:rsidRPr="00A5270B">
        <w:rPr>
          <w:rFonts w:eastAsia="標楷體"/>
          <w:color w:val="000000"/>
          <w:sz w:val="28"/>
          <w:szCs w:val="28"/>
        </w:rPr>
        <w:t>(</w:t>
      </w:r>
      <w:r w:rsidRPr="00A5270B">
        <w:rPr>
          <w:rFonts w:eastAsia="標楷體"/>
          <w:color w:val="000000"/>
          <w:sz w:val="28"/>
          <w:szCs w:val="28"/>
        </w:rPr>
        <w:t>三</w:t>
      </w:r>
      <w:r w:rsidRPr="00A5270B">
        <w:rPr>
          <w:rFonts w:eastAsia="標楷體"/>
          <w:color w:val="000000"/>
          <w:sz w:val="28"/>
          <w:szCs w:val="28"/>
        </w:rPr>
        <w:t>)</w:t>
      </w:r>
      <w:r w:rsidR="00104999" w:rsidRPr="00A5270B">
        <w:rPr>
          <w:rFonts w:eastAsia="標楷體"/>
          <w:color w:val="000000"/>
          <w:sz w:val="28"/>
          <w:szCs w:val="28"/>
        </w:rPr>
        <w:t>姊妹校日本國立高知大學師生訪問團一行</w:t>
      </w:r>
      <w:r w:rsidR="00104999" w:rsidRPr="00A5270B">
        <w:rPr>
          <w:rFonts w:eastAsia="標楷體"/>
          <w:color w:val="000000"/>
          <w:sz w:val="28"/>
          <w:szCs w:val="28"/>
        </w:rPr>
        <w:t>6</w:t>
      </w:r>
      <w:r w:rsidR="00104999" w:rsidRPr="00A5270B">
        <w:rPr>
          <w:rFonts w:eastAsia="標楷體"/>
          <w:color w:val="000000"/>
          <w:sz w:val="28"/>
          <w:szCs w:val="28"/>
        </w:rPr>
        <w:t>人於</w:t>
      </w:r>
      <w:r w:rsidR="00104999" w:rsidRPr="00A5270B">
        <w:rPr>
          <w:rFonts w:eastAsia="標楷體"/>
          <w:color w:val="000000"/>
          <w:sz w:val="28"/>
          <w:szCs w:val="28"/>
        </w:rPr>
        <w:t>3</w:t>
      </w:r>
      <w:r w:rsidR="00104999" w:rsidRPr="00A5270B">
        <w:rPr>
          <w:rFonts w:eastAsia="標楷體"/>
          <w:color w:val="000000"/>
          <w:sz w:val="28"/>
          <w:szCs w:val="28"/>
        </w:rPr>
        <w:t>月</w:t>
      </w:r>
      <w:r w:rsidR="00104999" w:rsidRPr="00A5270B">
        <w:rPr>
          <w:rFonts w:eastAsia="標楷體"/>
          <w:color w:val="000000"/>
          <w:sz w:val="28"/>
          <w:szCs w:val="28"/>
        </w:rPr>
        <w:t>7-14</w:t>
      </w:r>
      <w:r w:rsidR="00104999" w:rsidRPr="00A5270B">
        <w:rPr>
          <w:rFonts w:eastAsia="標楷體"/>
          <w:color w:val="000000"/>
          <w:sz w:val="28"/>
          <w:szCs w:val="28"/>
        </w:rPr>
        <w:t>日蒞校交流訪問。</w:t>
      </w:r>
    </w:p>
    <w:p w:rsidR="00104999" w:rsidRPr="00A5270B" w:rsidRDefault="00853304" w:rsidP="00F17B30">
      <w:pPr>
        <w:spacing w:line="400" w:lineRule="exact"/>
        <w:ind w:leftChars="116" w:left="838" w:hangingChars="200" w:hanging="560"/>
        <w:rPr>
          <w:rFonts w:eastAsia="標楷體"/>
          <w:color w:val="000000"/>
          <w:sz w:val="28"/>
          <w:szCs w:val="28"/>
        </w:rPr>
      </w:pPr>
      <w:r w:rsidRPr="00A5270B">
        <w:rPr>
          <w:rFonts w:eastAsia="標楷體"/>
          <w:color w:val="000000"/>
          <w:sz w:val="28"/>
          <w:szCs w:val="28"/>
        </w:rPr>
        <w:t>(</w:t>
      </w:r>
      <w:r w:rsidRPr="00A5270B">
        <w:rPr>
          <w:rFonts w:eastAsia="標楷體"/>
          <w:color w:val="000000"/>
          <w:sz w:val="28"/>
          <w:szCs w:val="28"/>
        </w:rPr>
        <w:t>四</w:t>
      </w:r>
      <w:r w:rsidRPr="00A5270B">
        <w:rPr>
          <w:rFonts w:eastAsia="標楷體"/>
          <w:color w:val="000000"/>
          <w:sz w:val="28"/>
          <w:szCs w:val="28"/>
        </w:rPr>
        <w:t>)</w:t>
      </w:r>
      <w:r w:rsidR="00104999" w:rsidRPr="00A5270B">
        <w:rPr>
          <w:rFonts w:eastAsia="標楷體"/>
          <w:color w:val="000000"/>
          <w:sz w:val="28"/>
          <w:szCs w:val="28"/>
        </w:rPr>
        <w:t>姊妹校美國愛達荷大學師生訪問團一行</w:t>
      </w:r>
      <w:r w:rsidR="00104999" w:rsidRPr="00A5270B">
        <w:rPr>
          <w:rFonts w:eastAsia="標楷體"/>
          <w:color w:val="000000"/>
          <w:sz w:val="28"/>
          <w:szCs w:val="28"/>
        </w:rPr>
        <w:t>8</w:t>
      </w:r>
      <w:r w:rsidR="00104999" w:rsidRPr="00A5270B">
        <w:rPr>
          <w:rFonts w:eastAsia="標楷體"/>
          <w:color w:val="000000"/>
          <w:sz w:val="28"/>
          <w:szCs w:val="28"/>
        </w:rPr>
        <w:t>人於</w:t>
      </w:r>
      <w:r w:rsidR="00104999" w:rsidRPr="00A5270B">
        <w:rPr>
          <w:rFonts w:eastAsia="標楷體"/>
          <w:color w:val="000000"/>
          <w:sz w:val="28"/>
          <w:szCs w:val="28"/>
        </w:rPr>
        <w:t>3</w:t>
      </w:r>
      <w:r w:rsidR="00104999" w:rsidRPr="00A5270B">
        <w:rPr>
          <w:rFonts w:eastAsia="標楷體"/>
          <w:color w:val="000000"/>
          <w:sz w:val="28"/>
          <w:szCs w:val="28"/>
        </w:rPr>
        <w:t>月</w:t>
      </w:r>
      <w:r w:rsidR="00104999" w:rsidRPr="00A5270B">
        <w:rPr>
          <w:rFonts w:eastAsia="標楷體"/>
          <w:color w:val="000000"/>
          <w:sz w:val="28"/>
          <w:szCs w:val="28"/>
        </w:rPr>
        <w:t>12-17</w:t>
      </w:r>
      <w:r w:rsidR="00104999" w:rsidRPr="00A5270B">
        <w:rPr>
          <w:rFonts w:eastAsia="標楷體"/>
          <w:color w:val="000000"/>
          <w:sz w:val="28"/>
          <w:szCs w:val="28"/>
        </w:rPr>
        <w:t>日蒞校交流訪問。</w:t>
      </w:r>
    </w:p>
    <w:p w:rsidR="00104999" w:rsidRPr="00A5270B" w:rsidRDefault="005B30FF" w:rsidP="00F17B30">
      <w:pPr>
        <w:pStyle w:val="affe"/>
        <w:numPr>
          <w:ilvl w:val="0"/>
          <w:numId w:val="142"/>
        </w:numPr>
        <w:tabs>
          <w:tab w:val="left" w:pos="1560"/>
          <w:tab w:val="left" w:pos="9720"/>
        </w:tabs>
        <w:spacing w:line="400" w:lineRule="exact"/>
        <w:ind w:leftChars="0" w:left="567" w:hanging="567"/>
        <w:jc w:val="both"/>
        <w:rPr>
          <w:rFonts w:ascii="Times New Roman" w:eastAsia="標楷體" w:hAnsi="Times New Roman"/>
          <w:color w:val="000000"/>
          <w:sz w:val="28"/>
          <w:szCs w:val="28"/>
        </w:rPr>
      </w:pPr>
      <w:r w:rsidRPr="00A5270B">
        <w:rPr>
          <w:rFonts w:ascii="Times New Roman" w:eastAsia="標楷體" w:hAnsi="Times New Roman"/>
          <w:color w:val="000000"/>
          <w:sz w:val="28"/>
          <w:szCs w:val="28"/>
        </w:rPr>
        <w:t>農學</w:t>
      </w:r>
      <w:r w:rsidR="00104999" w:rsidRPr="00A5270B">
        <w:rPr>
          <w:rFonts w:ascii="Times New Roman" w:eastAsia="標楷體" w:hAnsi="Times New Roman"/>
          <w:color w:val="000000"/>
          <w:sz w:val="28"/>
          <w:szCs w:val="28"/>
        </w:rPr>
        <w:t>院林產科學暨家具工程學系李安勝老師指導該系學生何怡如和許栢宗參加</w:t>
      </w:r>
      <w:r w:rsidR="00104999" w:rsidRPr="00A5270B">
        <w:rPr>
          <w:rFonts w:ascii="Times New Roman" w:eastAsia="標楷體" w:hAnsi="Times New Roman"/>
          <w:color w:val="000000"/>
          <w:sz w:val="28"/>
          <w:szCs w:val="28"/>
        </w:rPr>
        <w:t>2011</w:t>
      </w:r>
      <w:r w:rsidR="00104999" w:rsidRPr="00A5270B">
        <w:rPr>
          <w:rFonts w:ascii="Times New Roman" w:eastAsia="標楷體" w:hAnsi="Times New Roman"/>
          <w:color w:val="000000"/>
          <w:sz w:val="28"/>
          <w:szCs w:val="28"/>
        </w:rPr>
        <w:t>年運動科技創新設計比賽，以「</w:t>
      </w:r>
      <w:r w:rsidR="00104999" w:rsidRPr="00A5270B">
        <w:rPr>
          <w:rFonts w:ascii="Times New Roman" w:eastAsia="標楷體" w:hAnsi="Times New Roman"/>
          <w:color w:val="000000"/>
          <w:sz w:val="28"/>
          <w:szCs w:val="28"/>
        </w:rPr>
        <w:t>I×Dumbbell</w:t>
      </w:r>
      <w:r w:rsidR="00104999" w:rsidRPr="00A5270B">
        <w:rPr>
          <w:rFonts w:ascii="Times New Roman" w:eastAsia="標楷體" w:hAnsi="Times New Roman"/>
          <w:color w:val="000000"/>
          <w:sz w:val="28"/>
          <w:szCs w:val="28"/>
        </w:rPr>
        <w:t>」作品參賽，榮獲銅牌獎，為校爭光。</w:t>
      </w:r>
    </w:p>
    <w:p w:rsidR="003402F5" w:rsidRPr="00A5270B" w:rsidRDefault="003402F5" w:rsidP="000E54FA">
      <w:pPr>
        <w:tabs>
          <w:tab w:val="left" w:pos="1560"/>
          <w:tab w:val="left" w:pos="9720"/>
        </w:tabs>
        <w:spacing w:line="380" w:lineRule="exact"/>
        <w:ind w:left="560" w:hangingChars="200" w:hanging="560"/>
        <w:jc w:val="both"/>
        <w:rPr>
          <w:rFonts w:eastAsia="標楷體"/>
          <w:color w:val="000000"/>
          <w:sz w:val="28"/>
          <w:szCs w:val="28"/>
        </w:rPr>
      </w:pPr>
    </w:p>
    <w:p w:rsidR="00C82CE9" w:rsidRPr="00A5270B" w:rsidRDefault="00C82CE9" w:rsidP="000E54FA">
      <w:pPr>
        <w:tabs>
          <w:tab w:val="left" w:pos="1560"/>
          <w:tab w:val="left" w:pos="9720"/>
        </w:tabs>
        <w:spacing w:line="380" w:lineRule="exact"/>
        <w:ind w:left="560" w:hangingChars="200" w:hanging="560"/>
        <w:jc w:val="both"/>
        <w:rPr>
          <w:rFonts w:eastAsia="標楷體"/>
          <w:color w:val="000000"/>
          <w:sz w:val="28"/>
          <w:szCs w:val="28"/>
        </w:rPr>
      </w:pPr>
      <w:r w:rsidRPr="00A5270B">
        <w:rPr>
          <w:rFonts w:eastAsia="標楷體"/>
          <w:color w:val="000000"/>
          <w:sz w:val="28"/>
          <w:szCs w:val="28"/>
        </w:rPr>
        <w:t>【決議事項】</w:t>
      </w:r>
    </w:p>
    <w:p w:rsidR="00104999" w:rsidRPr="00A5270B" w:rsidRDefault="00104999" w:rsidP="000E54FA">
      <w:pPr>
        <w:spacing w:line="380" w:lineRule="exact"/>
        <w:ind w:left="560" w:hangingChars="200" w:hanging="560"/>
        <w:jc w:val="both"/>
        <w:rPr>
          <w:rFonts w:eastAsia="標楷體"/>
          <w:kern w:val="0"/>
          <w:sz w:val="28"/>
          <w:szCs w:val="28"/>
        </w:rPr>
      </w:pPr>
      <w:r w:rsidRPr="00A5270B">
        <w:rPr>
          <w:rFonts w:eastAsia="標楷體"/>
          <w:bCs/>
          <w:kern w:val="0"/>
          <w:sz w:val="28"/>
          <w:szCs w:val="28"/>
        </w:rPr>
        <w:t>一、</w:t>
      </w:r>
      <w:r w:rsidR="005B30FF" w:rsidRPr="00A5270B">
        <w:rPr>
          <w:rFonts w:eastAsia="標楷體"/>
          <w:kern w:val="0"/>
          <w:sz w:val="28"/>
          <w:szCs w:val="28"/>
        </w:rPr>
        <w:t>通過國立嘉義大學</w:t>
      </w:r>
      <w:r w:rsidRPr="00A5270B">
        <w:rPr>
          <w:rFonts w:eastAsia="標楷體"/>
          <w:sz w:val="28"/>
          <w:szCs w:val="28"/>
        </w:rPr>
        <w:t>課程規劃委員會設置辦法修正案</w:t>
      </w:r>
      <w:r w:rsidRPr="00A5270B">
        <w:rPr>
          <w:rFonts w:eastAsia="標楷體"/>
          <w:kern w:val="0"/>
          <w:sz w:val="28"/>
          <w:szCs w:val="28"/>
        </w:rPr>
        <w:t>。</w:t>
      </w:r>
    </w:p>
    <w:p w:rsidR="00104999" w:rsidRPr="00A5270B" w:rsidRDefault="00104999" w:rsidP="000E54FA">
      <w:pPr>
        <w:spacing w:line="380" w:lineRule="exact"/>
        <w:ind w:left="560" w:hangingChars="200" w:hanging="560"/>
        <w:jc w:val="both"/>
        <w:rPr>
          <w:rFonts w:eastAsia="標楷體"/>
          <w:kern w:val="0"/>
          <w:sz w:val="28"/>
          <w:szCs w:val="28"/>
        </w:rPr>
      </w:pPr>
      <w:r w:rsidRPr="00A5270B">
        <w:rPr>
          <w:rFonts w:eastAsia="標楷體"/>
          <w:kern w:val="0"/>
          <w:sz w:val="28"/>
          <w:szCs w:val="28"/>
        </w:rPr>
        <w:t>二、</w:t>
      </w:r>
      <w:r w:rsidR="005B30FF" w:rsidRPr="00A5270B">
        <w:rPr>
          <w:rFonts w:eastAsia="標楷體"/>
          <w:kern w:val="0"/>
          <w:sz w:val="28"/>
          <w:szCs w:val="28"/>
        </w:rPr>
        <w:t>通過國立嘉義大學</w:t>
      </w:r>
      <w:r w:rsidRPr="00A5270B">
        <w:rPr>
          <w:rFonts w:eastAsia="標楷體"/>
          <w:kern w:val="0"/>
          <w:sz w:val="28"/>
          <w:szCs w:val="28"/>
        </w:rPr>
        <w:t>學生</w:t>
      </w:r>
      <w:r w:rsidRPr="00A5270B">
        <w:rPr>
          <w:rFonts w:eastAsia="標楷體"/>
          <w:sz w:val="28"/>
          <w:szCs w:val="28"/>
        </w:rPr>
        <w:t>服務學習實施要點</w:t>
      </w:r>
      <w:r w:rsidRPr="00A5270B">
        <w:rPr>
          <w:rFonts w:eastAsia="標楷體"/>
          <w:kern w:val="0"/>
          <w:sz w:val="28"/>
          <w:szCs w:val="28"/>
        </w:rPr>
        <w:t>修正案。</w:t>
      </w:r>
    </w:p>
    <w:p w:rsidR="00104999" w:rsidRPr="00A5270B" w:rsidRDefault="00104999" w:rsidP="000E54FA">
      <w:pPr>
        <w:spacing w:line="380" w:lineRule="exact"/>
        <w:ind w:left="560" w:hangingChars="200" w:hanging="560"/>
        <w:jc w:val="both"/>
        <w:rPr>
          <w:rFonts w:eastAsia="標楷體"/>
          <w:kern w:val="0"/>
          <w:sz w:val="28"/>
          <w:szCs w:val="28"/>
        </w:rPr>
      </w:pPr>
      <w:r w:rsidRPr="00A5270B">
        <w:rPr>
          <w:rFonts w:eastAsia="標楷體"/>
          <w:kern w:val="0"/>
          <w:sz w:val="28"/>
          <w:szCs w:val="28"/>
        </w:rPr>
        <w:t>三、</w:t>
      </w:r>
      <w:r w:rsidR="005B30FF" w:rsidRPr="00A5270B">
        <w:rPr>
          <w:rFonts w:eastAsia="標楷體"/>
          <w:kern w:val="0"/>
          <w:sz w:val="28"/>
          <w:szCs w:val="28"/>
        </w:rPr>
        <w:t>通過國立嘉義大學</w:t>
      </w:r>
      <w:r w:rsidRPr="00A5270B">
        <w:rPr>
          <w:rFonts w:eastAsia="標楷體"/>
          <w:sz w:val="28"/>
          <w:szCs w:val="28"/>
        </w:rPr>
        <w:t>校務會議設置辦法第</w:t>
      </w:r>
      <w:r w:rsidRPr="00A5270B">
        <w:rPr>
          <w:rFonts w:eastAsia="標楷體"/>
          <w:sz w:val="28"/>
          <w:szCs w:val="28"/>
        </w:rPr>
        <w:t>2</w:t>
      </w:r>
      <w:r w:rsidRPr="00A5270B">
        <w:rPr>
          <w:rFonts w:eastAsia="標楷體"/>
          <w:sz w:val="28"/>
          <w:szCs w:val="28"/>
        </w:rPr>
        <w:t>條第</w:t>
      </w:r>
      <w:r w:rsidRPr="00A5270B">
        <w:rPr>
          <w:rFonts w:eastAsia="標楷體"/>
          <w:sz w:val="28"/>
          <w:szCs w:val="28"/>
        </w:rPr>
        <w:t>1</w:t>
      </w:r>
      <w:r w:rsidRPr="00A5270B">
        <w:rPr>
          <w:rFonts w:eastAsia="標楷體"/>
          <w:sz w:val="28"/>
          <w:szCs w:val="28"/>
        </w:rPr>
        <w:t>項第</w:t>
      </w:r>
      <w:r w:rsidRPr="00A5270B">
        <w:rPr>
          <w:rFonts w:eastAsia="標楷體"/>
          <w:sz w:val="28"/>
          <w:szCs w:val="28"/>
        </w:rPr>
        <w:t>2</w:t>
      </w:r>
      <w:r w:rsidRPr="00A5270B">
        <w:rPr>
          <w:rFonts w:eastAsia="標楷體"/>
          <w:sz w:val="28"/>
          <w:szCs w:val="28"/>
        </w:rPr>
        <w:t>款條文修正案</w:t>
      </w:r>
      <w:r w:rsidRPr="00A5270B">
        <w:rPr>
          <w:rFonts w:eastAsia="標楷體"/>
          <w:kern w:val="0"/>
          <w:sz w:val="28"/>
          <w:szCs w:val="28"/>
        </w:rPr>
        <w:t>。</w:t>
      </w:r>
    </w:p>
    <w:p w:rsidR="00495B04" w:rsidRPr="00A5270B" w:rsidRDefault="00104999" w:rsidP="003402F5">
      <w:pPr>
        <w:spacing w:line="380" w:lineRule="exact"/>
        <w:ind w:left="560" w:hangingChars="200" w:hanging="560"/>
        <w:jc w:val="both"/>
        <w:rPr>
          <w:rFonts w:eastAsia="標楷體"/>
        </w:rPr>
      </w:pPr>
      <w:r w:rsidRPr="00A5270B">
        <w:rPr>
          <w:rFonts w:eastAsia="標楷體"/>
          <w:kern w:val="0"/>
          <w:sz w:val="28"/>
          <w:szCs w:val="28"/>
        </w:rPr>
        <w:t>四、</w:t>
      </w:r>
      <w:r w:rsidR="005B30FF" w:rsidRPr="00A5270B">
        <w:rPr>
          <w:rFonts w:eastAsia="標楷體"/>
          <w:kern w:val="0"/>
          <w:sz w:val="28"/>
          <w:szCs w:val="28"/>
        </w:rPr>
        <w:t>通過國立嘉義大學</w:t>
      </w:r>
      <w:r w:rsidRPr="00A5270B">
        <w:rPr>
          <w:rFonts w:eastAsia="標楷體"/>
          <w:sz w:val="28"/>
          <w:szCs w:val="28"/>
        </w:rPr>
        <w:t>性別平等教育委員會設置要點第</w:t>
      </w:r>
      <w:r w:rsidRPr="00A5270B">
        <w:rPr>
          <w:rFonts w:eastAsia="標楷體"/>
          <w:sz w:val="28"/>
          <w:szCs w:val="28"/>
        </w:rPr>
        <w:t>2</w:t>
      </w:r>
      <w:r w:rsidRPr="00A5270B">
        <w:rPr>
          <w:rFonts w:eastAsia="標楷體"/>
          <w:sz w:val="28"/>
          <w:szCs w:val="28"/>
        </w:rPr>
        <w:t>點修正案</w:t>
      </w:r>
      <w:r w:rsidRPr="00A5270B">
        <w:rPr>
          <w:rFonts w:eastAsia="標楷體"/>
          <w:kern w:val="0"/>
          <w:sz w:val="28"/>
          <w:szCs w:val="28"/>
        </w:rPr>
        <w:t>。</w:t>
      </w:r>
      <w:r w:rsidR="00495B04" w:rsidRPr="00A5270B">
        <w:rPr>
          <w:rFonts w:eastAsia="標楷體"/>
        </w:rPr>
        <w:br w:type="page"/>
      </w:r>
    </w:p>
    <w:p w:rsidR="00495B04" w:rsidRPr="00A5270B" w:rsidRDefault="00495B04" w:rsidP="00495B04">
      <w:pPr>
        <w:tabs>
          <w:tab w:val="left" w:pos="1560"/>
          <w:tab w:val="left" w:pos="9720"/>
        </w:tabs>
        <w:spacing w:line="420" w:lineRule="exact"/>
        <w:ind w:left="601" w:hangingChars="200" w:hanging="601"/>
        <w:rPr>
          <w:rFonts w:eastAsia="標楷體"/>
          <w:b/>
          <w:color w:val="000000"/>
          <w:sz w:val="30"/>
          <w:szCs w:val="30"/>
        </w:rPr>
      </w:pPr>
      <w:r w:rsidRPr="00A5270B">
        <w:rPr>
          <w:rFonts w:eastAsia="標楷體"/>
          <w:b/>
          <w:color w:val="000000"/>
          <w:sz w:val="30"/>
          <w:szCs w:val="30"/>
        </w:rPr>
        <w:lastRenderedPageBreak/>
        <w:t>國立嘉義大學</w:t>
      </w:r>
      <w:r w:rsidRPr="00A5270B">
        <w:rPr>
          <w:rFonts w:eastAsia="標楷體"/>
          <w:b/>
          <w:color w:val="000000"/>
          <w:sz w:val="30"/>
          <w:szCs w:val="30"/>
        </w:rPr>
        <w:t>100</w:t>
      </w:r>
      <w:r w:rsidRPr="00A5270B">
        <w:rPr>
          <w:rFonts w:eastAsia="標楷體"/>
          <w:b/>
          <w:color w:val="000000"/>
          <w:sz w:val="30"/>
          <w:szCs w:val="30"/>
        </w:rPr>
        <w:t>學年度第</w:t>
      </w:r>
      <w:r w:rsidRPr="00A5270B">
        <w:rPr>
          <w:rFonts w:eastAsia="標楷體"/>
          <w:b/>
          <w:color w:val="000000"/>
          <w:sz w:val="30"/>
          <w:szCs w:val="30"/>
        </w:rPr>
        <w:t>2</w:t>
      </w:r>
      <w:r w:rsidRPr="00A5270B">
        <w:rPr>
          <w:rFonts w:eastAsia="標楷體"/>
          <w:b/>
          <w:color w:val="000000"/>
          <w:sz w:val="30"/>
          <w:szCs w:val="30"/>
        </w:rPr>
        <w:t>學期第</w:t>
      </w:r>
      <w:r w:rsidRPr="00A5270B">
        <w:rPr>
          <w:rFonts w:eastAsia="標楷體"/>
          <w:b/>
          <w:color w:val="000000"/>
          <w:sz w:val="30"/>
          <w:szCs w:val="30"/>
        </w:rPr>
        <w:t>2</w:t>
      </w:r>
      <w:r w:rsidRPr="00A5270B">
        <w:rPr>
          <w:rFonts w:eastAsia="標楷體"/>
          <w:b/>
          <w:color w:val="000000"/>
          <w:sz w:val="30"/>
          <w:szCs w:val="30"/>
        </w:rPr>
        <w:t>次校務會議紀錄重點摘要</w:t>
      </w:r>
    </w:p>
    <w:p w:rsidR="00104999" w:rsidRPr="00A5270B" w:rsidRDefault="00104999" w:rsidP="00A5270B">
      <w:pPr>
        <w:spacing w:beforeLines="50" w:line="420" w:lineRule="exact"/>
        <w:jc w:val="both"/>
        <w:rPr>
          <w:rFonts w:eastAsia="標楷體"/>
          <w:bCs/>
          <w:color w:val="000000"/>
          <w:kern w:val="0"/>
          <w:sz w:val="28"/>
          <w:szCs w:val="28"/>
        </w:rPr>
      </w:pPr>
      <w:bookmarkStart w:id="0" w:name="_GoBack"/>
      <w:bookmarkEnd w:id="0"/>
      <w:r w:rsidRPr="00A5270B">
        <w:rPr>
          <w:rFonts w:eastAsia="標楷體"/>
          <w:bCs/>
          <w:color w:val="000000"/>
          <w:kern w:val="0"/>
          <w:sz w:val="28"/>
          <w:szCs w:val="28"/>
        </w:rPr>
        <w:t>時間：中華民國</w:t>
      </w:r>
      <w:r w:rsidRPr="00A5270B">
        <w:rPr>
          <w:rFonts w:eastAsia="標楷體"/>
          <w:bCs/>
          <w:color w:val="000000"/>
          <w:kern w:val="0"/>
          <w:sz w:val="28"/>
          <w:szCs w:val="28"/>
        </w:rPr>
        <w:t>101</w:t>
      </w:r>
      <w:r w:rsidRPr="00A5270B">
        <w:rPr>
          <w:rFonts w:eastAsia="標楷體"/>
          <w:bCs/>
          <w:color w:val="000000"/>
          <w:kern w:val="0"/>
          <w:sz w:val="28"/>
          <w:szCs w:val="28"/>
        </w:rPr>
        <w:t>年</w:t>
      </w:r>
      <w:r w:rsidRPr="00A5270B">
        <w:rPr>
          <w:rFonts w:eastAsia="標楷體"/>
          <w:bCs/>
          <w:color w:val="000000"/>
          <w:kern w:val="0"/>
          <w:sz w:val="28"/>
          <w:szCs w:val="28"/>
        </w:rPr>
        <w:t>6</w:t>
      </w:r>
      <w:r w:rsidRPr="00A5270B">
        <w:rPr>
          <w:rFonts w:eastAsia="標楷體"/>
          <w:bCs/>
          <w:color w:val="000000"/>
          <w:kern w:val="0"/>
          <w:sz w:val="28"/>
          <w:szCs w:val="28"/>
        </w:rPr>
        <w:t>月</w:t>
      </w:r>
      <w:r w:rsidRPr="00A5270B">
        <w:rPr>
          <w:rFonts w:eastAsia="標楷體"/>
          <w:bCs/>
          <w:color w:val="000000"/>
          <w:kern w:val="0"/>
          <w:sz w:val="28"/>
          <w:szCs w:val="28"/>
        </w:rPr>
        <w:t>19</w:t>
      </w:r>
      <w:r w:rsidRPr="00A5270B">
        <w:rPr>
          <w:rFonts w:eastAsia="標楷體"/>
          <w:bCs/>
          <w:color w:val="000000"/>
          <w:kern w:val="0"/>
          <w:sz w:val="28"/>
          <w:szCs w:val="28"/>
        </w:rPr>
        <w:t>日﹝星期二﹞下午</w:t>
      </w:r>
      <w:r w:rsidRPr="00A5270B">
        <w:rPr>
          <w:rFonts w:eastAsia="標楷體"/>
          <w:bCs/>
          <w:color w:val="000000"/>
          <w:kern w:val="0"/>
          <w:sz w:val="28"/>
          <w:szCs w:val="28"/>
        </w:rPr>
        <w:t>2</w:t>
      </w:r>
      <w:r w:rsidRPr="00A5270B">
        <w:rPr>
          <w:rFonts w:eastAsia="標楷體"/>
          <w:bCs/>
          <w:color w:val="000000"/>
          <w:kern w:val="0"/>
          <w:sz w:val="28"/>
          <w:szCs w:val="28"/>
        </w:rPr>
        <w:t>時</w:t>
      </w:r>
    </w:p>
    <w:p w:rsidR="00104999" w:rsidRPr="00A5270B" w:rsidRDefault="00104999" w:rsidP="00104999">
      <w:pPr>
        <w:spacing w:line="420" w:lineRule="exact"/>
        <w:ind w:right="-1763"/>
        <w:jc w:val="both"/>
        <w:rPr>
          <w:rFonts w:eastAsia="標楷體"/>
          <w:bCs/>
          <w:color w:val="000000"/>
          <w:kern w:val="0"/>
          <w:sz w:val="28"/>
          <w:szCs w:val="28"/>
        </w:rPr>
      </w:pPr>
      <w:r w:rsidRPr="00A5270B">
        <w:rPr>
          <w:rFonts w:eastAsia="標楷體"/>
          <w:bCs/>
          <w:color w:val="000000"/>
          <w:kern w:val="0"/>
          <w:sz w:val="28"/>
          <w:szCs w:val="28"/>
        </w:rPr>
        <w:t>主席：邱校長義源</w:t>
      </w:r>
    </w:p>
    <w:p w:rsidR="00C82CE9" w:rsidRPr="00A5270B" w:rsidRDefault="00C82CE9">
      <w:pPr>
        <w:rPr>
          <w:rFonts w:eastAsia="標楷體"/>
        </w:rPr>
      </w:pPr>
    </w:p>
    <w:p w:rsidR="00C82CE9" w:rsidRPr="00A5270B" w:rsidRDefault="00C82CE9" w:rsidP="00C82CE9">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color w:val="000000"/>
          <w:sz w:val="28"/>
          <w:szCs w:val="28"/>
        </w:rPr>
        <w:t>【重要報告事項】</w:t>
      </w:r>
    </w:p>
    <w:p w:rsidR="00104999" w:rsidRPr="00A5270B" w:rsidRDefault="00104999" w:rsidP="001650B2">
      <w:pPr>
        <w:pStyle w:val="affe"/>
        <w:numPr>
          <w:ilvl w:val="0"/>
          <w:numId w:val="146"/>
        </w:numPr>
        <w:spacing w:line="420" w:lineRule="exact"/>
        <w:ind w:leftChars="0" w:left="567" w:hanging="567"/>
        <w:jc w:val="both"/>
        <w:rPr>
          <w:rFonts w:ascii="Times New Roman" w:eastAsia="標楷體" w:hAnsi="Times New Roman"/>
          <w:kern w:val="0"/>
          <w:sz w:val="28"/>
          <w:szCs w:val="28"/>
        </w:rPr>
      </w:pPr>
      <w:r w:rsidRPr="00A5270B">
        <w:rPr>
          <w:rFonts w:ascii="Times New Roman" w:eastAsia="標楷體" w:hAnsi="Times New Roman"/>
          <w:kern w:val="0"/>
          <w:sz w:val="28"/>
          <w:szCs w:val="28"/>
        </w:rPr>
        <w:t>這兩天正逢罕見的谷超及泰利兩個颱風同時威脅臺灣，上午已啟動緊急防災機制，建立校安聯絡系統，做好防災準備及應變處理規劃，期望將可能的災害降到最低。</w:t>
      </w:r>
    </w:p>
    <w:p w:rsidR="00104999" w:rsidRPr="00A5270B" w:rsidRDefault="00104999" w:rsidP="001650B2">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這一學期來，承蒙各位校務會議代表的關心與支持，在全校教職員工生的共同努力下，整體校務一直在穩定中持續進步，在此表示最高的謝意與敬意。然而，大環境在快速改變中，各項評比的資訊透明化，在有限的資源條件下，如何提高危機意識、開源節流，做更有效率的整合，以提升我們的競爭力，成為我們必須努力面對的課題，包括招生、評鑑、國際化及積極籌組研發團隊充實研究能量等，以維持我們持續成長進步的特色。</w:t>
      </w:r>
    </w:p>
    <w:p w:rsidR="00104999" w:rsidRPr="00A5270B" w:rsidRDefault="00104999" w:rsidP="001650B2">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依據本校優秀畢業學生選拔辦法第</w:t>
      </w:r>
      <w:r w:rsidRPr="00A5270B">
        <w:rPr>
          <w:rFonts w:ascii="Times New Roman" w:eastAsia="標楷體" w:hAnsi="Times New Roman"/>
          <w:bCs/>
          <w:color w:val="000000"/>
          <w:kern w:val="0"/>
          <w:sz w:val="28"/>
          <w:szCs w:val="28"/>
        </w:rPr>
        <w:t>5</w:t>
      </w:r>
      <w:r w:rsidRPr="00A5270B">
        <w:rPr>
          <w:rFonts w:ascii="Times New Roman" w:eastAsia="標楷體" w:hAnsi="Times New Roman"/>
          <w:bCs/>
          <w:color w:val="000000"/>
          <w:kern w:val="0"/>
          <w:sz w:val="28"/>
          <w:szCs w:val="28"/>
        </w:rPr>
        <w:t>條、第</w:t>
      </w:r>
      <w:r w:rsidRPr="00A5270B">
        <w:rPr>
          <w:rFonts w:ascii="Times New Roman" w:eastAsia="標楷體" w:hAnsi="Times New Roman"/>
          <w:bCs/>
          <w:color w:val="000000"/>
          <w:kern w:val="0"/>
          <w:sz w:val="28"/>
          <w:szCs w:val="28"/>
        </w:rPr>
        <w:t>10</w:t>
      </w:r>
      <w:r w:rsidRPr="00A5270B">
        <w:rPr>
          <w:rFonts w:ascii="Times New Roman" w:eastAsia="標楷體" w:hAnsi="Times New Roman"/>
          <w:bCs/>
          <w:color w:val="000000"/>
          <w:kern w:val="0"/>
          <w:sz w:val="28"/>
          <w:szCs w:val="28"/>
        </w:rPr>
        <w:t>條規定，畢業班每班學業平均成績前</w:t>
      </w:r>
      <w:r w:rsidRPr="00A5270B">
        <w:rPr>
          <w:rFonts w:ascii="Times New Roman" w:eastAsia="標楷體" w:hAnsi="Times New Roman"/>
          <w:bCs/>
          <w:color w:val="000000"/>
          <w:kern w:val="0"/>
          <w:sz w:val="28"/>
          <w:szCs w:val="28"/>
        </w:rPr>
        <w:t>3</w:t>
      </w:r>
      <w:r w:rsidRPr="00A5270B">
        <w:rPr>
          <w:rFonts w:ascii="Times New Roman" w:eastAsia="標楷體" w:hAnsi="Times New Roman"/>
          <w:bCs/>
          <w:color w:val="000000"/>
          <w:kern w:val="0"/>
          <w:sz w:val="28"/>
          <w:szCs w:val="28"/>
        </w:rPr>
        <w:t>名者，畢業典禮時頒發獎狀乙幀。</w:t>
      </w:r>
      <w:r w:rsidRPr="00A5270B">
        <w:rPr>
          <w:rFonts w:ascii="Times New Roman" w:eastAsia="標楷體" w:hAnsi="Times New Roman"/>
          <w:bCs/>
          <w:color w:val="000000"/>
          <w:kern w:val="0"/>
          <w:sz w:val="28"/>
          <w:szCs w:val="28"/>
        </w:rPr>
        <w:t>100</w:t>
      </w:r>
      <w:r w:rsidRPr="00A5270B">
        <w:rPr>
          <w:rFonts w:ascii="Times New Roman" w:eastAsia="標楷體" w:hAnsi="Times New Roman"/>
          <w:bCs/>
          <w:color w:val="000000"/>
          <w:kern w:val="0"/>
          <w:sz w:val="28"/>
          <w:szCs w:val="28"/>
        </w:rPr>
        <w:t>學年度第</w:t>
      </w:r>
      <w:r w:rsidRPr="00A5270B">
        <w:rPr>
          <w:rFonts w:ascii="Times New Roman" w:eastAsia="標楷體" w:hAnsi="Times New Roman"/>
          <w:bCs/>
          <w:color w:val="000000"/>
          <w:kern w:val="0"/>
          <w:sz w:val="28"/>
          <w:szCs w:val="28"/>
        </w:rPr>
        <w:t>2</w:t>
      </w:r>
      <w:r w:rsidRPr="00A5270B">
        <w:rPr>
          <w:rFonts w:ascii="Times New Roman" w:eastAsia="標楷體" w:hAnsi="Times New Roman"/>
          <w:bCs/>
          <w:color w:val="000000"/>
          <w:kern w:val="0"/>
          <w:sz w:val="28"/>
          <w:szCs w:val="28"/>
        </w:rPr>
        <w:t>學期大學部學士班畢業生智育獎計有農藝系大四黃宇安等</w:t>
      </w:r>
      <w:r w:rsidRPr="00A5270B">
        <w:rPr>
          <w:rFonts w:ascii="Times New Roman" w:eastAsia="標楷體" w:hAnsi="Times New Roman"/>
          <w:bCs/>
          <w:color w:val="000000"/>
          <w:kern w:val="0"/>
          <w:sz w:val="28"/>
          <w:szCs w:val="28"/>
        </w:rPr>
        <w:t>120</w:t>
      </w:r>
      <w:r w:rsidRPr="00A5270B">
        <w:rPr>
          <w:rFonts w:ascii="Times New Roman" w:eastAsia="標楷體" w:hAnsi="Times New Roman"/>
          <w:bCs/>
          <w:color w:val="000000"/>
          <w:kern w:val="0"/>
          <w:sz w:val="28"/>
          <w:szCs w:val="28"/>
        </w:rPr>
        <w:t>名獲獎，於</w:t>
      </w:r>
      <w:r w:rsidRPr="00A5270B">
        <w:rPr>
          <w:rFonts w:ascii="Times New Roman" w:eastAsia="標楷體" w:hAnsi="Times New Roman"/>
          <w:bCs/>
          <w:color w:val="000000"/>
          <w:kern w:val="0"/>
          <w:sz w:val="28"/>
          <w:szCs w:val="28"/>
        </w:rPr>
        <w:t>6</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9</w:t>
      </w:r>
      <w:r w:rsidRPr="00A5270B">
        <w:rPr>
          <w:rFonts w:ascii="Times New Roman" w:eastAsia="標楷體" w:hAnsi="Times New Roman"/>
          <w:bCs/>
          <w:color w:val="000000"/>
          <w:kern w:val="0"/>
          <w:sz w:val="28"/>
          <w:szCs w:val="28"/>
        </w:rPr>
        <w:t>日畢業典禮時頒發獎狀。</w:t>
      </w:r>
    </w:p>
    <w:p w:rsidR="00104999" w:rsidRPr="00A5270B" w:rsidRDefault="00104999" w:rsidP="00947255">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100</w:t>
      </w:r>
      <w:r w:rsidRPr="00A5270B">
        <w:rPr>
          <w:rFonts w:ascii="Times New Roman" w:eastAsia="標楷體" w:hAnsi="Times New Roman"/>
          <w:bCs/>
          <w:color w:val="000000"/>
          <w:kern w:val="0"/>
          <w:sz w:val="28"/>
          <w:szCs w:val="28"/>
        </w:rPr>
        <w:t>學年度設置</w:t>
      </w:r>
      <w:r w:rsidRPr="00A5270B">
        <w:rPr>
          <w:rFonts w:ascii="Times New Roman" w:eastAsia="標楷體" w:hAnsi="Times New Roman"/>
          <w:bCs/>
          <w:color w:val="000000"/>
          <w:kern w:val="0"/>
          <w:sz w:val="28"/>
          <w:szCs w:val="28"/>
        </w:rPr>
        <w:t>12</w:t>
      </w:r>
      <w:r w:rsidRPr="00A5270B">
        <w:rPr>
          <w:rFonts w:ascii="Times New Roman" w:eastAsia="標楷體" w:hAnsi="Times New Roman"/>
          <w:bCs/>
          <w:color w:val="000000"/>
          <w:kern w:val="0"/>
          <w:sz w:val="28"/>
          <w:szCs w:val="28"/>
        </w:rPr>
        <w:t>個跨領域學程、</w:t>
      </w:r>
      <w:r w:rsidRPr="00A5270B">
        <w:rPr>
          <w:rFonts w:ascii="Times New Roman" w:eastAsia="標楷體" w:hAnsi="Times New Roman"/>
          <w:bCs/>
          <w:color w:val="000000"/>
          <w:kern w:val="0"/>
          <w:sz w:val="28"/>
          <w:szCs w:val="28"/>
        </w:rPr>
        <w:t>24</w:t>
      </w:r>
      <w:r w:rsidRPr="00A5270B">
        <w:rPr>
          <w:rFonts w:ascii="Times New Roman" w:eastAsia="標楷體" w:hAnsi="Times New Roman"/>
          <w:bCs/>
          <w:color w:val="000000"/>
          <w:kern w:val="0"/>
          <w:sz w:val="28"/>
          <w:szCs w:val="28"/>
        </w:rPr>
        <w:t>個微學程，並有</w:t>
      </w:r>
      <w:r w:rsidRPr="00A5270B">
        <w:rPr>
          <w:rFonts w:ascii="Times New Roman" w:eastAsia="標楷體" w:hAnsi="Times New Roman"/>
          <w:bCs/>
          <w:color w:val="000000"/>
          <w:kern w:val="0"/>
          <w:sz w:val="28"/>
          <w:szCs w:val="28"/>
        </w:rPr>
        <w:t>462</w:t>
      </w:r>
      <w:r w:rsidRPr="00A5270B">
        <w:rPr>
          <w:rFonts w:ascii="Times New Roman" w:eastAsia="標楷體" w:hAnsi="Times New Roman"/>
          <w:bCs/>
          <w:color w:val="000000"/>
          <w:kern w:val="0"/>
          <w:sz w:val="28"/>
          <w:szCs w:val="28"/>
        </w:rPr>
        <w:t>位學生申請修讀，為推動本校學分學程，本校</w:t>
      </w: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度持續辦理學分學程招生宣導，已請各學院辦理所屬學程之說明會，以強化學生對於學程認知，提升學生修讀意願。各學院辦理學程博覽會方式可採多元進行，利用院週會時間或另訂時間辦理，其形式亦不拘，包括專題演講、海報展示，發送文宣手冊等。</w:t>
      </w:r>
    </w:p>
    <w:p w:rsidR="00104999" w:rsidRPr="00A5270B" w:rsidRDefault="00104999" w:rsidP="00947255">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年寒假教育優先區營隊活動共計資管志工隊、空手道社、數位志工隊、蘭潭國樂團、八色鳥活動隊、樵夫志工隊、手工藝社、慈光社、課業輔導社、益智遊戲社、生命品格教育社等</w:t>
      </w:r>
      <w:r w:rsidRPr="00A5270B">
        <w:rPr>
          <w:rFonts w:ascii="Times New Roman" w:eastAsia="標楷體" w:hAnsi="Times New Roman"/>
          <w:bCs/>
          <w:color w:val="000000"/>
          <w:kern w:val="0"/>
          <w:sz w:val="28"/>
          <w:szCs w:val="28"/>
        </w:rPr>
        <w:t>11</w:t>
      </w:r>
      <w:r w:rsidRPr="00A5270B">
        <w:rPr>
          <w:rFonts w:ascii="Times New Roman" w:eastAsia="標楷體" w:hAnsi="Times New Roman"/>
          <w:bCs/>
          <w:color w:val="000000"/>
          <w:kern w:val="0"/>
          <w:sz w:val="28"/>
          <w:szCs w:val="28"/>
        </w:rPr>
        <w:t>隊，服務偏遠小學服務。</w:t>
      </w:r>
    </w:p>
    <w:p w:rsidR="00104999" w:rsidRPr="00A5270B" w:rsidRDefault="00104999" w:rsidP="00947255">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年暑假教育優先區營隊活動申請案計有水生輔幼社、蘭潭國樂團、八色鳥活動隊、樵夫志工隊、嘉簡呈儲戲劇坊、農藝志工隊、手工藝社、資管志工隊、慈光社、課業輔導社等</w:t>
      </w:r>
      <w:r w:rsidRPr="00A5270B">
        <w:rPr>
          <w:rFonts w:ascii="Times New Roman" w:eastAsia="標楷體" w:hAnsi="Times New Roman"/>
          <w:bCs/>
          <w:color w:val="000000"/>
          <w:kern w:val="0"/>
          <w:sz w:val="28"/>
          <w:szCs w:val="28"/>
        </w:rPr>
        <w:t>10</w:t>
      </w:r>
      <w:r w:rsidRPr="00A5270B">
        <w:rPr>
          <w:rFonts w:ascii="Times New Roman" w:eastAsia="標楷體" w:hAnsi="Times New Roman"/>
          <w:bCs/>
          <w:color w:val="000000"/>
          <w:kern w:val="0"/>
          <w:sz w:val="28"/>
          <w:szCs w:val="28"/>
        </w:rPr>
        <w:t>隊申請。</w:t>
      </w:r>
    </w:p>
    <w:p w:rsidR="00104999" w:rsidRPr="00A5270B" w:rsidRDefault="00104999" w:rsidP="00947255">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lastRenderedPageBreak/>
        <w:t>101</w:t>
      </w:r>
      <w:r w:rsidRPr="00A5270B">
        <w:rPr>
          <w:rFonts w:ascii="Times New Roman" w:eastAsia="標楷體" w:hAnsi="Times New Roman"/>
          <w:bCs/>
          <w:color w:val="000000"/>
          <w:kern w:val="0"/>
          <w:sz w:val="28"/>
          <w:szCs w:val="28"/>
        </w:rPr>
        <w:t>年帶動中小學服務經教育部核定補助經費</w:t>
      </w:r>
      <w:r w:rsidRPr="00A5270B">
        <w:rPr>
          <w:rFonts w:ascii="Times New Roman" w:eastAsia="標楷體" w:hAnsi="Times New Roman"/>
          <w:bCs/>
          <w:color w:val="000000"/>
          <w:kern w:val="0"/>
          <w:sz w:val="28"/>
          <w:szCs w:val="28"/>
        </w:rPr>
        <w:t>5</w:t>
      </w:r>
      <w:r w:rsidRPr="00A5270B">
        <w:rPr>
          <w:rFonts w:ascii="Times New Roman" w:eastAsia="標楷體" w:hAnsi="Times New Roman"/>
          <w:bCs/>
          <w:color w:val="000000"/>
          <w:kern w:val="0"/>
          <w:sz w:val="28"/>
          <w:szCs w:val="28"/>
        </w:rPr>
        <w:t>萬，計有課業輔導社、慈光社、特教志工隊、水生輔幼社、資管志工隊等</w:t>
      </w:r>
      <w:r w:rsidRPr="00A5270B">
        <w:rPr>
          <w:rFonts w:ascii="Times New Roman" w:eastAsia="標楷體" w:hAnsi="Times New Roman"/>
          <w:bCs/>
          <w:color w:val="000000"/>
          <w:kern w:val="0"/>
          <w:sz w:val="28"/>
          <w:szCs w:val="28"/>
        </w:rPr>
        <w:t>5</w:t>
      </w:r>
      <w:r w:rsidRPr="00A5270B">
        <w:rPr>
          <w:rFonts w:ascii="Times New Roman" w:eastAsia="標楷體" w:hAnsi="Times New Roman"/>
          <w:bCs/>
          <w:color w:val="000000"/>
          <w:kern w:val="0"/>
          <w:sz w:val="28"/>
          <w:szCs w:val="28"/>
        </w:rPr>
        <w:t>隊，共服務</w:t>
      </w:r>
      <w:r w:rsidRPr="00A5270B">
        <w:rPr>
          <w:rFonts w:ascii="Times New Roman" w:eastAsia="標楷體" w:hAnsi="Times New Roman"/>
          <w:bCs/>
          <w:color w:val="000000"/>
          <w:kern w:val="0"/>
          <w:sz w:val="28"/>
          <w:szCs w:val="28"/>
        </w:rPr>
        <w:t>7</w:t>
      </w:r>
      <w:r w:rsidRPr="00A5270B">
        <w:rPr>
          <w:rFonts w:ascii="Times New Roman" w:eastAsia="標楷體" w:hAnsi="Times New Roman"/>
          <w:bCs/>
          <w:color w:val="000000"/>
          <w:kern w:val="0"/>
          <w:sz w:val="28"/>
          <w:szCs w:val="28"/>
        </w:rPr>
        <w:t>所小學。</w:t>
      </w:r>
    </w:p>
    <w:p w:rsidR="00104999" w:rsidRPr="00A5270B" w:rsidRDefault="00104999" w:rsidP="00947255">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年度全國學生音樂比賽分別於</w:t>
      </w:r>
      <w:r w:rsidRPr="00A5270B">
        <w:rPr>
          <w:rFonts w:ascii="Times New Roman" w:eastAsia="標楷體" w:hAnsi="Times New Roman"/>
          <w:bCs/>
          <w:color w:val="000000"/>
          <w:kern w:val="0"/>
          <w:sz w:val="28"/>
          <w:szCs w:val="28"/>
        </w:rPr>
        <w:t>3</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2</w:t>
      </w:r>
      <w:r w:rsidRPr="00A5270B">
        <w:rPr>
          <w:rFonts w:ascii="Times New Roman" w:eastAsia="標楷體" w:hAnsi="Times New Roman"/>
          <w:bCs/>
          <w:color w:val="000000"/>
          <w:kern w:val="0"/>
          <w:sz w:val="28"/>
          <w:szCs w:val="28"/>
        </w:rPr>
        <w:t>、</w:t>
      </w:r>
      <w:r w:rsidRPr="00A5270B">
        <w:rPr>
          <w:rFonts w:ascii="Times New Roman" w:eastAsia="標楷體" w:hAnsi="Times New Roman"/>
          <w:bCs/>
          <w:color w:val="000000"/>
          <w:kern w:val="0"/>
          <w:sz w:val="28"/>
          <w:szCs w:val="28"/>
        </w:rPr>
        <w:t>4</w:t>
      </w:r>
      <w:r w:rsidRPr="00A5270B">
        <w:rPr>
          <w:rFonts w:ascii="Times New Roman" w:eastAsia="標楷體" w:hAnsi="Times New Roman"/>
          <w:bCs/>
          <w:color w:val="000000"/>
          <w:kern w:val="0"/>
          <w:sz w:val="28"/>
          <w:szCs w:val="28"/>
        </w:rPr>
        <w:t>、</w:t>
      </w:r>
      <w:r w:rsidRPr="00A5270B">
        <w:rPr>
          <w:rFonts w:ascii="Times New Roman" w:eastAsia="標楷體" w:hAnsi="Times New Roman"/>
          <w:bCs/>
          <w:color w:val="000000"/>
          <w:kern w:val="0"/>
          <w:sz w:val="28"/>
          <w:szCs w:val="28"/>
        </w:rPr>
        <w:t>6</w:t>
      </w:r>
      <w:r w:rsidRPr="00A5270B">
        <w:rPr>
          <w:rFonts w:ascii="Times New Roman" w:eastAsia="標楷體" w:hAnsi="Times New Roman"/>
          <w:bCs/>
          <w:color w:val="000000"/>
          <w:kern w:val="0"/>
          <w:sz w:val="28"/>
          <w:szCs w:val="28"/>
        </w:rPr>
        <w:t>日假嘉義市崇文國小、文化中心辦理，本校學生社團蘭潭國樂團分別榮獲大專團體</w:t>
      </w:r>
      <w:r w:rsidRPr="00A5270B">
        <w:rPr>
          <w:rFonts w:ascii="Times New Roman" w:eastAsia="標楷體" w:hAnsi="Times New Roman"/>
          <w:bCs/>
          <w:color w:val="000000"/>
          <w:kern w:val="0"/>
          <w:sz w:val="28"/>
          <w:szCs w:val="28"/>
        </w:rPr>
        <w:t>B</w:t>
      </w:r>
      <w:r w:rsidRPr="00A5270B">
        <w:rPr>
          <w:rFonts w:ascii="Times New Roman" w:eastAsia="標楷體" w:hAnsi="Times New Roman"/>
          <w:bCs/>
          <w:color w:val="000000"/>
          <w:kern w:val="0"/>
          <w:sz w:val="28"/>
          <w:szCs w:val="28"/>
        </w:rPr>
        <w:t>組團體合奏優等、絲竹樂優等；嵐韻合唱社榮獲混聲合唱優等。</w:t>
      </w:r>
    </w:p>
    <w:p w:rsidR="00104999" w:rsidRPr="00A5270B" w:rsidRDefault="00104999" w:rsidP="00947255">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年全國大專校院學生社團及全校性學生自治組織評鑑暨觀摩活動於</w:t>
      </w:r>
      <w:r w:rsidRPr="00A5270B">
        <w:rPr>
          <w:rFonts w:ascii="Times New Roman" w:eastAsia="標楷體" w:hAnsi="Times New Roman"/>
          <w:bCs/>
          <w:color w:val="000000"/>
          <w:kern w:val="0"/>
          <w:sz w:val="28"/>
          <w:szCs w:val="28"/>
        </w:rPr>
        <w:t>3</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24</w:t>
      </w:r>
      <w:r w:rsidRPr="00A5270B">
        <w:rPr>
          <w:rFonts w:ascii="Times New Roman" w:eastAsia="標楷體" w:hAnsi="Times New Roman"/>
          <w:bCs/>
          <w:color w:val="000000"/>
          <w:kern w:val="0"/>
          <w:sz w:val="28"/>
          <w:szCs w:val="28"/>
        </w:rPr>
        <w:t>、</w:t>
      </w:r>
      <w:r w:rsidRPr="00A5270B">
        <w:rPr>
          <w:rFonts w:ascii="Times New Roman" w:eastAsia="標楷體" w:hAnsi="Times New Roman"/>
          <w:bCs/>
          <w:color w:val="000000"/>
          <w:kern w:val="0"/>
          <w:sz w:val="28"/>
          <w:szCs w:val="28"/>
        </w:rPr>
        <w:t>25</w:t>
      </w:r>
      <w:r w:rsidRPr="00A5270B">
        <w:rPr>
          <w:rFonts w:ascii="Times New Roman" w:eastAsia="標楷體" w:hAnsi="Times New Roman"/>
          <w:bCs/>
          <w:color w:val="000000"/>
          <w:kern w:val="0"/>
          <w:sz w:val="28"/>
          <w:szCs w:val="28"/>
        </w:rPr>
        <w:t>日假新竹玄奘大學辦理，蘭潭國樂團、課業輔導社分別榮獲「學術性、學藝性」及「服務性」類組特優獎，蘭潭學生會榮獲「全校性學生自治組織」類組績優奬，「</w:t>
      </w: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年全社評宣傳短片」嘉大新聞資訊傳播社、嘉簡呈儲戲劇坊及勁舞社共同編製「嘉義大學、好社之徒、非你莫屬」影片脫穎而出，榮獲「金像獎」，整體表現十分優異、亮眼。</w:t>
      </w:r>
    </w:p>
    <w:p w:rsidR="00104999" w:rsidRPr="00A5270B" w:rsidRDefault="00104999" w:rsidP="00947255">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年度學生事務與輔導工作特色主題計畫獲教育部經費補助</w:t>
      </w:r>
      <w:r w:rsidRPr="00A5270B">
        <w:rPr>
          <w:rFonts w:ascii="Times New Roman" w:eastAsia="標楷體" w:hAnsi="Times New Roman"/>
          <w:bCs/>
          <w:color w:val="000000"/>
          <w:kern w:val="0"/>
          <w:sz w:val="28"/>
          <w:szCs w:val="28"/>
        </w:rPr>
        <w:t>22</w:t>
      </w:r>
      <w:r w:rsidRPr="00A5270B">
        <w:rPr>
          <w:rFonts w:ascii="Times New Roman" w:eastAsia="標楷體" w:hAnsi="Times New Roman"/>
          <w:bCs/>
          <w:color w:val="000000"/>
          <w:kern w:val="0"/>
          <w:sz w:val="28"/>
          <w:szCs w:val="28"/>
        </w:rPr>
        <w:t>萬</w:t>
      </w:r>
      <w:r w:rsidRPr="00A5270B">
        <w:rPr>
          <w:rFonts w:ascii="Times New Roman" w:eastAsia="標楷體" w:hAnsi="Times New Roman"/>
          <w:bCs/>
          <w:color w:val="000000"/>
          <w:kern w:val="0"/>
          <w:sz w:val="28"/>
          <w:szCs w:val="28"/>
        </w:rPr>
        <w:t>5,000</w:t>
      </w:r>
      <w:r w:rsidRPr="00A5270B">
        <w:rPr>
          <w:rFonts w:ascii="Times New Roman" w:eastAsia="標楷體" w:hAnsi="Times New Roman"/>
          <w:bCs/>
          <w:color w:val="000000"/>
          <w:kern w:val="0"/>
          <w:sz w:val="28"/>
          <w:szCs w:val="28"/>
        </w:rPr>
        <w:t>元。</w:t>
      </w:r>
    </w:p>
    <w:p w:rsidR="00104999" w:rsidRPr="00A5270B" w:rsidRDefault="00104999" w:rsidP="00947255">
      <w:pPr>
        <w:pStyle w:val="affe"/>
        <w:numPr>
          <w:ilvl w:val="0"/>
          <w:numId w:val="146"/>
        </w:numPr>
        <w:spacing w:line="420" w:lineRule="exact"/>
        <w:ind w:leftChars="0" w:left="567" w:hanging="567"/>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畢業典禮</w:t>
      </w:r>
    </w:p>
    <w:p w:rsidR="00104999" w:rsidRPr="00A5270B" w:rsidRDefault="00104999" w:rsidP="00947255">
      <w:pPr>
        <w:numPr>
          <w:ilvl w:val="0"/>
          <w:numId w:val="78"/>
        </w:numPr>
        <w:spacing w:line="420" w:lineRule="exact"/>
        <w:ind w:left="994" w:hangingChars="355" w:hanging="994"/>
        <w:jc w:val="both"/>
        <w:rPr>
          <w:rFonts w:eastAsia="標楷體"/>
          <w:color w:val="000000"/>
          <w:sz w:val="28"/>
          <w:szCs w:val="24"/>
        </w:rPr>
      </w:pPr>
      <w:r w:rsidRPr="00A5270B">
        <w:rPr>
          <w:rFonts w:eastAsia="標楷體"/>
          <w:color w:val="000000"/>
          <w:sz w:val="28"/>
          <w:szCs w:val="24"/>
        </w:rPr>
        <w:t>依據</w:t>
      </w:r>
      <w:r w:rsidRPr="00A5270B">
        <w:rPr>
          <w:rFonts w:eastAsia="標楷體"/>
          <w:color w:val="000000"/>
          <w:sz w:val="28"/>
          <w:szCs w:val="24"/>
        </w:rPr>
        <w:t>4</w:t>
      </w:r>
      <w:r w:rsidRPr="00A5270B">
        <w:rPr>
          <w:rFonts w:eastAsia="標楷體"/>
          <w:color w:val="000000"/>
          <w:sz w:val="28"/>
          <w:szCs w:val="24"/>
        </w:rPr>
        <w:t>月</w:t>
      </w:r>
      <w:r w:rsidRPr="00A5270B">
        <w:rPr>
          <w:rFonts w:eastAsia="標楷體"/>
          <w:color w:val="000000"/>
          <w:sz w:val="28"/>
          <w:szCs w:val="24"/>
        </w:rPr>
        <w:t>26</w:t>
      </w:r>
      <w:r w:rsidRPr="00A5270B">
        <w:rPr>
          <w:rFonts w:eastAsia="標楷體"/>
          <w:color w:val="000000"/>
          <w:sz w:val="28"/>
          <w:szCs w:val="24"/>
        </w:rPr>
        <w:t>日召開畢業典禮臨時籌備會，決議採取票選結果以「</w:t>
      </w:r>
      <w:r w:rsidRPr="00A5270B">
        <w:rPr>
          <w:rFonts w:eastAsia="標楷體"/>
          <w:sz w:val="28"/>
          <w:szCs w:val="24"/>
        </w:rPr>
        <w:t>跨校區聯合視訊畢業典禮</w:t>
      </w:r>
      <w:r w:rsidRPr="00A5270B">
        <w:rPr>
          <w:rFonts w:eastAsia="標楷體"/>
          <w:color w:val="000000"/>
          <w:sz w:val="28"/>
          <w:szCs w:val="24"/>
        </w:rPr>
        <w:t>」辦理。</w:t>
      </w:r>
    </w:p>
    <w:p w:rsidR="00104999" w:rsidRPr="00A5270B" w:rsidRDefault="00104999" w:rsidP="00947255">
      <w:pPr>
        <w:numPr>
          <w:ilvl w:val="0"/>
          <w:numId w:val="78"/>
        </w:numPr>
        <w:spacing w:line="420" w:lineRule="exact"/>
        <w:ind w:left="994" w:hangingChars="355" w:hanging="994"/>
        <w:jc w:val="both"/>
        <w:rPr>
          <w:rFonts w:eastAsia="標楷體"/>
          <w:sz w:val="28"/>
          <w:szCs w:val="24"/>
        </w:rPr>
      </w:pPr>
      <w:r w:rsidRPr="00A5270B">
        <w:rPr>
          <w:rFonts w:eastAsia="標楷體"/>
          <w:color w:val="000000"/>
          <w:sz w:val="28"/>
          <w:szCs w:val="24"/>
        </w:rPr>
        <w:t>業於</w:t>
      </w:r>
      <w:r w:rsidRPr="00A5270B">
        <w:rPr>
          <w:rFonts w:eastAsia="標楷體"/>
          <w:color w:val="000000"/>
          <w:sz w:val="28"/>
          <w:szCs w:val="24"/>
        </w:rPr>
        <w:t>101</w:t>
      </w:r>
      <w:r w:rsidRPr="00A5270B">
        <w:rPr>
          <w:rFonts w:eastAsia="標楷體"/>
          <w:color w:val="000000"/>
          <w:sz w:val="28"/>
          <w:szCs w:val="24"/>
        </w:rPr>
        <w:t>年</w:t>
      </w:r>
      <w:r w:rsidRPr="00A5270B">
        <w:rPr>
          <w:rFonts w:eastAsia="標楷體"/>
          <w:color w:val="000000"/>
          <w:sz w:val="28"/>
          <w:szCs w:val="24"/>
        </w:rPr>
        <w:t>6</w:t>
      </w:r>
      <w:r w:rsidRPr="00A5270B">
        <w:rPr>
          <w:rFonts w:eastAsia="標楷體"/>
          <w:color w:val="000000"/>
          <w:sz w:val="28"/>
          <w:szCs w:val="24"/>
        </w:rPr>
        <w:t>月</w:t>
      </w:r>
      <w:r w:rsidRPr="00A5270B">
        <w:rPr>
          <w:rFonts w:eastAsia="標楷體"/>
          <w:color w:val="000000"/>
          <w:sz w:val="28"/>
          <w:szCs w:val="24"/>
        </w:rPr>
        <w:t>9</w:t>
      </w:r>
      <w:r w:rsidRPr="00A5270B">
        <w:rPr>
          <w:rFonts w:eastAsia="標楷體"/>
          <w:color w:val="000000"/>
          <w:sz w:val="28"/>
          <w:szCs w:val="24"/>
        </w:rPr>
        <w:t>日</w:t>
      </w:r>
      <w:r w:rsidRPr="00A5270B">
        <w:rPr>
          <w:rFonts w:eastAsia="標楷體"/>
          <w:sz w:val="28"/>
          <w:szCs w:val="24"/>
        </w:rPr>
        <w:t>上午</w:t>
      </w:r>
      <w:r w:rsidRPr="00A5270B">
        <w:rPr>
          <w:rFonts w:eastAsia="標楷體"/>
          <w:sz w:val="28"/>
          <w:szCs w:val="24"/>
        </w:rPr>
        <w:t>9</w:t>
      </w:r>
      <w:r w:rsidRPr="00A5270B">
        <w:rPr>
          <w:rFonts w:eastAsia="標楷體"/>
          <w:sz w:val="28"/>
          <w:szCs w:val="24"/>
        </w:rPr>
        <w:t>時在本校蘭潭校區瑞穗館、民雄校區大學館及新民校區國際會議廳舉行</w:t>
      </w:r>
      <w:r w:rsidRPr="00A5270B">
        <w:rPr>
          <w:rFonts w:eastAsia="標楷體"/>
          <w:sz w:val="28"/>
          <w:szCs w:val="24"/>
        </w:rPr>
        <w:t>100</w:t>
      </w:r>
      <w:r w:rsidRPr="00A5270B">
        <w:rPr>
          <w:rFonts w:eastAsia="標楷體"/>
          <w:sz w:val="28"/>
          <w:szCs w:val="24"/>
        </w:rPr>
        <w:t>學年度跨校區聯合視訊畢業典禮。</w:t>
      </w:r>
    </w:p>
    <w:p w:rsidR="00104999" w:rsidRPr="00A5270B" w:rsidRDefault="00104999" w:rsidP="00947255">
      <w:pPr>
        <w:pStyle w:val="affe"/>
        <w:numPr>
          <w:ilvl w:val="0"/>
          <w:numId w:val="146"/>
        </w:numPr>
        <w:spacing w:line="420" w:lineRule="exact"/>
        <w:ind w:leftChars="0" w:left="851" w:hanging="851"/>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執行雲嘉南區域教學資源中心計畫泰國潑水節活動，於</w:t>
      </w:r>
      <w:r w:rsidRPr="00A5270B">
        <w:rPr>
          <w:rFonts w:ascii="Times New Roman" w:eastAsia="標楷體" w:hAnsi="Times New Roman"/>
          <w:bCs/>
          <w:color w:val="000000"/>
          <w:kern w:val="0"/>
          <w:sz w:val="28"/>
          <w:szCs w:val="28"/>
        </w:rPr>
        <w:t>4</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25</w:t>
      </w:r>
      <w:r w:rsidRPr="00A5270B">
        <w:rPr>
          <w:rFonts w:ascii="Times New Roman" w:eastAsia="標楷體" w:hAnsi="Times New Roman"/>
          <w:bCs/>
          <w:color w:val="000000"/>
          <w:kern w:val="0"/>
          <w:sz w:val="28"/>
          <w:szCs w:val="28"/>
        </w:rPr>
        <w:t>日順利舉辦完成。活動內容包括吐西瓜子比賽、展演泰國文化展、潑水節祈福儀式與潑水同樂活動，計有</w:t>
      </w:r>
      <w:r w:rsidRPr="00A5270B">
        <w:rPr>
          <w:rFonts w:ascii="Times New Roman" w:eastAsia="標楷體" w:hAnsi="Times New Roman"/>
          <w:bCs/>
          <w:color w:val="000000"/>
          <w:kern w:val="0"/>
          <w:sz w:val="28"/>
          <w:szCs w:val="28"/>
        </w:rPr>
        <w:t>220</w:t>
      </w:r>
      <w:r w:rsidRPr="00A5270B">
        <w:rPr>
          <w:rFonts w:ascii="Times New Roman" w:eastAsia="標楷體" w:hAnsi="Times New Roman"/>
          <w:bCs/>
          <w:color w:val="000000"/>
          <w:kern w:val="0"/>
          <w:sz w:val="28"/>
          <w:szCs w:val="28"/>
        </w:rPr>
        <w:t>位師生參與實際活動演出。同時本次活動結合本校</w:t>
      </w: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年度校園就業博覽會舉辦，湧進人潮至少</w:t>
      </w:r>
      <w:r w:rsidRPr="00A5270B">
        <w:rPr>
          <w:rFonts w:ascii="Times New Roman" w:eastAsia="標楷體" w:hAnsi="Times New Roman"/>
          <w:bCs/>
          <w:color w:val="000000"/>
          <w:kern w:val="0"/>
          <w:sz w:val="28"/>
          <w:szCs w:val="28"/>
        </w:rPr>
        <w:t>2,000</w:t>
      </w:r>
      <w:r w:rsidRPr="00A5270B">
        <w:rPr>
          <w:rFonts w:ascii="Times New Roman" w:eastAsia="標楷體" w:hAnsi="Times New Roman"/>
          <w:bCs/>
          <w:color w:val="000000"/>
          <w:kern w:val="0"/>
          <w:sz w:val="28"/>
          <w:szCs w:val="28"/>
        </w:rPr>
        <w:t>人次，加強宣傳異國文化之特色，提升本校師生之多元文化觀。</w:t>
      </w:r>
    </w:p>
    <w:p w:rsidR="00104999" w:rsidRPr="00A5270B" w:rsidRDefault="00104999" w:rsidP="00947255">
      <w:pPr>
        <w:pStyle w:val="affe"/>
        <w:numPr>
          <w:ilvl w:val="0"/>
          <w:numId w:val="146"/>
        </w:numPr>
        <w:spacing w:line="420" w:lineRule="exact"/>
        <w:ind w:leftChars="0" w:left="851" w:hanging="851"/>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為深化國際學生對臺灣文化之認識，</w:t>
      </w:r>
      <w:r w:rsidRPr="00A5270B">
        <w:rPr>
          <w:rFonts w:ascii="Times New Roman" w:eastAsia="標楷體" w:hAnsi="Times New Roman"/>
          <w:bCs/>
          <w:color w:val="000000"/>
          <w:kern w:val="0"/>
          <w:sz w:val="28"/>
          <w:szCs w:val="28"/>
        </w:rPr>
        <w:t>4</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28</w:t>
      </w:r>
      <w:r w:rsidRPr="00A5270B">
        <w:rPr>
          <w:rFonts w:ascii="Times New Roman" w:eastAsia="標楷體" w:hAnsi="Times New Roman"/>
          <w:bCs/>
          <w:color w:val="000000"/>
          <w:kern w:val="0"/>
          <w:sz w:val="28"/>
          <w:szCs w:val="28"/>
        </w:rPr>
        <w:t>日（星期日）辦理瑞太古道健走及賞螢活動，計有</w:t>
      </w:r>
      <w:r w:rsidRPr="00A5270B">
        <w:rPr>
          <w:rFonts w:ascii="Times New Roman" w:eastAsia="標楷體" w:hAnsi="Times New Roman"/>
          <w:bCs/>
          <w:color w:val="000000"/>
          <w:kern w:val="0"/>
          <w:sz w:val="28"/>
          <w:szCs w:val="28"/>
        </w:rPr>
        <w:t>30</w:t>
      </w:r>
      <w:r w:rsidRPr="00A5270B">
        <w:rPr>
          <w:rFonts w:ascii="Times New Roman" w:eastAsia="標楷體" w:hAnsi="Times New Roman"/>
          <w:bCs/>
          <w:color w:val="000000"/>
          <w:kern w:val="0"/>
          <w:sz w:val="28"/>
          <w:szCs w:val="28"/>
        </w:rPr>
        <w:t>餘位國際學生參加。活動除加強學生體能，亦能體驗當地居民維護生態環境之努力外，也讓學生親自體驗製作狀元糕和了解</w:t>
      </w:r>
      <w:r w:rsidR="00C754C7" w:rsidRPr="00A5270B">
        <w:rPr>
          <w:rFonts w:ascii="Times New Roman" w:eastAsia="標楷體" w:hAnsi="Times New Roman"/>
          <w:bCs/>
          <w:color w:val="000000"/>
          <w:kern w:val="0"/>
          <w:sz w:val="28"/>
          <w:szCs w:val="28"/>
        </w:rPr>
        <w:t>臺</w:t>
      </w:r>
      <w:r w:rsidRPr="00A5270B">
        <w:rPr>
          <w:rFonts w:ascii="Times New Roman" w:eastAsia="標楷體" w:hAnsi="Times New Roman"/>
          <w:bCs/>
          <w:color w:val="000000"/>
          <w:kern w:val="0"/>
          <w:sz w:val="28"/>
          <w:szCs w:val="28"/>
        </w:rPr>
        <w:t>灣冷熱泡茶茶藝文化。</w:t>
      </w:r>
    </w:p>
    <w:p w:rsidR="00104999" w:rsidRPr="00A5270B" w:rsidRDefault="00104999" w:rsidP="00947255">
      <w:pPr>
        <w:pStyle w:val="affe"/>
        <w:numPr>
          <w:ilvl w:val="0"/>
          <w:numId w:val="146"/>
        </w:numPr>
        <w:spacing w:line="420" w:lineRule="exact"/>
        <w:ind w:leftChars="0" w:left="851" w:hanging="851"/>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畢業校友服務</w:t>
      </w:r>
      <w:r w:rsidRPr="00A5270B">
        <w:rPr>
          <w:rFonts w:ascii="Times New Roman" w:eastAsia="標楷體" w:hAnsi="Times New Roman"/>
          <w:bCs/>
          <w:color w:val="000000"/>
          <w:kern w:val="0"/>
          <w:sz w:val="28"/>
          <w:szCs w:val="28"/>
        </w:rPr>
        <w:t>-</w:t>
      </w:r>
      <w:r w:rsidRPr="00A5270B">
        <w:rPr>
          <w:rFonts w:ascii="Times New Roman" w:eastAsia="標楷體" w:hAnsi="Times New Roman"/>
          <w:bCs/>
          <w:color w:val="000000"/>
          <w:kern w:val="0"/>
          <w:sz w:val="28"/>
          <w:szCs w:val="28"/>
        </w:rPr>
        <w:t>大專畢業生至企業職場實習方案：執行教育部</w:t>
      </w:r>
      <w:r w:rsidRPr="00A5270B">
        <w:rPr>
          <w:rFonts w:ascii="Times New Roman" w:eastAsia="標楷體" w:hAnsi="Times New Roman"/>
          <w:bCs/>
          <w:color w:val="000000"/>
          <w:kern w:val="0"/>
          <w:sz w:val="28"/>
          <w:szCs w:val="28"/>
        </w:rPr>
        <w:lastRenderedPageBreak/>
        <w:t>「</w:t>
      </w:r>
      <w:r w:rsidRPr="00A5270B">
        <w:rPr>
          <w:rFonts w:ascii="Times New Roman" w:eastAsia="標楷體" w:hAnsi="Times New Roman"/>
          <w:bCs/>
          <w:color w:val="000000"/>
          <w:kern w:val="0"/>
          <w:sz w:val="28"/>
          <w:szCs w:val="28"/>
        </w:rPr>
        <w:t>96-99</w:t>
      </w:r>
      <w:r w:rsidRPr="00A5270B">
        <w:rPr>
          <w:rFonts w:ascii="Times New Roman" w:eastAsia="標楷體" w:hAnsi="Times New Roman"/>
          <w:bCs/>
          <w:color w:val="000000"/>
          <w:kern w:val="0"/>
          <w:sz w:val="28"/>
          <w:szCs w:val="28"/>
        </w:rPr>
        <w:t>學年度大專畢業生至企業職場實習方案」計畫（簡稱第</w:t>
      </w:r>
      <w:r w:rsidRPr="00A5270B">
        <w:rPr>
          <w:rFonts w:ascii="Times New Roman" w:eastAsia="標楷體" w:hAnsi="Times New Roman"/>
          <w:bCs/>
          <w:color w:val="000000"/>
          <w:kern w:val="0"/>
          <w:sz w:val="28"/>
          <w:szCs w:val="28"/>
        </w:rPr>
        <w:t>2</w:t>
      </w:r>
      <w:r w:rsidRPr="00A5270B">
        <w:rPr>
          <w:rFonts w:ascii="Times New Roman" w:eastAsia="標楷體" w:hAnsi="Times New Roman"/>
          <w:bCs/>
          <w:color w:val="000000"/>
          <w:kern w:val="0"/>
          <w:sz w:val="28"/>
          <w:szCs w:val="28"/>
        </w:rPr>
        <w:t>階段），核定名額</w:t>
      </w:r>
      <w:r w:rsidRPr="00A5270B">
        <w:rPr>
          <w:rFonts w:ascii="Times New Roman" w:eastAsia="標楷體" w:hAnsi="Times New Roman"/>
          <w:bCs/>
          <w:color w:val="000000"/>
          <w:kern w:val="0"/>
          <w:sz w:val="28"/>
          <w:szCs w:val="28"/>
        </w:rPr>
        <w:t>228</w:t>
      </w:r>
      <w:r w:rsidRPr="00A5270B">
        <w:rPr>
          <w:rFonts w:ascii="Times New Roman" w:eastAsia="標楷體" w:hAnsi="Times New Roman"/>
          <w:bCs/>
          <w:color w:val="000000"/>
          <w:kern w:val="0"/>
          <w:sz w:val="28"/>
          <w:szCs w:val="28"/>
        </w:rPr>
        <w:t>人，媒合期限至</w:t>
      </w:r>
      <w:r w:rsidRPr="00A5270B">
        <w:rPr>
          <w:rFonts w:ascii="Times New Roman" w:eastAsia="標楷體" w:hAnsi="Times New Roman"/>
          <w:bCs/>
          <w:color w:val="000000"/>
          <w:kern w:val="0"/>
          <w:sz w:val="28"/>
          <w:szCs w:val="28"/>
        </w:rPr>
        <w:t>100</w:t>
      </w:r>
      <w:r w:rsidRPr="00A5270B">
        <w:rPr>
          <w:rFonts w:ascii="Times New Roman" w:eastAsia="標楷體" w:hAnsi="Times New Roman"/>
          <w:bCs/>
          <w:color w:val="000000"/>
          <w:kern w:val="0"/>
          <w:sz w:val="28"/>
          <w:szCs w:val="28"/>
        </w:rPr>
        <w:t>年</w:t>
      </w:r>
      <w:r w:rsidRPr="00A5270B">
        <w:rPr>
          <w:rFonts w:ascii="Times New Roman" w:eastAsia="標楷體" w:hAnsi="Times New Roman"/>
          <w:bCs/>
          <w:color w:val="000000"/>
          <w:kern w:val="0"/>
          <w:sz w:val="28"/>
          <w:szCs w:val="28"/>
        </w:rPr>
        <w:t>9</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30</w:t>
      </w:r>
      <w:r w:rsidRPr="00A5270B">
        <w:rPr>
          <w:rFonts w:ascii="Times New Roman" w:eastAsia="標楷體" w:hAnsi="Times New Roman"/>
          <w:bCs/>
          <w:color w:val="000000"/>
          <w:kern w:val="0"/>
          <w:sz w:val="28"/>
          <w:szCs w:val="28"/>
        </w:rPr>
        <w:t>日截止，成功媒合</w:t>
      </w:r>
      <w:r w:rsidRPr="00A5270B">
        <w:rPr>
          <w:rFonts w:ascii="Times New Roman" w:eastAsia="標楷體" w:hAnsi="Times New Roman"/>
          <w:bCs/>
          <w:color w:val="000000"/>
          <w:kern w:val="0"/>
          <w:sz w:val="28"/>
          <w:szCs w:val="28"/>
        </w:rPr>
        <w:t>154</w:t>
      </w:r>
      <w:r w:rsidRPr="00A5270B">
        <w:rPr>
          <w:rFonts w:ascii="Times New Roman" w:eastAsia="標楷體" w:hAnsi="Times New Roman"/>
          <w:bCs/>
          <w:color w:val="000000"/>
          <w:kern w:val="0"/>
          <w:sz w:val="28"/>
          <w:szCs w:val="28"/>
        </w:rPr>
        <w:t>人，媒合率</w:t>
      </w:r>
      <w:r w:rsidRPr="00A5270B">
        <w:rPr>
          <w:rFonts w:ascii="Times New Roman" w:eastAsia="標楷體" w:hAnsi="Times New Roman"/>
          <w:bCs/>
          <w:color w:val="000000"/>
          <w:kern w:val="0"/>
          <w:sz w:val="28"/>
          <w:szCs w:val="28"/>
        </w:rPr>
        <w:t>67.54</w:t>
      </w:r>
      <w:r w:rsidR="001034B6" w:rsidRPr="00A5270B">
        <w:rPr>
          <w:rFonts w:ascii="Times New Roman" w:eastAsia="標楷體" w:hAnsi="Times New Roman"/>
          <w:bCs/>
          <w:color w:val="000000"/>
          <w:kern w:val="0"/>
          <w:sz w:val="28"/>
          <w:szCs w:val="28"/>
        </w:rPr>
        <w:t>％</w:t>
      </w:r>
      <w:r w:rsidRPr="00A5270B">
        <w:rPr>
          <w:rFonts w:ascii="Times New Roman" w:eastAsia="標楷體" w:hAnsi="Times New Roman"/>
          <w:bCs/>
          <w:color w:val="000000"/>
          <w:kern w:val="0"/>
          <w:sz w:val="28"/>
          <w:szCs w:val="28"/>
        </w:rPr>
        <w:t>，實習機構補助核銷截止日為</w:t>
      </w: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w:t>
      </w:r>
      <w:r w:rsidRPr="00A5270B">
        <w:rPr>
          <w:rFonts w:ascii="Times New Roman" w:eastAsia="標楷體" w:hAnsi="Times New Roman"/>
          <w:bCs/>
          <w:color w:val="000000"/>
          <w:kern w:val="0"/>
          <w:sz w:val="28"/>
          <w:szCs w:val="28"/>
        </w:rPr>
        <w:t>3</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31</w:t>
      </w:r>
      <w:r w:rsidRPr="00A5270B">
        <w:rPr>
          <w:rFonts w:ascii="Times New Roman" w:eastAsia="標楷體" w:hAnsi="Times New Roman"/>
          <w:bCs/>
          <w:color w:val="000000"/>
          <w:kern w:val="0"/>
          <w:sz w:val="28"/>
          <w:szCs w:val="28"/>
        </w:rPr>
        <w:t>日，於</w:t>
      </w: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w:t>
      </w:r>
      <w:r w:rsidRPr="00A5270B">
        <w:rPr>
          <w:rFonts w:ascii="Times New Roman" w:eastAsia="標楷體" w:hAnsi="Times New Roman"/>
          <w:bCs/>
          <w:color w:val="000000"/>
          <w:kern w:val="0"/>
          <w:sz w:val="28"/>
          <w:szCs w:val="28"/>
        </w:rPr>
        <w:t>5</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31</w:t>
      </w:r>
      <w:r w:rsidRPr="00A5270B">
        <w:rPr>
          <w:rFonts w:ascii="Times New Roman" w:eastAsia="標楷體" w:hAnsi="Times New Roman"/>
          <w:bCs/>
          <w:color w:val="000000"/>
          <w:kern w:val="0"/>
          <w:sz w:val="28"/>
          <w:szCs w:val="28"/>
        </w:rPr>
        <w:t>日結案。</w:t>
      </w:r>
    </w:p>
    <w:p w:rsidR="00104999" w:rsidRPr="00A5270B" w:rsidRDefault="00104999" w:rsidP="00947255">
      <w:pPr>
        <w:pStyle w:val="affe"/>
        <w:numPr>
          <w:ilvl w:val="0"/>
          <w:numId w:val="146"/>
        </w:numPr>
        <w:spacing w:line="420" w:lineRule="exact"/>
        <w:ind w:leftChars="0" w:left="851" w:hanging="851"/>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自</w:t>
      </w:r>
      <w:r w:rsidRPr="00A5270B">
        <w:rPr>
          <w:rFonts w:ascii="Times New Roman" w:eastAsia="標楷體" w:hAnsi="Times New Roman"/>
          <w:bCs/>
          <w:color w:val="000000"/>
          <w:kern w:val="0"/>
          <w:sz w:val="28"/>
          <w:szCs w:val="28"/>
        </w:rPr>
        <w:t>100</w:t>
      </w:r>
      <w:r w:rsidRPr="00A5270B">
        <w:rPr>
          <w:rFonts w:ascii="Times New Roman" w:eastAsia="標楷體" w:hAnsi="Times New Roman"/>
          <w:bCs/>
          <w:color w:val="000000"/>
          <w:kern w:val="0"/>
          <w:sz w:val="28"/>
          <w:szCs w:val="28"/>
        </w:rPr>
        <w:t>年</w:t>
      </w:r>
      <w:r w:rsidRPr="00A5270B">
        <w:rPr>
          <w:rFonts w:ascii="Times New Roman" w:eastAsia="標楷體" w:hAnsi="Times New Roman"/>
          <w:bCs/>
          <w:color w:val="000000"/>
          <w:kern w:val="0"/>
          <w:sz w:val="28"/>
          <w:szCs w:val="28"/>
        </w:rPr>
        <w:t>1</w:t>
      </w:r>
      <w:r w:rsidRPr="00A5270B">
        <w:rPr>
          <w:rFonts w:ascii="Times New Roman" w:eastAsia="標楷體" w:hAnsi="Times New Roman"/>
          <w:bCs/>
          <w:color w:val="000000"/>
          <w:kern w:val="0"/>
          <w:sz w:val="28"/>
          <w:szCs w:val="28"/>
        </w:rPr>
        <w:t>月至</w:t>
      </w:r>
      <w:smartTag w:uri="urn:schemas-microsoft-com:office:smarttags" w:element="chsdate">
        <w:smartTagPr>
          <w:attr w:name="Year" w:val="2012"/>
          <w:attr w:name="Month" w:val="5"/>
          <w:attr w:name="Day" w:val="30"/>
          <w:attr w:name="IsLunarDate" w:val="False"/>
          <w:attr w:name="IsROCDate" w:val="False"/>
        </w:smartTagPr>
        <w:r w:rsidRPr="00A5270B">
          <w:rPr>
            <w:rFonts w:ascii="Times New Roman" w:eastAsia="標楷體" w:hAnsi="Times New Roman"/>
            <w:bCs/>
            <w:color w:val="000000"/>
            <w:kern w:val="0"/>
            <w:sz w:val="28"/>
            <w:szCs w:val="28"/>
          </w:rPr>
          <w:t>5</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30</w:t>
        </w:r>
        <w:r w:rsidRPr="00A5270B">
          <w:rPr>
            <w:rFonts w:ascii="Times New Roman" w:eastAsia="標楷體" w:hAnsi="Times New Roman"/>
            <w:bCs/>
            <w:color w:val="000000"/>
            <w:kern w:val="0"/>
            <w:sz w:val="28"/>
            <w:szCs w:val="28"/>
          </w:rPr>
          <w:t>日</w:t>
        </w:r>
      </w:smartTag>
      <w:r w:rsidRPr="00A5270B">
        <w:rPr>
          <w:rFonts w:ascii="Times New Roman" w:eastAsia="標楷體" w:hAnsi="Times New Roman"/>
          <w:bCs/>
          <w:color w:val="000000"/>
          <w:kern w:val="0"/>
          <w:sz w:val="28"/>
          <w:szCs w:val="28"/>
        </w:rPr>
        <w:t>資安違規事件累計共</w:t>
      </w:r>
      <w:r w:rsidRPr="00A5270B">
        <w:rPr>
          <w:rFonts w:ascii="Times New Roman" w:eastAsia="標楷體" w:hAnsi="Times New Roman"/>
          <w:bCs/>
          <w:color w:val="000000"/>
          <w:kern w:val="0"/>
          <w:sz w:val="28"/>
          <w:szCs w:val="28"/>
        </w:rPr>
        <w:t>8</w:t>
      </w:r>
      <w:r w:rsidRPr="00A5270B">
        <w:rPr>
          <w:rFonts w:ascii="Times New Roman" w:eastAsia="標楷體" w:hAnsi="Times New Roman"/>
          <w:bCs/>
          <w:color w:val="000000"/>
          <w:kern w:val="0"/>
          <w:sz w:val="28"/>
          <w:szCs w:val="28"/>
        </w:rPr>
        <w:t>件。網路攻擊類案件有</w:t>
      </w:r>
      <w:r w:rsidRPr="00A5270B">
        <w:rPr>
          <w:rFonts w:ascii="Times New Roman" w:eastAsia="標楷體" w:hAnsi="Times New Roman"/>
          <w:bCs/>
          <w:color w:val="000000"/>
          <w:kern w:val="0"/>
          <w:sz w:val="28"/>
          <w:szCs w:val="28"/>
        </w:rPr>
        <w:t>7</w:t>
      </w:r>
      <w:r w:rsidRPr="00A5270B">
        <w:rPr>
          <w:rFonts w:ascii="Times New Roman" w:eastAsia="標楷體" w:hAnsi="Times New Roman"/>
          <w:bCs/>
          <w:color w:val="000000"/>
          <w:kern w:val="0"/>
          <w:sz w:val="28"/>
          <w:szCs w:val="28"/>
        </w:rPr>
        <w:t>件（</w:t>
      </w:r>
      <w:r w:rsidRPr="00A5270B">
        <w:rPr>
          <w:rFonts w:ascii="Times New Roman" w:eastAsia="標楷體" w:hAnsi="Times New Roman"/>
          <w:bCs/>
          <w:color w:val="000000"/>
          <w:kern w:val="0"/>
          <w:sz w:val="28"/>
          <w:szCs w:val="28"/>
        </w:rPr>
        <w:t>87.5</w:t>
      </w:r>
      <w:r w:rsidR="001034B6" w:rsidRPr="00A5270B">
        <w:rPr>
          <w:rFonts w:ascii="Times New Roman" w:eastAsia="標楷體" w:hAnsi="Times New Roman"/>
          <w:bCs/>
          <w:color w:val="000000"/>
          <w:kern w:val="0"/>
          <w:sz w:val="28"/>
          <w:szCs w:val="28"/>
        </w:rPr>
        <w:t>％</w:t>
      </w:r>
      <w:r w:rsidRPr="00A5270B">
        <w:rPr>
          <w:rFonts w:ascii="Times New Roman" w:eastAsia="標楷體" w:hAnsi="Times New Roman"/>
          <w:bCs/>
          <w:color w:val="000000"/>
          <w:kern w:val="0"/>
          <w:sz w:val="28"/>
          <w:szCs w:val="28"/>
        </w:rPr>
        <w:t>），其他類案件有</w:t>
      </w:r>
      <w:r w:rsidRPr="00A5270B">
        <w:rPr>
          <w:rFonts w:ascii="Times New Roman" w:eastAsia="標楷體" w:hAnsi="Times New Roman"/>
          <w:bCs/>
          <w:color w:val="000000"/>
          <w:kern w:val="0"/>
          <w:sz w:val="28"/>
          <w:szCs w:val="28"/>
        </w:rPr>
        <w:t>1</w:t>
      </w:r>
      <w:r w:rsidRPr="00A5270B">
        <w:rPr>
          <w:rFonts w:ascii="Times New Roman" w:eastAsia="標楷體" w:hAnsi="Times New Roman"/>
          <w:bCs/>
          <w:color w:val="000000"/>
          <w:kern w:val="0"/>
          <w:sz w:val="28"/>
          <w:szCs w:val="28"/>
        </w:rPr>
        <w:t>件（</w:t>
      </w:r>
      <w:r w:rsidRPr="00A5270B">
        <w:rPr>
          <w:rFonts w:ascii="Times New Roman" w:eastAsia="標楷體" w:hAnsi="Times New Roman"/>
          <w:bCs/>
          <w:color w:val="000000"/>
          <w:kern w:val="0"/>
          <w:sz w:val="28"/>
          <w:szCs w:val="28"/>
        </w:rPr>
        <w:t>12.5</w:t>
      </w:r>
      <w:r w:rsidR="001034B6" w:rsidRPr="00A5270B">
        <w:rPr>
          <w:rFonts w:ascii="Times New Roman" w:eastAsia="標楷體" w:hAnsi="Times New Roman"/>
          <w:bCs/>
          <w:color w:val="000000"/>
          <w:kern w:val="0"/>
          <w:sz w:val="28"/>
          <w:szCs w:val="28"/>
        </w:rPr>
        <w:t>％</w:t>
      </w:r>
      <w:r w:rsidRPr="00A5270B">
        <w:rPr>
          <w:rFonts w:ascii="Times New Roman" w:eastAsia="標楷體" w:hAnsi="Times New Roman"/>
          <w:bCs/>
          <w:color w:val="000000"/>
          <w:kern w:val="0"/>
          <w:sz w:val="28"/>
          <w:szCs w:val="28"/>
        </w:rPr>
        <w:t>）；侵害智財權案件、寄發垃圾信</w:t>
      </w:r>
      <w:r w:rsidRPr="00A5270B">
        <w:rPr>
          <w:rFonts w:ascii="Times New Roman" w:eastAsia="標楷體" w:hAnsi="Times New Roman"/>
          <w:bCs/>
          <w:color w:val="000000"/>
          <w:kern w:val="0"/>
          <w:sz w:val="28"/>
          <w:szCs w:val="28"/>
        </w:rPr>
        <w:t>/</w:t>
      </w:r>
      <w:r w:rsidRPr="00A5270B">
        <w:rPr>
          <w:rFonts w:ascii="Times New Roman" w:eastAsia="標楷體" w:hAnsi="Times New Roman"/>
          <w:bCs/>
          <w:color w:val="000000"/>
          <w:kern w:val="0"/>
          <w:sz w:val="28"/>
          <w:szCs w:val="28"/>
        </w:rPr>
        <w:t>廣告信件、外部攻擊、惡意程式類的案件皆為</w:t>
      </w:r>
      <w:r w:rsidRPr="00A5270B">
        <w:rPr>
          <w:rFonts w:ascii="Times New Roman" w:eastAsia="標楷體" w:hAnsi="Times New Roman"/>
          <w:bCs/>
          <w:color w:val="000000"/>
          <w:kern w:val="0"/>
          <w:sz w:val="28"/>
          <w:szCs w:val="28"/>
        </w:rPr>
        <w:t>0</w:t>
      </w:r>
      <w:r w:rsidRPr="00A5270B">
        <w:rPr>
          <w:rFonts w:ascii="Times New Roman" w:eastAsia="標楷體" w:hAnsi="Times New Roman"/>
          <w:bCs/>
          <w:color w:val="000000"/>
          <w:kern w:val="0"/>
          <w:sz w:val="28"/>
          <w:szCs w:val="28"/>
        </w:rPr>
        <w:t>件。</w:t>
      </w:r>
    </w:p>
    <w:p w:rsidR="00104999" w:rsidRPr="00A5270B" w:rsidRDefault="00104999" w:rsidP="00D27AEF">
      <w:pPr>
        <w:pStyle w:val="affe"/>
        <w:numPr>
          <w:ilvl w:val="0"/>
          <w:numId w:val="146"/>
        </w:numPr>
        <w:spacing w:line="420" w:lineRule="exact"/>
        <w:ind w:leftChars="0" w:left="851" w:hanging="851"/>
        <w:jc w:val="both"/>
        <w:rPr>
          <w:rFonts w:ascii="Times New Roman" w:eastAsia="標楷體" w:hAnsi="Times New Roman"/>
          <w:bCs/>
          <w:color w:val="000000"/>
          <w:kern w:val="0"/>
          <w:sz w:val="28"/>
          <w:szCs w:val="28"/>
        </w:rPr>
      </w:pPr>
      <w:r w:rsidRPr="00A5270B">
        <w:rPr>
          <w:rFonts w:ascii="Times New Roman" w:eastAsia="標楷體" w:hAnsi="Times New Roman"/>
          <w:bCs/>
          <w:color w:val="000000"/>
          <w:kern w:val="0"/>
          <w:sz w:val="28"/>
          <w:szCs w:val="28"/>
        </w:rPr>
        <w:t>依據「國立嘉義大學傑出通識教育教師遴選要點」進行校內傑出通識教育教師遴選，於</w:t>
      </w:r>
      <w:r w:rsidRPr="00A5270B">
        <w:rPr>
          <w:rFonts w:ascii="Times New Roman" w:eastAsia="標楷體" w:hAnsi="Times New Roman"/>
          <w:bCs/>
          <w:color w:val="000000"/>
          <w:kern w:val="0"/>
          <w:sz w:val="28"/>
          <w:szCs w:val="28"/>
        </w:rPr>
        <w:t>101</w:t>
      </w:r>
      <w:r w:rsidRPr="00A5270B">
        <w:rPr>
          <w:rFonts w:ascii="Times New Roman" w:eastAsia="標楷體" w:hAnsi="Times New Roman"/>
          <w:bCs/>
          <w:color w:val="000000"/>
          <w:kern w:val="0"/>
          <w:sz w:val="28"/>
          <w:szCs w:val="28"/>
        </w:rPr>
        <w:t>年</w:t>
      </w:r>
      <w:r w:rsidRPr="00A5270B">
        <w:rPr>
          <w:rFonts w:ascii="Times New Roman" w:eastAsia="標楷體" w:hAnsi="Times New Roman"/>
          <w:bCs/>
          <w:color w:val="000000"/>
          <w:kern w:val="0"/>
          <w:sz w:val="28"/>
          <w:szCs w:val="28"/>
        </w:rPr>
        <w:t>5</w:t>
      </w:r>
      <w:r w:rsidRPr="00A5270B">
        <w:rPr>
          <w:rFonts w:ascii="Times New Roman" w:eastAsia="標楷體" w:hAnsi="Times New Roman"/>
          <w:bCs/>
          <w:color w:val="000000"/>
          <w:kern w:val="0"/>
          <w:sz w:val="28"/>
          <w:szCs w:val="28"/>
        </w:rPr>
        <w:t>月</w:t>
      </w:r>
      <w:r w:rsidRPr="00A5270B">
        <w:rPr>
          <w:rFonts w:ascii="Times New Roman" w:eastAsia="標楷體" w:hAnsi="Times New Roman"/>
          <w:bCs/>
          <w:color w:val="000000"/>
          <w:kern w:val="0"/>
          <w:sz w:val="28"/>
          <w:szCs w:val="28"/>
        </w:rPr>
        <w:t>16</w:t>
      </w:r>
      <w:r w:rsidRPr="00A5270B">
        <w:rPr>
          <w:rFonts w:ascii="Times New Roman" w:eastAsia="標楷體" w:hAnsi="Times New Roman"/>
          <w:bCs/>
          <w:color w:val="000000"/>
          <w:kern w:val="0"/>
          <w:sz w:val="28"/>
          <w:szCs w:val="28"/>
        </w:rPr>
        <w:t>日第</w:t>
      </w:r>
      <w:r w:rsidRPr="00A5270B">
        <w:rPr>
          <w:rFonts w:ascii="Times New Roman" w:eastAsia="標楷體" w:hAnsi="Times New Roman"/>
          <w:bCs/>
          <w:color w:val="000000"/>
          <w:kern w:val="0"/>
          <w:sz w:val="28"/>
          <w:szCs w:val="28"/>
        </w:rPr>
        <w:t>3</w:t>
      </w:r>
      <w:r w:rsidRPr="00A5270B">
        <w:rPr>
          <w:rFonts w:ascii="Times New Roman" w:eastAsia="標楷體" w:hAnsi="Times New Roman"/>
          <w:bCs/>
          <w:color w:val="000000"/>
          <w:kern w:val="0"/>
          <w:sz w:val="28"/>
          <w:szCs w:val="28"/>
        </w:rPr>
        <w:t>次通識教育委員會教師評審委員會議審議通過，推薦公共政策研究所陳佳慧副教授、外國語言學系劉沛琳副教授、中國文學系陳茂仁副教授、資訊工程學系王皓立助理教授及農藝學系張山蔚講師，獲選為本年度傑出通識教育教師。另推薦本校公共政策研究所陳佳慧副教授、外國語言學系劉沛琳副教授參加教育部舉辦第</w:t>
      </w:r>
      <w:r w:rsidRPr="00A5270B">
        <w:rPr>
          <w:rFonts w:ascii="Times New Roman" w:eastAsia="標楷體" w:hAnsi="Times New Roman"/>
          <w:bCs/>
          <w:color w:val="000000"/>
          <w:kern w:val="0"/>
          <w:sz w:val="28"/>
          <w:szCs w:val="28"/>
        </w:rPr>
        <w:t>5</w:t>
      </w:r>
      <w:r w:rsidRPr="00A5270B">
        <w:rPr>
          <w:rFonts w:ascii="Times New Roman" w:eastAsia="標楷體" w:hAnsi="Times New Roman"/>
          <w:bCs/>
          <w:color w:val="000000"/>
          <w:kern w:val="0"/>
          <w:sz w:val="28"/>
          <w:szCs w:val="28"/>
        </w:rPr>
        <w:t>屆全國傑出通識教育教師獎遴選。</w:t>
      </w:r>
    </w:p>
    <w:p w:rsidR="00D27AEF" w:rsidRPr="00A5270B" w:rsidRDefault="00D27AEF" w:rsidP="00104999">
      <w:pPr>
        <w:tabs>
          <w:tab w:val="left" w:pos="1560"/>
          <w:tab w:val="left" w:pos="9720"/>
        </w:tabs>
        <w:spacing w:line="420" w:lineRule="exact"/>
        <w:ind w:left="560" w:hangingChars="200" w:hanging="560"/>
        <w:jc w:val="both"/>
        <w:rPr>
          <w:rFonts w:eastAsia="標楷體"/>
          <w:color w:val="000000"/>
          <w:sz w:val="28"/>
          <w:szCs w:val="28"/>
        </w:rPr>
      </w:pPr>
    </w:p>
    <w:p w:rsidR="00104999" w:rsidRPr="00A5270B" w:rsidRDefault="00104999" w:rsidP="00104999">
      <w:pPr>
        <w:tabs>
          <w:tab w:val="left" w:pos="1560"/>
          <w:tab w:val="left" w:pos="9720"/>
        </w:tabs>
        <w:spacing w:line="420" w:lineRule="exact"/>
        <w:ind w:left="560" w:hangingChars="200" w:hanging="560"/>
        <w:jc w:val="both"/>
        <w:rPr>
          <w:rFonts w:eastAsia="標楷體"/>
          <w:color w:val="000000"/>
          <w:sz w:val="28"/>
          <w:szCs w:val="28"/>
        </w:rPr>
      </w:pPr>
      <w:r w:rsidRPr="00A5270B">
        <w:rPr>
          <w:rFonts w:eastAsia="標楷體"/>
          <w:color w:val="000000"/>
          <w:sz w:val="28"/>
          <w:szCs w:val="28"/>
        </w:rPr>
        <w:t>【決議事項】</w:t>
      </w:r>
    </w:p>
    <w:p w:rsidR="00B81936" w:rsidRPr="00A5270B" w:rsidRDefault="008E4A85" w:rsidP="00DD7E8D">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sz w:val="28"/>
          <w:szCs w:val="28"/>
        </w:rPr>
        <w:t>學生申訴評議委員會設置暨學生申訴處理辦法部分條文修正案。</w:t>
      </w:r>
    </w:p>
    <w:p w:rsidR="00B81936" w:rsidRPr="00A5270B" w:rsidRDefault="008E4A85" w:rsidP="00DD7E8D">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sz w:val="28"/>
          <w:szCs w:val="28"/>
        </w:rPr>
        <w:t>學生服務學習實施要點</w:t>
      </w:r>
      <w:bookmarkStart w:id="1" w:name="title"/>
      <w:bookmarkEnd w:id="1"/>
      <w:r w:rsidR="00B81936" w:rsidRPr="00A5270B">
        <w:rPr>
          <w:rFonts w:ascii="Times New Roman" w:eastAsia="標楷體" w:hAnsi="Times New Roman"/>
          <w:sz w:val="28"/>
          <w:szCs w:val="28"/>
        </w:rPr>
        <w:t>修正案。</w:t>
      </w:r>
    </w:p>
    <w:p w:rsidR="00B81936" w:rsidRPr="00A5270B" w:rsidRDefault="008E4A85" w:rsidP="00DD7E8D">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sz w:val="28"/>
          <w:szCs w:val="28"/>
        </w:rPr>
        <w:t>校務基金管理委員會設置要點部分規定修正案。</w:t>
      </w:r>
    </w:p>
    <w:p w:rsidR="00B81936" w:rsidRPr="00A5270B" w:rsidRDefault="008E4A85" w:rsidP="00DD7E8D">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sz w:val="28"/>
          <w:szCs w:val="28"/>
        </w:rPr>
        <w:t>經費稽核委員會設置要點部分規定修正案。</w:t>
      </w:r>
    </w:p>
    <w:p w:rsidR="00B81936" w:rsidRPr="00A5270B" w:rsidRDefault="008E4A85" w:rsidP="00DD7E8D">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bCs/>
          <w:sz w:val="28"/>
          <w:szCs w:val="28"/>
        </w:rPr>
        <w:t>組織規程</w:t>
      </w:r>
      <w:r w:rsidR="00B81936" w:rsidRPr="00A5270B">
        <w:rPr>
          <w:rFonts w:ascii="Times New Roman" w:eastAsia="標楷體" w:hAnsi="Times New Roman"/>
          <w:color w:val="000000"/>
          <w:sz w:val="28"/>
          <w:szCs w:val="28"/>
        </w:rPr>
        <w:t>修正案</w:t>
      </w:r>
      <w:r w:rsidR="00B81936" w:rsidRPr="00A5270B">
        <w:rPr>
          <w:rFonts w:ascii="Times New Roman" w:eastAsia="標楷體" w:hAnsi="Times New Roman"/>
          <w:sz w:val="28"/>
          <w:szCs w:val="28"/>
        </w:rPr>
        <w:t>。</w:t>
      </w:r>
    </w:p>
    <w:p w:rsidR="00B81936" w:rsidRPr="00A5270B" w:rsidRDefault="008E4A85" w:rsidP="00DD7E8D">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bCs/>
          <w:sz w:val="28"/>
          <w:szCs w:val="28"/>
        </w:rPr>
        <w:t>101</w:t>
      </w:r>
      <w:r w:rsidR="00B81936" w:rsidRPr="00A5270B">
        <w:rPr>
          <w:rFonts w:ascii="Times New Roman" w:eastAsia="標楷體" w:hAnsi="Times New Roman"/>
          <w:bCs/>
          <w:sz w:val="28"/>
          <w:szCs w:val="28"/>
        </w:rPr>
        <w:t>學年度組織規程第</w:t>
      </w:r>
      <w:r w:rsidR="00B81936" w:rsidRPr="00A5270B">
        <w:rPr>
          <w:rFonts w:ascii="Times New Roman" w:eastAsia="標楷體" w:hAnsi="Times New Roman"/>
          <w:bCs/>
          <w:sz w:val="28"/>
          <w:szCs w:val="28"/>
        </w:rPr>
        <w:t>5</w:t>
      </w:r>
      <w:r w:rsidR="00B81936" w:rsidRPr="00A5270B">
        <w:rPr>
          <w:rFonts w:ascii="Times New Roman" w:eastAsia="標楷體" w:hAnsi="Times New Roman"/>
          <w:bCs/>
          <w:sz w:val="28"/>
          <w:szCs w:val="28"/>
        </w:rPr>
        <w:t>條附表（各學院系所學位學程設置表）修正案</w:t>
      </w:r>
      <w:r w:rsidR="00B81936" w:rsidRPr="00A5270B">
        <w:rPr>
          <w:rFonts w:ascii="Times New Roman" w:eastAsia="標楷體" w:hAnsi="Times New Roman"/>
          <w:sz w:val="28"/>
          <w:szCs w:val="28"/>
        </w:rPr>
        <w:t>。</w:t>
      </w:r>
    </w:p>
    <w:p w:rsidR="00B81936" w:rsidRPr="00A5270B" w:rsidRDefault="008E4A85" w:rsidP="00DD7E8D">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sz w:val="28"/>
          <w:szCs w:val="28"/>
        </w:rPr>
        <w:t>教師評審委員會設置辦法修正案。</w:t>
      </w:r>
    </w:p>
    <w:p w:rsidR="00B81936" w:rsidRPr="00A5270B" w:rsidRDefault="008E4A85" w:rsidP="00DD7E8D">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sz w:val="28"/>
          <w:szCs w:val="28"/>
        </w:rPr>
        <w:t>教師聘約修正案。</w:t>
      </w:r>
    </w:p>
    <w:p w:rsidR="00B81936" w:rsidRPr="00A5270B" w:rsidRDefault="008E4A85" w:rsidP="00DD7E8D">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sz w:val="28"/>
          <w:szCs w:val="28"/>
        </w:rPr>
        <w:t>教師聘任及升等審查辦法修正案。</w:t>
      </w:r>
    </w:p>
    <w:p w:rsidR="00104999" w:rsidRPr="00A5270B" w:rsidRDefault="008E4A85" w:rsidP="00757FE7">
      <w:pPr>
        <w:pStyle w:val="affe"/>
        <w:numPr>
          <w:ilvl w:val="0"/>
          <w:numId w:val="138"/>
        </w:numPr>
        <w:snapToGrid w:val="0"/>
        <w:spacing w:line="420" w:lineRule="exact"/>
        <w:ind w:leftChars="0" w:left="567" w:hanging="567"/>
        <w:jc w:val="both"/>
        <w:rPr>
          <w:rFonts w:ascii="Times New Roman" w:eastAsia="標楷體" w:hAnsi="Times New Roman"/>
          <w:sz w:val="28"/>
          <w:szCs w:val="28"/>
        </w:rPr>
      </w:pPr>
      <w:r w:rsidRPr="00A5270B">
        <w:rPr>
          <w:rFonts w:ascii="Times New Roman" w:eastAsia="標楷體" w:hAnsi="Times New Roman"/>
          <w:kern w:val="0"/>
          <w:sz w:val="28"/>
          <w:szCs w:val="28"/>
        </w:rPr>
        <w:t>通過國立嘉義大學</w:t>
      </w:r>
      <w:r w:rsidR="00B81936" w:rsidRPr="00A5270B">
        <w:rPr>
          <w:rFonts w:ascii="Times New Roman" w:eastAsia="標楷體" w:hAnsi="Times New Roman"/>
          <w:sz w:val="28"/>
          <w:szCs w:val="28"/>
        </w:rPr>
        <w:t>講座設置辦法修正案。</w:t>
      </w:r>
    </w:p>
    <w:sectPr w:rsidR="00104999" w:rsidRPr="00A5270B" w:rsidSect="00E65219">
      <w:headerReference w:type="even" r:id="rId7"/>
      <w:headerReference w:type="default" r:id="rId8"/>
      <w:footerReference w:type="even" r:id="rId9"/>
      <w:footerReference w:type="default" r:id="rId10"/>
      <w:pgSz w:w="11906" w:h="16838"/>
      <w:pgMar w:top="1247" w:right="1701" w:bottom="1247" w:left="1701" w:header="851" w:footer="851" w:gutter="0"/>
      <w:pgNumType w:start="43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5C89" w:rsidRDefault="00B25C89" w:rsidP="00C82CE9">
      <w:r>
        <w:separator/>
      </w:r>
    </w:p>
  </w:endnote>
  <w:endnote w:type="continuationSeparator" w:id="1">
    <w:p w:rsidR="00B25C89" w:rsidRDefault="00B25C89" w:rsidP="00C82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新細明體">
    <w:altName w:val="PMingLiU"/>
    <w:panose1 w:val="02020300000000000000"/>
    <w:charset w:val="88"/>
    <w:family w:val="roman"/>
    <w:pitch w:val="variable"/>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文鼎中楷">
    <w:panose1 w:val="02010609010101010101"/>
    <w:charset w:val="88"/>
    <w:family w:val="modern"/>
    <w:pitch w:val="fixed"/>
    <w:sig w:usb0="00000001" w:usb1="08080000" w:usb2="00000010" w:usb3="00000000" w:csb0="00100000"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華康仿宋體W2">
    <w:panose1 w:val="02020209000000000000"/>
    <w:charset w:val="88"/>
    <w:family w:val="modern"/>
    <w:pitch w:val="fixed"/>
    <w:sig w:usb0="80000001" w:usb1="28091800" w:usb2="00000016" w:usb3="00000000" w:csb0="00100000" w:csb1="00000000"/>
  </w:font>
  <w:font w:name="Tahoma">
    <w:panose1 w:val="020B0604030504040204"/>
    <w:charset w:val="00"/>
    <w:family w:val="swiss"/>
    <w:pitch w:val="variable"/>
    <w:sig w:usb0="61002A87" w:usb1="80000000" w:usb2="00000008" w:usb3="00000000" w:csb0="000101FF" w:csb1="00000000"/>
  </w:font>
  <w:font w:name="sө">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全真楷書">
    <w:panose1 w:val="02010609000101010101"/>
    <w:charset w:val="88"/>
    <w:family w:val="modern"/>
    <w:pitch w:val="fixed"/>
    <w:sig w:usb0="00000001" w:usb1="08080000" w:usb2="00000010" w:usb3="00000000" w:csb0="00100000" w:csb1="00000000"/>
  </w:font>
  <w:font w:name="全真顏體">
    <w:altName w:val="Arial Unicode MS"/>
    <w:charset w:val="88"/>
    <w:family w:val="modern"/>
    <w:pitch w:val="fixed"/>
    <w:sig w:usb0="00000000" w:usb1="08080000" w:usb2="00000010" w:usb3="00000000" w:csb0="00100000" w:csb1="00000000"/>
  </w:font>
  <w:font w:name="華康中明體">
    <w:panose1 w:val="02020509000000000000"/>
    <w:charset w:val="88"/>
    <w:family w:val="modern"/>
    <w:pitch w:val="fixed"/>
    <w:sig w:usb0="80000001" w:usb1="28091800" w:usb2="00000016"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D40" w:rsidRDefault="00D61D40" w:rsidP="00E25DA2">
    <w:pPr>
      <w:pStyle w:val="a7"/>
    </w:pPr>
  </w:p>
  <w:p w:rsidR="00D61D40" w:rsidRDefault="00140001" w:rsidP="00E25DA2">
    <w:pPr>
      <w:pStyle w:val="a7"/>
      <w:spacing w:line="220" w:lineRule="exact"/>
      <w:ind w:firstLineChars="300" w:firstLine="600"/>
      <w:rPr>
        <w:rFonts w:eastAsia="華康中明體"/>
        <w:sz w:val="18"/>
      </w:rPr>
    </w:pPr>
    <w:r w:rsidRPr="00140001">
      <w:rPr>
        <w:rFonts w:eastAsia="華康中明體"/>
        <w:noProof/>
      </w:rPr>
      <w:pict>
        <v:group id="_x0000_s4103" style="position:absolute;left:0;text-align:left;margin-left:0;margin-top:1.75pt;width:108.95pt;height:13.05pt;z-index:251662336" coordorigin="6442,15431" coordsize="2179,261">
          <v:group id="_x0000_s4104" style="position:absolute;left:6442;top:15431;width:615;height:261" coordorigin="9658,15589" coordsize="615,261">
            <v:rect id="_x0000_s4105" style="position:absolute;left:9733;top:15619;width:463;height:180" fillcolor="black">
              <v:textbox style="mso-next-textbox:#_x0000_s4105" inset="0,0,0,0">
                <w:txbxContent>
                  <w:p w:rsidR="00D61D40" w:rsidRDefault="00140001" w:rsidP="00E25DA2">
                    <w:pPr>
                      <w:spacing w:line="180" w:lineRule="exact"/>
                      <w:jc w:val="center"/>
                      <w:rPr>
                        <w:color w:val="FFFFFF"/>
                        <w:sz w:val="18"/>
                      </w:rPr>
                    </w:pPr>
                    <w:r>
                      <w:rPr>
                        <w:rStyle w:val="ae"/>
                        <w:color w:val="FFFFFF"/>
                        <w:sz w:val="18"/>
                      </w:rPr>
                      <w:fldChar w:fldCharType="begin"/>
                    </w:r>
                    <w:r w:rsidR="00D61D40">
                      <w:rPr>
                        <w:rStyle w:val="ae"/>
                        <w:color w:val="FFFFFF"/>
                        <w:sz w:val="18"/>
                      </w:rPr>
                      <w:instrText xml:space="preserve"> PAGE </w:instrText>
                    </w:r>
                    <w:r>
                      <w:rPr>
                        <w:rStyle w:val="ae"/>
                        <w:color w:val="FFFFFF"/>
                        <w:sz w:val="18"/>
                      </w:rPr>
                      <w:fldChar w:fldCharType="separate"/>
                    </w:r>
                    <w:r w:rsidR="00F17B30">
                      <w:rPr>
                        <w:rStyle w:val="ae"/>
                        <w:noProof/>
                        <w:color w:val="FFFFFF"/>
                        <w:sz w:val="18"/>
                      </w:rPr>
                      <w:t>436</w:t>
                    </w:r>
                    <w:r>
                      <w:rPr>
                        <w:rStyle w:val="ae"/>
                        <w:color w:val="FFFFFF"/>
                        <w:sz w:val="18"/>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4106" type="#_x0000_t5" style="position:absolute;left:9658;top:15589;width:154;height:261" stroked="f"/>
            <v:shape id="_x0000_s4107" type="#_x0000_t5" style="position:absolute;left:10119;top:15611;width:154;height:204;rotation:180" stroked="f"/>
          </v:group>
          <v:line id="_x0000_s4108" style="position:absolute" from="6941,15639" to="8621,15639"/>
        </v:group>
      </w:pict>
    </w:r>
    <w:r w:rsidR="00D61D40">
      <w:rPr>
        <w:rFonts w:eastAsia="華康中明體" w:hint="eastAsia"/>
        <w:sz w:val="18"/>
      </w:rPr>
      <w:t>國立嘉義大學年報</w:t>
    </w:r>
  </w:p>
  <w:p w:rsidR="00D61D40" w:rsidRDefault="00D61D40" w:rsidP="00E25DA2">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D40" w:rsidRDefault="00D61D40" w:rsidP="00E25DA2">
    <w:pPr>
      <w:pStyle w:val="a7"/>
      <w:spacing w:line="200" w:lineRule="exact"/>
    </w:pPr>
  </w:p>
  <w:p w:rsidR="00D61D40" w:rsidRDefault="00140001" w:rsidP="00E25DA2">
    <w:pPr>
      <w:pStyle w:val="a7"/>
      <w:spacing w:line="220" w:lineRule="exact"/>
      <w:ind w:firstLineChars="3200" w:firstLine="6400"/>
      <w:rPr>
        <w:rFonts w:eastAsia="華康中明體"/>
        <w:sz w:val="18"/>
      </w:rPr>
    </w:pPr>
    <w:r w:rsidRPr="00140001">
      <w:rPr>
        <w:rFonts w:eastAsia="華康中明體"/>
        <w:noProof/>
      </w:rPr>
      <w:pict>
        <v:group id="_x0000_s4097" style="position:absolute;left:0;text-align:left;margin-left:318pt;margin-top:1.75pt;width:105.8pt;height:13.05pt;z-index:251660288" coordorigin="8061,15661" coordsize="2116,261">
          <v:group id="_x0000_s4098" style="position:absolute;left:9562;top:15661;width:615;height:261" coordorigin="9658,15589" coordsize="615,261">
            <v:rect id="_x0000_s4099" style="position:absolute;left:9733;top:15619;width:463;height:180" fillcolor="black">
              <v:textbox style="mso-next-textbox:#_x0000_s4099" inset="0,0,0,0">
                <w:txbxContent>
                  <w:p w:rsidR="00D61D40" w:rsidRDefault="00140001" w:rsidP="00E25DA2">
                    <w:pPr>
                      <w:spacing w:line="180" w:lineRule="exact"/>
                      <w:jc w:val="center"/>
                      <w:rPr>
                        <w:color w:val="FFFFFF"/>
                        <w:sz w:val="18"/>
                      </w:rPr>
                    </w:pPr>
                    <w:r>
                      <w:rPr>
                        <w:rStyle w:val="ae"/>
                        <w:color w:val="FFFFFF"/>
                        <w:sz w:val="18"/>
                      </w:rPr>
                      <w:fldChar w:fldCharType="begin"/>
                    </w:r>
                    <w:r w:rsidR="00D61D40">
                      <w:rPr>
                        <w:rStyle w:val="ae"/>
                        <w:color w:val="FFFFFF"/>
                        <w:sz w:val="18"/>
                      </w:rPr>
                      <w:instrText xml:space="preserve"> PAGE </w:instrText>
                    </w:r>
                    <w:r>
                      <w:rPr>
                        <w:rStyle w:val="ae"/>
                        <w:color w:val="FFFFFF"/>
                        <w:sz w:val="18"/>
                      </w:rPr>
                      <w:fldChar w:fldCharType="separate"/>
                    </w:r>
                    <w:r w:rsidR="00F17B30">
                      <w:rPr>
                        <w:rStyle w:val="ae"/>
                        <w:noProof/>
                        <w:color w:val="FFFFFF"/>
                        <w:sz w:val="18"/>
                      </w:rPr>
                      <w:t>437</w:t>
                    </w:r>
                    <w:r>
                      <w:rPr>
                        <w:rStyle w:val="ae"/>
                        <w:color w:val="FFFFFF"/>
                        <w:sz w:val="18"/>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4100" type="#_x0000_t5" style="position:absolute;left:9658;top:15589;width:154;height:261" stroked="f"/>
            <v:shape id="_x0000_s4101" type="#_x0000_t5" style="position:absolute;left:10119;top:15611;width:154;height:204;rotation:180" stroked="f"/>
          </v:group>
          <v:line id="_x0000_s4102" style="position:absolute" from="8061,15869" to="9741,15869"/>
        </v:group>
      </w:pict>
    </w:r>
    <w:r w:rsidR="00D61D40">
      <w:rPr>
        <w:rFonts w:eastAsia="華康中明體" w:hint="eastAsia"/>
        <w:sz w:val="18"/>
      </w:rPr>
      <w:t>國立嘉義大學年報</w:t>
    </w:r>
  </w:p>
  <w:p w:rsidR="00D61D40" w:rsidRDefault="00D61D4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5C89" w:rsidRDefault="00B25C89" w:rsidP="00C82CE9">
      <w:r>
        <w:separator/>
      </w:r>
    </w:p>
  </w:footnote>
  <w:footnote w:type="continuationSeparator" w:id="1">
    <w:p w:rsidR="00B25C89" w:rsidRDefault="00B25C89" w:rsidP="00C82C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D40" w:rsidRDefault="00D61D40" w:rsidP="00E25DA2">
    <w:pPr>
      <w:pStyle w:val="a5"/>
      <w:ind w:leftChars="-150" w:left="-360" w:rightChars="-150" w:right="-360"/>
      <w:jc w:val="both"/>
    </w:pPr>
    <w:r>
      <w:object w:dxaOrig="2463" w:dyaOrig="6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pt;height:34.5pt" o:ole="">
          <v:imagedata r:id="rId1" o:title=""/>
        </v:shape>
        <o:OLEObject Type="Embed" ProgID="CorelDRAW.Graphic.9" ShapeID="_x0000_i1025" DrawAspect="Content" ObjectID="_1416900367" r:id="rId2"/>
      </w:obje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D40" w:rsidRDefault="00D61D40" w:rsidP="00E25DA2">
    <w:pPr>
      <w:pStyle w:val="a5"/>
      <w:ind w:rightChars="-150" w:right="-360"/>
      <w:jc w:val="right"/>
    </w:pPr>
    <w:r>
      <w:object w:dxaOrig="2463" w:dyaOrig="6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3pt;height:34.5pt" o:ole="">
          <v:imagedata r:id="rId1" o:title=""/>
        </v:shape>
        <o:OLEObject Type="Embed" ProgID="CorelDRAW.Graphic.9" ShapeID="_x0000_i1026" DrawAspect="Content" ObjectID="_1416900368" r:id="rId2"/>
      </w:obje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CA8"/>
    <w:multiLevelType w:val="hybridMultilevel"/>
    <w:tmpl w:val="1EAAB536"/>
    <w:lvl w:ilvl="0" w:tplc="8FC8934E">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3271F52"/>
    <w:multiLevelType w:val="hybridMultilevel"/>
    <w:tmpl w:val="7CB6D6B4"/>
    <w:lvl w:ilvl="0" w:tplc="8DA096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8DA09626">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515DDB"/>
    <w:multiLevelType w:val="hybridMultilevel"/>
    <w:tmpl w:val="AA6C951E"/>
    <w:lvl w:ilvl="0" w:tplc="57EC54DA">
      <w:start w:val="1"/>
      <w:numFmt w:val="taiwaneseCountingThousand"/>
      <w:lvlText w:val="（%1）"/>
      <w:lvlJc w:val="left"/>
      <w:pPr>
        <w:ind w:left="2374" w:hanging="480"/>
      </w:pPr>
      <w:rPr>
        <w:rFonts w:hint="eastAsia"/>
      </w:rPr>
    </w:lvl>
    <w:lvl w:ilvl="1" w:tplc="04090019" w:tentative="1">
      <w:start w:val="1"/>
      <w:numFmt w:val="ideographTraditional"/>
      <w:lvlText w:val="%2、"/>
      <w:lvlJc w:val="left"/>
      <w:pPr>
        <w:ind w:left="2854" w:hanging="480"/>
      </w:pPr>
    </w:lvl>
    <w:lvl w:ilvl="2" w:tplc="0409001B" w:tentative="1">
      <w:start w:val="1"/>
      <w:numFmt w:val="lowerRoman"/>
      <w:lvlText w:val="%3."/>
      <w:lvlJc w:val="right"/>
      <w:pPr>
        <w:ind w:left="3334" w:hanging="480"/>
      </w:pPr>
    </w:lvl>
    <w:lvl w:ilvl="3" w:tplc="0409000F" w:tentative="1">
      <w:start w:val="1"/>
      <w:numFmt w:val="decimal"/>
      <w:lvlText w:val="%4."/>
      <w:lvlJc w:val="left"/>
      <w:pPr>
        <w:ind w:left="3814" w:hanging="480"/>
      </w:pPr>
    </w:lvl>
    <w:lvl w:ilvl="4" w:tplc="04090019" w:tentative="1">
      <w:start w:val="1"/>
      <w:numFmt w:val="ideographTraditional"/>
      <w:lvlText w:val="%5、"/>
      <w:lvlJc w:val="left"/>
      <w:pPr>
        <w:ind w:left="4294" w:hanging="480"/>
      </w:pPr>
    </w:lvl>
    <w:lvl w:ilvl="5" w:tplc="0409001B" w:tentative="1">
      <w:start w:val="1"/>
      <w:numFmt w:val="lowerRoman"/>
      <w:lvlText w:val="%6."/>
      <w:lvlJc w:val="right"/>
      <w:pPr>
        <w:ind w:left="4774" w:hanging="480"/>
      </w:pPr>
    </w:lvl>
    <w:lvl w:ilvl="6" w:tplc="0409000F" w:tentative="1">
      <w:start w:val="1"/>
      <w:numFmt w:val="decimal"/>
      <w:lvlText w:val="%7."/>
      <w:lvlJc w:val="left"/>
      <w:pPr>
        <w:ind w:left="5254" w:hanging="480"/>
      </w:pPr>
    </w:lvl>
    <w:lvl w:ilvl="7" w:tplc="04090019" w:tentative="1">
      <w:start w:val="1"/>
      <w:numFmt w:val="ideographTraditional"/>
      <w:lvlText w:val="%8、"/>
      <w:lvlJc w:val="left"/>
      <w:pPr>
        <w:ind w:left="5734" w:hanging="480"/>
      </w:pPr>
    </w:lvl>
    <w:lvl w:ilvl="8" w:tplc="0409001B" w:tentative="1">
      <w:start w:val="1"/>
      <w:numFmt w:val="lowerRoman"/>
      <w:lvlText w:val="%9."/>
      <w:lvlJc w:val="right"/>
      <w:pPr>
        <w:ind w:left="6214" w:hanging="480"/>
      </w:pPr>
    </w:lvl>
  </w:abstractNum>
  <w:abstractNum w:abstractNumId="3">
    <w:nsid w:val="04641406"/>
    <w:multiLevelType w:val="hybridMultilevel"/>
    <w:tmpl w:val="AE9AD14E"/>
    <w:lvl w:ilvl="0" w:tplc="37841DFC">
      <w:start w:val="1"/>
      <w:numFmt w:val="decimal"/>
      <w:lvlText w:val="%1."/>
      <w:lvlJc w:val="left"/>
      <w:pPr>
        <w:ind w:left="1481" w:hanging="480"/>
      </w:pPr>
      <w:rPr>
        <w:rFonts w:hint="eastAsia"/>
      </w:rPr>
    </w:lvl>
    <w:lvl w:ilvl="1" w:tplc="04090019" w:tentative="1">
      <w:start w:val="1"/>
      <w:numFmt w:val="ideographTraditional"/>
      <w:lvlText w:val="%2、"/>
      <w:lvlJc w:val="left"/>
      <w:pPr>
        <w:ind w:left="1961" w:hanging="480"/>
      </w:pPr>
    </w:lvl>
    <w:lvl w:ilvl="2" w:tplc="0409001B" w:tentative="1">
      <w:start w:val="1"/>
      <w:numFmt w:val="lowerRoman"/>
      <w:lvlText w:val="%3."/>
      <w:lvlJc w:val="right"/>
      <w:pPr>
        <w:ind w:left="2441" w:hanging="480"/>
      </w:pPr>
    </w:lvl>
    <w:lvl w:ilvl="3" w:tplc="0409000F" w:tentative="1">
      <w:start w:val="1"/>
      <w:numFmt w:val="decimal"/>
      <w:lvlText w:val="%4."/>
      <w:lvlJc w:val="left"/>
      <w:pPr>
        <w:ind w:left="2921" w:hanging="480"/>
      </w:pPr>
    </w:lvl>
    <w:lvl w:ilvl="4" w:tplc="04090019" w:tentative="1">
      <w:start w:val="1"/>
      <w:numFmt w:val="ideographTraditional"/>
      <w:lvlText w:val="%5、"/>
      <w:lvlJc w:val="left"/>
      <w:pPr>
        <w:ind w:left="3401" w:hanging="480"/>
      </w:pPr>
    </w:lvl>
    <w:lvl w:ilvl="5" w:tplc="0409001B" w:tentative="1">
      <w:start w:val="1"/>
      <w:numFmt w:val="lowerRoman"/>
      <w:lvlText w:val="%6."/>
      <w:lvlJc w:val="right"/>
      <w:pPr>
        <w:ind w:left="3881" w:hanging="480"/>
      </w:pPr>
    </w:lvl>
    <w:lvl w:ilvl="6" w:tplc="0409000F" w:tentative="1">
      <w:start w:val="1"/>
      <w:numFmt w:val="decimal"/>
      <w:lvlText w:val="%7."/>
      <w:lvlJc w:val="left"/>
      <w:pPr>
        <w:ind w:left="4361" w:hanging="480"/>
      </w:pPr>
    </w:lvl>
    <w:lvl w:ilvl="7" w:tplc="04090019" w:tentative="1">
      <w:start w:val="1"/>
      <w:numFmt w:val="ideographTraditional"/>
      <w:lvlText w:val="%8、"/>
      <w:lvlJc w:val="left"/>
      <w:pPr>
        <w:ind w:left="4841" w:hanging="480"/>
      </w:pPr>
    </w:lvl>
    <w:lvl w:ilvl="8" w:tplc="0409001B" w:tentative="1">
      <w:start w:val="1"/>
      <w:numFmt w:val="lowerRoman"/>
      <w:lvlText w:val="%9."/>
      <w:lvlJc w:val="right"/>
      <w:pPr>
        <w:ind w:left="5321" w:hanging="480"/>
      </w:pPr>
    </w:lvl>
  </w:abstractNum>
  <w:abstractNum w:abstractNumId="4">
    <w:nsid w:val="056D5C6C"/>
    <w:multiLevelType w:val="hybridMultilevel"/>
    <w:tmpl w:val="E54EA184"/>
    <w:lvl w:ilvl="0" w:tplc="3CE6ACAE">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8EB3D77"/>
    <w:multiLevelType w:val="hybridMultilevel"/>
    <w:tmpl w:val="5DAC13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ABF6644"/>
    <w:multiLevelType w:val="hybridMultilevel"/>
    <w:tmpl w:val="0F4AEBA0"/>
    <w:name w:val="WW8Num342"/>
    <w:lvl w:ilvl="0" w:tplc="B9B6F822">
      <w:start w:val="1"/>
      <w:numFmt w:val="decimal"/>
      <w:lvlText w:val="%1."/>
      <w:lvlJc w:val="left"/>
      <w:pPr>
        <w:tabs>
          <w:tab w:val="num" w:pos="794"/>
        </w:tabs>
        <w:ind w:left="1021" w:hanging="284"/>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0EB90BD3"/>
    <w:multiLevelType w:val="hybridMultilevel"/>
    <w:tmpl w:val="9EBC278E"/>
    <w:lvl w:ilvl="0" w:tplc="57EC54DA">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nsid w:val="0EC70CBB"/>
    <w:multiLevelType w:val="hybridMultilevel"/>
    <w:tmpl w:val="133056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2131B1A"/>
    <w:multiLevelType w:val="hybridMultilevel"/>
    <w:tmpl w:val="E72E5B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33C18D4"/>
    <w:multiLevelType w:val="hybridMultilevel"/>
    <w:tmpl w:val="7610E734"/>
    <w:lvl w:ilvl="0" w:tplc="57EC54DA">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140E010C"/>
    <w:multiLevelType w:val="multilevel"/>
    <w:tmpl w:val="816A5CE0"/>
    <w:lvl w:ilvl="0">
      <w:start w:val="1"/>
      <w:numFmt w:val="ideographLegalTraditional"/>
      <w:pStyle w:val="1"/>
      <w:lvlText w:val="%1、"/>
      <w:lvlJc w:val="left"/>
      <w:pPr>
        <w:tabs>
          <w:tab w:val="num" w:pos="180"/>
        </w:tabs>
        <w:ind w:left="860" w:hanging="680"/>
      </w:pPr>
      <w:rPr>
        <w:rFonts w:hint="eastAsia"/>
        <w:b w:val="0"/>
        <w:i w:val="0"/>
        <w:snapToGrid/>
        <w:spacing w:val="0"/>
        <w:w w:val="100"/>
        <w:position w:val="0"/>
        <w:sz w:val="32"/>
      </w:rPr>
    </w:lvl>
    <w:lvl w:ilvl="1">
      <w:start w:val="1"/>
      <w:numFmt w:val="taiwaneseCountingThousand"/>
      <w:pStyle w:val="2"/>
      <w:lvlText w:val="%2、"/>
      <w:lvlJc w:val="left"/>
      <w:pPr>
        <w:tabs>
          <w:tab w:val="num" w:pos="363"/>
        </w:tabs>
        <w:ind w:left="2664" w:hanging="2232"/>
      </w:pPr>
      <w:rPr>
        <w:rFonts w:hint="eastAsia"/>
        <w:b/>
        <w:i w:val="0"/>
        <w:snapToGrid/>
        <w:spacing w:val="0"/>
        <w:w w:val="100"/>
        <w:position w:val="0"/>
        <w:sz w:val="32"/>
        <w:em w:val="none"/>
      </w:rPr>
    </w:lvl>
    <w:lvl w:ilvl="2">
      <w:start w:val="1"/>
      <w:numFmt w:val="taiwaneseCountingThousand"/>
      <w:pStyle w:val="3"/>
      <w:lvlText w:val="(%3)"/>
      <w:lvlJc w:val="left"/>
      <w:pPr>
        <w:tabs>
          <w:tab w:val="num" w:pos="0"/>
        </w:tabs>
        <w:ind w:left="482" w:hanging="125"/>
      </w:pPr>
      <w:rPr>
        <w:rFonts w:hint="eastAsia"/>
        <w:b w:val="0"/>
        <w:i w:val="0"/>
        <w:spacing w:val="0"/>
        <w:w w:val="100"/>
        <w:position w:val="0"/>
        <w:sz w:val="32"/>
      </w:rPr>
    </w:lvl>
    <w:lvl w:ilvl="3">
      <w:start w:val="1"/>
      <w:numFmt w:val="decimal"/>
      <w:pStyle w:val="4"/>
      <w:lvlText w:val="(%4)"/>
      <w:lvlJc w:val="left"/>
      <w:pPr>
        <w:tabs>
          <w:tab w:val="num" w:pos="0"/>
        </w:tabs>
        <w:ind w:left="601" w:hanging="601"/>
      </w:pPr>
      <w:rPr>
        <w:rFonts w:hint="eastAsia"/>
        <w:b w:val="0"/>
        <w:i w:val="0"/>
        <w:spacing w:val="0"/>
        <w:w w:val="100"/>
        <w:position w:val="0"/>
        <w:sz w:val="32"/>
      </w:rPr>
    </w:lvl>
    <w:lvl w:ilvl="4">
      <w:start w:val="1"/>
      <w:numFmt w:val="decimal"/>
      <w:lvlText w:val="%1.%2.%3.%4.%5"/>
      <w:lvlJc w:val="left"/>
      <w:pPr>
        <w:tabs>
          <w:tab w:val="num" w:pos="3567"/>
        </w:tabs>
        <w:ind w:left="2977" w:hanging="850"/>
      </w:pPr>
      <w:rPr>
        <w:rFonts w:hint="eastAsia"/>
        <w:b w:val="0"/>
        <w:i w:val="0"/>
        <w:snapToGrid/>
        <w:spacing w:val="0"/>
        <w:w w:val="100"/>
        <w:position w:val="0"/>
        <w:sz w:val="32"/>
      </w:rPr>
    </w:lvl>
    <w:lvl w:ilvl="5">
      <w:start w:val="1"/>
      <w:numFmt w:val="decimal"/>
      <w:lvlText w:val="%1.%2.%3.%4.%5.%6"/>
      <w:lvlJc w:val="left"/>
      <w:pPr>
        <w:tabs>
          <w:tab w:val="num" w:pos="4352"/>
        </w:tabs>
        <w:ind w:left="3686" w:hanging="1134"/>
      </w:pPr>
      <w:rPr>
        <w:rFonts w:hint="eastAsia"/>
        <w:b w:val="0"/>
        <w:i w:val="0"/>
        <w:snapToGrid/>
        <w:spacing w:val="0"/>
        <w:w w:val="100"/>
        <w:position w:val="0"/>
        <w:sz w:val="32"/>
      </w:rPr>
    </w:lvl>
    <w:lvl w:ilvl="6">
      <w:start w:val="1"/>
      <w:numFmt w:val="decimal"/>
      <w:lvlText w:val="%1.%2.%3.%4.%5.%6.%7"/>
      <w:lvlJc w:val="left"/>
      <w:pPr>
        <w:tabs>
          <w:tab w:val="num" w:pos="5137"/>
        </w:tabs>
        <w:ind w:left="4253" w:hanging="1276"/>
      </w:pPr>
      <w:rPr>
        <w:rFonts w:hint="eastAsia"/>
        <w:b w:val="0"/>
        <w:i w:val="0"/>
        <w:snapToGrid/>
        <w:spacing w:val="0"/>
        <w:w w:val="100"/>
        <w:position w:val="0"/>
        <w:sz w:val="32"/>
      </w:rPr>
    </w:lvl>
    <w:lvl w:ilvl="7">
      <w:start w:val="1"/>
      <w:numFmt w:val="decimal"/>
      <w:lvlText w:val="%1.%2.%3.%4.%5.%6.%7.%8"/>
      <w:lvlJc w:val="left"/>
      <w:pPr>
        <w:tabs>
          <w:tab w:val="num" w:pos="5562"/>
        </w:tabs>
        <w:ind w:left="4820" w:hanging="1418"/>
      </w:pPr>
      <w:rPr>
        <w:rFonts w:hint="eastAsia"/>
        <w:b w:val="0"/>
        <w:i w:val="0"/>
        <w:snapToGrid/>
        <w:spacing w:val="0"/>
        <w:w w:val="100"/>
        <w:position w:val="0"/>
        <w:sz w:val="32"/>
      </w:rPr>
    </w:lvl>
    <w:lvl w:ilvl="8">
      <w:start w:val="1"/>
      <w:numFmt w:val="decimal"/>
      <w:lvlText w:val="%1.%2.%3.%4.%5.%6.%7.%8.%9"/>
      <w:lvlJc w:val="left"/>
      <w:pPr>
        <w:tabs>
          <w:tab w:val="num" w:pos="6348"/>
        </w:tabs>
        <w:ind w:left="5528" w:hanging="1700"/>
      </w:pPr>
      <w:rPr>
        <w:rFonts w:hint="eastAsia"/>
        <w:b w:val="0"/>
        <w:i w:val="0"/>
        <w:sz w:val="32"/>
      </w:rPr>
    </w:lvl>
  </w:abstractNum>
  <w:abstractNum w:abstractNumId="12">
    <w:nsid w:val="154A72D4"/>
    <w:multiLevelType w:val="hybridMultilevel"/>
    <w:tmpl w:val="21041E66"/>
    <w:lvl w:ilvl="0" w:tplc="57EC54D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6381FFF"/>
    <w:multiLevelType w:val="hybridMultilevel"/>
    <w:tmpl w:val="A6CEB9FA"/>
    <w:lvl w:ilvl="0" w:tplc="D3B2098C">
      <w:start w:val="1"/>
      <w:numFmt w:val="taiwaneseCountingThousand"/>
      <w:pStyle w:val="10"/>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66C5538"/>
    <w:multiLevelType w:val="singleLevel"/>
    <w:tmpl w:val="0D408DDA"/>
    <w:lvl w:ilvl="0">
      <w:start w:val="1"/>
      <w:numFmt w:val="taiwaneseCountingThousand"/>
      <w:pStyle w:val="a"/>
      <w:lvlText w:val="%1."/>
      <w:lvlJc w:val="left"/>
      <w:pPr>
        <w:tabs>
          <w:tab w:val="num" w:pos="360"/>
        </w:tabs>
        <w:ind w:left="340" w:hanging="340"/>
      </w:pPr>
      <w:rPr>
        <w:rFonts w:hint="eastAsia"/>
      </w:rPr>
    </w:lvl>
  </w:abstractNum>
  <w:abstractNum w:abstractNumId="15">
    <w:nsid w:val="17287E2A"/>
    <w:multiLevelType w:val="hybridMultilevel"/>
    <w:tmpl w:val="E7982DBE"/>
    <w:lvl w:ilvl="0" w:tplc="37AC2AE0">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7862F6D"/>
    <w:multiLevelType w:val="hybridMultilevel"/>
    <w:tmpl w:val="083071B8"/>
    <w:lvl w:ilvl="0" w:tplc="04090015">
      <w:start w:val="1"/>
      <w:numFmt w:val="taiwaneseCountingThousand"/>
      <w:lvlText w:val="%1、"/>
      <w:lvlJc w:val="left"/>
      <w:pPr>
        <w:ind w:left="480" w:hanging="480"/>
      </w:pPr>
    </w:lvl>
    <w:lvl w:ilvl="1" w:tplc="36A4B12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7CE71F1"/>
    <w:multiLevelType w:val="hybridMultilevel"/>
    <w:tmpl w:val="EBE09864"/>
    <w:lvl w:ilvl="0" w:tplc="57EC54DA">
      <w:start w:val="1"/>
      <w:numFmt w:val="taiwaneseCountingThousand"/>
      <w:lvlText w:val="（%1）"/>
      <w:lvlJc w:val="left"/>
      <w:pPr>
        <w:ind w:left="1260" w:hanging="480"/>
      </w:pPr>
      <w:rPr>
        <w:rFonts w:hint="eastAsia"/>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8">
    <w:nsid w:val="19CD1128"/>
    <w:multiLevelType w:val="hybridMultilevel"/>
    <w:tmpl w:val="C02CFA68"/>
    <w:lvl w:ilvl="0" w:tplc="0B644732">
      <w:start w:val="1"/>
      <w:numFmt w:val="decimal"/>
      <w:lvlText w:val="(%1)"/>
      <w:lvlJc w:val="left"/>
      <w:pPr>
        <w:tabs>
          <w:tab w:val="num" w:pos="3502"/>
        </w:tabs>
        <w:ind w:left="3502" w:hanging="480"/>
      </w:pPr>
      <w:rPr>
        <w:rFonts w:hint="eastAsia"/>
      </w:rPr>
    </w:lvl>
    <w:lvl w:ilvl="1" w:tplc="04090019" w:tentative="1">
      <w:start w:val="1"/>
      <w:numFmt w:val="ideographTraditional"/>
      <w:lvlText w:val="%2、"/>
      <w:lvlJc w:val="left"/>
      <w:pPr>
        <w:ind w:left="3022" w:hanging="480"/>
      </w:pPr>
    </w:lvl>
    <w:lvl w:ilvl="2" w:tplc="0409001B" w:tentative="1">
      <w:start w:val="1"/>
      <w:numFmt w:val="lowerRoman"/>
      <w:lvlText w:val="%3."/>
      <w:lvlJc w:val="right"/>
      <w:pPr>
        <w:ind w:left="3502" w:hanging="480"/>
      </w:pPr>
    </w:lvl>
    <w:lvl w:ilvl="3" w:tplc="0409000F">
      <w:start w:val="1"/>
      <w:numFmt w:val="decimal"/>
      <w:lvlText w:val="%4."/>
      <w:lvlJc w:val="left"/>
      <w:pPr>
        <w:ind w:left="3982" w:hanging="480"/>
      </w:pPr>
    </w:lvl>
    <w:lvl w:ilvl="4" w:tplc="57EC54DA">
      <w:start w:val="1"/>
      <w:numFmt w:val="taiwaneseCountingThousand"/>
      <w:lvlText w:val="（%5）"/>
      <w:lvlJc w:val="left"/>
      <w:pPr>
        <w:ind w:left="4462" w:hanging="480"/>
      </w:pPr>
      <w:rPr>
        <w:rFonts w:hint="eastAsia"/>
      </w:rPr>
    </w:lvl>
    <w:lvl w:ilvl="5" w:tplc="0409001B" w:tentative="1">
      <w:start w:val="1"/>
      <w:numFmt w:val="lowerRoman"/>
      <w:lvlText w:val="%6."/>
      <w:lvlJc w:val="right"/>
      <w:pPr>
        <w:ind w:left="4942" w:hanging="480"/>
      </w:pPr>
    </w:lvl>
    <w:lvl w:ilvl="6" w:tplc="0409000F" w:tentative="1">
      <w:start w:val="1"/>
      <w:numFmt w:val="decimal"/>
      <w:lvlText w:val="%7."/>
      <w:lvlJc w:val="left"/>
      <w:pPr>
        <w:ind w:left="5422" w:hanging="480"/>
      </w:pPr>
    </w:lvl>
    <w:lvl w:ilvl="7" w:tplc="04090019" w:tentative="1">
      <w:start w:val="1"/>
      <w:numFmt w:val="ideographTraditional"/>
      <w:lvlText w:val="%8、"/>
      <w:lvlJc w:val="left"/>
      <w:pPr>
        <w:ind w:left="5902" w:hanging="480"/>
      </w:pPr>
    </w:lvl>
    <w:lvl w:ilvl="8" w:tplc="0409001B" w:tentative="1">
      <w:start w:val="1"/>
      <w:numFmt w:val="lowerRoman"/>
      <w:lvlText w:val="%9."/>
      <w:lvlJc w:val="right"/>
      <w:pPr>
        <w:ind w:left="6382" w:hanging="480"/>
      </w:pPr>
    </w:lvl>
  </w:abstractNum>
  <w:abstractNum w:abstractNumId="19">
    <w:nsid w:val="1A8C18C9"/>
    <w:multiLevelType w:val="hybridMultilevel"/>
    <w:tmpl w:val="3028D2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A9D3430"/>
    <w:multiLevelType w:val="hybridMultilevel"/>
    <w:tmpl w:val="9032566E"/>
    <w:lvl w:ilvl="0" w:tplc="57EC54D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AC120AD"/>
    <w:multiLevelType w:val="hybridMultilevel"/>
    <w:tmpl w:val="657CD6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1AC401FB"/>
    <w:multiLevelType w:val="hybridMultilevel"/>
    <w:tmpl w:val="4A2E5FA8"/>
    <w:lvl w:ilvl="0" w:tplc="57EC54DA">
      <w:start w:val="1"/>
      <w:numFmt w:val="taiwaneseCountingThousand"/>
      <w:lvlText w:val="（%1）"/>
      <w:lvlJc w:val="left"/>
      <w:pPr>
        <w:ind w:left="1260" w:hanging="480"/>
      </w:pPr>
      <w:rPr>
        <w:rFonts w:hint="eastAsia"/>
      </w:rPr>
    </w:lvl>
    <w:lvl w:ilvl="1" w:tplc="04090019">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23">
    <w:nsid w:val="1AF30477"/>
    <w:multiLevelType w:val="hybridMultilevel"/>
    <w:tmpl w:val="17E4F710"/>
    <w:lvl w:ilvl="0" w:tplc="57EC54DA">
      <w:start w:val="1"/>
      <w:numFmt w:val="taiwaneseCountingThousand"/>
      <w:lvlText w:val="（%1）"/>
      <w:lvlJc w:val="left"/>
      <w:pPr>
        <w:tabs>
          <w:tab w:val="num" w:pos="480"/>
        </w:tabs>
        <w:ind w:left="506" w:hanging="26"/>
      </w:pPr>
      <w:rPr>
        <w:rFonts w:hint="eastAsia"/>
      </w:rPr>
    </w:lvl>
    <w:lvl w:ilvl="1" w:tplc="04090019" w:tentative="1">
      <w:start w:val="1"/>
      <w:numFmt w:val="ideographTraditional"/>
      <w:lvlText w:val="%2、"/>
      <w:lvlJc w:val="left"/>
      <w:pPr>
        <w:tabs>
          <w:tab w:val="num" w:pos="986"/>
        </w:tabs>
        <w:ind w:left="986" w:hanging="480"/>
      </w:pPr>
    </w:lvl>
    <w:lvl w:ilvl="2" w:tplc="0409001B" w:tentative="1">
      <w:start w:val="1"/>
      <w:numFmt w:val="lowerRoman"/>
      <w:lvlText w:val="%3."/>
      <w:lvlJc w:val="right"/>
      <w:pPr>
        <w:tabs>
          <w:tab w:val="num" w:pos="1466"/>
        </w:tabs>
        <w:ind w:left="1466" w:hanging="480"/>
      </w:pPr>
    </w:lvl>
    <w:lvl w:ilvl="3" w:tplc="0409000F" w:tentative="1">
      <w:start w:val="1"/>
      <w:numFmt w:val="decimal"/>
      <w:lvlText w:val="%4."/>
      <w:lvlJc w:val="left"/>
      <w:pPr>
        <w:tabs>
          <w:tab w:val="num" w:pos="1946"/>
        </w:tabs>
        <w:ind w:left="1946" w:hanging="480"/>
      </w:pPr>
    </w:lvl>
    <w:lvl w:ilvl="4" w:tplc="04090019" w:tentative="1">
      <w:start w:val="1"/>
      <w:numFmt w:val="ideographTraditional"/>
      <w:lvlText w:val="%5、"/>
      <w:lvlJc w:val="left"/>
      <w:pPr>
        <w:tabs>
          <w:tab w:val="num" w:pos="2426"/>
        </w:tabs>
        <w:ind w:left="2426" w:hanging="480"/>
      </w:pPr>
    </w:lvl>
    <w:lvl w:ilvl="5" w:tplc="0409001B" w:tentative="1">
      <w:start w:val="1"/>
      <w:numFmt w:val="lowerRoman"/>
      <w:lvlText w:val="%6."/>
      <w:lvlJc w:val="right"/>
      <w:pPr>
        <w:tabs>
          <w:tab w:val="num" w:pos="2906"/>
        </w:tabs>
        <w:ind w:left="2906" w:hanging="480"/>
      </w:pPr>
    </w:lvl>
    <w:lvl w:ilvl="6" w:tplc="0409000F" w:tentative="1">
      <w:start w:val="1"/>
      <w:numFmt w:val="decimal"/>
      <w:lvlText w:val="%7."/>
      <w:lvlJc w:val="left"/>
      <w:pPr>
        <w:tabs>
          <w:tab w:val="num" w:pos="3386"/>
        </w:tabs>
        <w:ind w:left="3386" w:hanging="480"/>
      </w:pPr>
    </w:lvl>
    <w:lvl w:ilvl="7" w:tplc="04090019" w:tentative="1">
      <w:start w:val="1"/>
      <w:numFmt w:val="ideographTraditional"/>
      <w:lvlText w:val="%8、"/>
      <w:lvlJc w:val="left"/>
      <w:pPr>
        <w:tabs>
          <w:tab w:val="num" w:pos="3866"/>
        </w:tabs>
        <w:ind w:left="3866" w:hanging="480"/>
      </w:pPr>
    </w:lvl>
    <w:lvl w:ilvl="8" w:tplc="0409001B" w:tentative="1">
      <w:start w:val="1"/>
      <w:numFmt w:val="lowerRoman"/>
      <w:lvlText w:val="%9."/>
      <w:lvlJc w:val="right"/>
      <w:pPr>
        <w:tabs>
          <w:tab w:val="num" w:pos="4346"/>
        </w:tabs>
        <w:ind w:left="4346" w:hanging="480"/>
      </w:pPr>
    </w:lvl>
  </w:abstractNum>
  <w:abstractNum w:abstractNumId="24">
    <w:nsid w:val="1B0A1240"/>
    <w:multiLevelType w:val="hybridMultilevel"/>
    <w:tmpl w:val="C6D09D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1B6B126B"/>
    <w:multiLevelType w:val="hybridMultilevel"/>
    <w:tmpl w:val="121E52F4"/>
    <w:lvl w:ilvl="0" w:tplc="217AACB2">
      <w:start w:val="1"/>
      <w:numFmt w:val="decimal"/>
      <w:lvlText w:val="(%1)"/>
      <w:lvlJc w:val="left"/>
      <w:pPr>
        <w:tabs>
          <w:tab w:val="num" w:pos="1440"/>
        </w:tabs>
        <w:ind w:left="1440" w:hanging="480"/>
      </w:pPr>
      <w:rPr>
        <w:rFonts w:hint="eastAsia"/>
      </w:rPr>
    </w:lvl>
    <w:lvl w:ilvl="1" w:tplc="D1E49734">
      <w:start w:val="1"/>
      <w:numFmt w:val="lowerLetter"/>
      <w:lvlText w:val="%2."/>
      <w:lvlJc w:val="left"/>
      <w:pPr>
        <w:tabs>
          <w:tab w:val="num" w:pos="0"/>
        </w:tabs>
        <w:ind w:left="0" w:hanging="360"/>
      </w:pPr>
      <w:rPr>
        <w:rFonts w:hint="default"/>
      </w:rPr>
    </w:lvl>
    <w:lvl w:ilvl="2" w:tplc="0409001B" w:tentative="1">
      <w:start w:val="1"/>
      <w:numFmt w:val="lowerRoman"/>
      <w:lvlText w:val="%3."/>
      <w:lvlJc w:val="right"/>
      <w:pPr>
        <w:tabs>
          <w:tab w:val="num" w:pos="600"/>
        </w:tabs>
        <w:ind w:left="600" w:hanging="480"/>
      </w:pPr>
    </w:lvl>
    <w:lvl w:ilvl="3" w:tplc="0409000F" w:tentative="1">
      <w:start w:val="1"/>
      <w:numFmt w:val="decimal"/>
      <w:lvlText w:val="%4."/>
      <w:lvlJc w:val="left"/>
      <w:pPr>
        <w:tabs>
          <w:tab w:val="num" w:pos="1080"/>
        </w:tabs>
        <w:ind w:left="1080" w:hanging="480"/>
      </w:pPr>
    </w:lvl>
    <w:lvl w:ilvl="4" w:tplc="04090019">
      <w:start w:val="1"/>
      <w:numFmt w:val="ideographTraditional"/>
      <w:lvlText w:val="%5、"/>
      <w:lvlJc w:val="left"/>
      <w:pPr>
        <w:tabs>
          <w:tab w:val="num" w:pos="1560"/>
        </w:tabs>
        <w:ind w:left="1560" w:hanging="480"/>
      </w:pPr>
    </w:lvl>
    <w:lvl w:ilvl="5" w:tplc="0409001B" w:tentative="1">
      <w:start w:val="1"/>
      <w:numFmt w:val="lowerRoman"/>
      <w:lvlText w:val="%6."/>
      <w:lvlJc w:val="right"/>
      <w:pPr>
        <w:tabs>
          <w:tab w:val="num" w:pos="2040"/>
        </w:tabs>
        <w:ind w:left="2040" w:hanging="480"/>
      </w:pPr>
    </w:lvl>
    <w:lvl w:ilvl="6" w:tplc="0409000F" w:tentative="1">
      <w:start w:val="1"/>
      <w:numFmt w:val="decimal"/>
      <w:lvlText w:val="%7."/>
      <w:lvlJc w:val="left"/>
      <w:pPr>
        <w:tabs>
          <w:tab w:val="num" w:pos="2520"/>
        </w:tabs>
        <w:ind w:left="2520" w:hanging="480"/>
      </w:pPr>
    </w:lvl>
    <w:lvl w:ilvl="7" w:tplc="04090019" w:tentative="1">
      <w:start w:val="1"/>
      <w:numFmt w:val="ideographTraditional"/>
      <w:lvlText w:val="%8、"/>
      <w:lvlJc w:val="left"/>
      <w:pPr>
        <w:tabs>
          <w:tab w:val="num" w:pos="3000"/>
        </w:tabs>
        <w:ind w:left="3000" w:hanging="480"/>
      </w:pPr>
    </w:lvl>
    <w:lvl w:ilvl="8" w:tplc="0409001B" w:tentative="1">
      <w:start w:val="1"/>
      <w:numFmt w:val="lowerRoman"/>
      <w:lvlText w:val="%9."/>
      <w:lvlJc w:val="right"/>
      <w:pPr>
        <w:tabs>
          <w:tab w:val="num" w:pos="3480"/>
        </w:tabs>
        <w:ind w:left="3480" w:hanging="480"/>
      </w:pPr>
    </w:lvl>
  </w:abstractNum>
  <w:abstractNum w:abstractNumId="26">
    <w:nsid w:val="1BBF32C4"/>
    <w:multiLevelType w:val="hybridMultilevel"/>
    <w:tmpl w:val="9B4C464C"/>
    <w:lvl w:ilvl="0" w:tplc="57EC54DA">
      <w:start w:val="1"/>
      <w:numFmt w:val="taiwaneseCountingThousand"/>
      <w:lvlText w:val="（%1）"/>
      <w:lvlJc w:val="left"/>
      <w:pPr>
        <w:ind w:left="480" w:hanging="480"/>
      </w:pPr>
    </w:lvl>
    <w:lvl w:ilvl="1" w:tplc="57EC54DA">
      <w:start w:val="1"/>
      <w:numFmt w:val="taiwaneseCountingThousand"/>
      <w:lvlText w:val="（%2）"/>
      <w:lvlJc w:val="left"/>
      <w:pPr>
        <w:ind w:left="119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nsid w:val="1C7D1793"/>
    <w:multiLevelType w:val="hybridMultilevel"/>
    <w:tmpl w:val="1DD4BE10"/>
    <w:lvl w:ilvl="0" w:tplc="8DA09626">
      <w:start w:val="1"/>
      <w:numFmt w:val="decimal"/>
      <w:lvlText w:val="(%1)"/>
      <w:lvlJc w:val="left"/>
      <w:pPr>
        <w:ind w:left="965" w:hanging="480"/>
      </w:pPr>
      <w:rPr>
        <w:rFonts w:hint="eastAsia"/>
      </w:rPr>
    </w:lvl>
    <w:lvl w:ilvl="1" w:tplc="8DA09626">
      <w:start w:val="1"/>
      <w:numFmt w:val="decimal"/>
      <w:lvlText w:val="(%2)"/>
      <w:lvlJc w:val="left"/>
      <w:pPr>
        <w:ind w:left="1445" w:hanging="480"/>
      </w:pPr>
      <w:rPr>
        <w:rFonts w:hint="eastAsia"/>
      </w:rPr>
    </w:lvl>
    <w:lvl w:ilvl="2" w:tplc="DCF67876">
      <w:start w:val="1"/>
      <w:numFmt w:val="taiwaneseCountingThousand"/>
      <w:lvlText w:val="（%3）"/>
      <w:lvlJc w:val="left"/>
      <w:pPr>
        <w:ind w:left="2165" w:hanging="720"/>
      </w:pPr>
      <w:rPr>
        <w:rFonts w:hint="default"/>
      </w:rPr>
    </w:lvl>
    <w:lvl w:ilvl="3" w:tplc="0409000F" w:tentative="1">
      <w:start w:val="1"/>
      <w:numFmt w:val="decimal"/>
      <w:lvlText w:val="%4."/>
      <w:lvlJc w:val="left"/>
      <w:pPr>
        <w:ind w:left="2405" w:hanging="480"/>
      </w:pPr>
    </w:lvl>
    <w:lvl w:ilvl="4" w:tplc="04090019" w:tentative="1">
      <w:start w:val="1"/>
      <w:numFmt w:val="ideographTraditional"/>
      <w:lvlText w:val="%5、"/>
      <w:lvlJc w:val="left"/>
      <w:pPr>
        <w:ind w:left="2885" w:hanging="480"/>
      </w:pPr>
    </w:lvl>
    <w:lvl w:ilvl="5" w:tplc="0409001B" w:tentative="1">
      <w:start w:val="1"/>
      <w:numFmt w:val="lowerRoman"/>
      <w:lvlText w:val="%6."/>
      <w:lvlJc w:val="right"/>
      <w:pPr>
        <w:ind w:left="3365" w:hanging="480"/>
      </w:pPr>
    </w:lvl>
    <w:lvl w:ilvl="6" w:tplc="0409000F" w:tentative="1">
      <w:start w:val="1"/>
      <w:numFmt w:val="decimal"/>
      <w:lvlText w:val="%7."/>
      <w:lvlJc w:val="left"/>
      <w:pPr>
        <w:ind w:left="3845" w:hanging="480"/>
      </w:pPr>
    </w:lvl>
    <w:lvl w:ilvl="7" w:tplc="04090019" w:tentative="1">
      <w:start w:val="1"/>
      <w:numFmt w:val="ideographTraditional"/>
      <w:lvlText w:val="%8、"/>
      <w:lvlJc w:val="left"/>
      <w:pPr>
        <w:ind w:left="4325" w:hanging="480"/>
      </w:pPr>
    </w:lvl>
    <w:lvl w:ilvl="8" w:tplc="0409001B" w:tentative="1">
      <w:start w:val="1"/>
      <w:numFmt w:val="lowerRoman"/>
      <w:lvlText w:val="%9."/>
      <w:lvlJc w:val="right"/>
      <w:pPr>
        <w:ind w:left="4805" w:hanging="480"/>
      </w:pPr>
    </w:lvl>
  </w:abstractNum>
  <w:abstractNum w:abstractNumId="28">
    <w:nsid w:val="20F03D1C"/>
    <w:multiLevelType w:val="hybridMultilevel"/>
    <w:tmpl w:val="1DDE24D2"/>
    <w:lvl w:ilvl="0" w:tplc="57EC54DA">
      <w:start w:val="1"/>
      <w:numFmt w:val="taiwaneseCountingThousand"/>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EF44B646">
      <w:start w:val="1"/>
      <w:numFmt w:val="taiwaneseCountingThousand"/>
      <w:lvlText w:val="(%4)"/>
      <w:lvlJc w:val="left"/>
      <w:pPr>
        <w:tabs>
          <w:tab w:val="num" w:pos="1920"/>
        </w:tabs>
        <w:ind w:left="1920" w:hanging="480"/>
      </w:pPr>
      <w:rPr>
        <w:rFonts w:ascii="標楷體" w:eastAsia="標楷體" w:hAnsi="標楷體" w:hint="default"/>
      </w:rPr>
    </w:lvl>
    <w:lvl w:ilvl="4" w:tplc="1DC45588">
      <w:start w:val="1"/>
      <w:numFmt w:val="lowerRoman"/>
      <w:lvlText w:val="%5."/>
      <w:lvlJc w:val="left"/>
      <w:pPr>
        <w:tabs>
          <w:tab w:val="num" w:pos="2400"/>
        </w:tabs>
        <w:ind w:left="2400" w:hanging="480"/>
      </w:pPr>
      <w:rPr>
        <w:rFonts w:hint="eastAsia"/>
      </w:rPr>
    </w:lvl>
    <w:lvl w:ilvl="5" w:tplc="CB3406A8">
      <w:start w:val="1"/>
      <w:numFmt w:val="ideographTraditional"/>
      <w:lvlText w:val="(%6)"/>
      <w:lvlJc w:val="left"/>
      <w:pPr>
        <w:tabs>
          <w:tab w:val="num" w:pos="2880"/>
        </w:tabs>
        <w:ind w:left="2880" w:hanging="480"/>
      </w:pPr>
      <w:rPr>
        <w:rFonts w:hint="eastAsia"/>
      </w:rPr>
    </w:lvl>
    <w:lvl w:ilvl="6" w:tplc="1DC45588">
      <w:start w:val="1"/>
      <w:numFmt w:val="lowerRoman"/>
      <w:lvlText w:val="%7."/>
      <w:lvlJc w:val="left"/>
      <w:pPr>
        <w:tabs>
          <w:tab w:val="num" w:pos="3360"/>
        </w:tabs>
        <w:ind w:left="3360" w:hanging="480"/>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21492D47"/>
    <w:multiLevelType w:val="hybridMultilevel"/>
    <w:tmpl w:val="8B3289AA"/>
    <w:lvl w:ilvl="0" w:tplc="41A269CA">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0">
    <w:nsid w:val="22443D18"/>
    <w:multiLevelType w:val="hybridMultilevel"/>
    <w:tmpl w:val="1C06613E"/>
    <w:lvl w:ilvl="0" w:tplc="ABCC5836">
      <w:start w:val="1"/>
      <w:numFmt w:val="taiwaneseCountingThousand"/>
      <w:lvlText w:val="（%1）"/>
      <w:lvlJc w:val="left"/>
      <w:pPr>
        <w:ind w:left="1037" w:hanging="480"/>
      </w:pPr>
      <w:rPr>
        <w:rFonts w:hint="default"/>
        <w:lang w:val="en-US"/>
      </w:rPr>
    </w:lvl>
    <w:lvl w:ilvl="1" w:tplc="04090019" w:tentative="1">
      <w:start w:val="1"/>
      <w:numFmt w:val="ideographTraditional"/>
      <w:lvlText w:val="%2、"/>
      <w:lvlJc w:val="left"/>
      <w:pPr>
        <w:ind w:left="1517" w:hanging="480"/>
      </w:pPr>
    </w:lvl>
    <w:lvl w:ilvl="2" w:tplc="0409001B" w:tentative="1">
      <w:start w:val="1"/>
      <w:numFmt w:val="lowerRoman"/>
      <w:lvlText w:val="%3."/>
      <w:lvlJc w:val="right"/>
      <w:pPr>
        <w:ind w:left="1997" w:hanging="480"/>
      </w:pPr>
    </w:lvl>
    <w:lvl w:ilvl="3" w:tplc="0409000F" w:tentative="1">
      <w:start w:val="1"/>
      <w:numFmt w:val="decimal"/>
      <w:lvlText w:val="%4."/>
      <w:lvlJc w:val="left"/>
      <w:pPr>
        <w:ind w:left="2477" w:hanging="480"/>
      </w:pPr>
    </w:lvl>
    <w:lvl w:ilvl="4" w:tplc="04090019" w:tentative="1">
      <w:start w:val="1"/>
      <w:numFmt w:val="ideographTraditional"/>
      <w:lvlText w:val="%5、"/>
      <w:lvlJc w:val="left"/>
      <w:pPr>
        <w:ind w:left="2957" w:hanging="480"/>
      </w:pPr>
    </w:lvl>
    <w:lvl w:ilvl="5" w:tplc="0409001B" w:tentative="1">
      <w:start w:val="1"/>
      <w:numFmt w:val="lowerRoman"/>
      <w:lvlText w:val="%6."/>
      <w:lvlJc w:val="right"/>
      <w:pPr>
        <w:ind w:left="3437" w:hanging="480"/>
      </w:pPr>
    </w:lvl>
    <w:lvl w:ilvl="6" w:tplc="0409000F" w:tentative="1">
      <w:start w:val="1"/>
      <w:numFmt w:val="decimal"/>
      <w:lvlText w:val="%7."/>
      <w:lvlJc w:val="left"/>
      <w:pPr>
        <w:ind w:left="3917" w:hanging="480"/>
      </w:pPr>
    </w:lvl>
    <w:lvl w:ilvl="7" w:tplc="04090019" w:tentative="1">
      <w:start w:val="1"/>
      <w:numFmt w:val="ideographTraditional"/>
      <w:lvlText w:val="%8、"/>
      <w:lvlJc w:val="left"/>
      <w:pPr>
        <w:ind w:left="4397" w:hanging="480"/>
      </w:pPr>
    </w:lvl>
    <w:lvl w:ilvl="8" w:tplc="0409001B" w:tentative="1">
      <w:start w:val="1"/>
      <w:numFmt w:val="lowerRoman"/>
      <w:lvlText w:val="%9."/>
      <w:lvlJc w:val="right"/>
      <w:pPr>
        <w:ind w:left="4877" w:hanging="480"/>
      </w:pPr>
    </w:lvl>
  </w:abstractNum>
  <w:abstractNum w:abstractNumId="31">
    <w:nsid w:val="227B7F04"/>
    <w:multiLevelType w:val="hybridMultilevel"/>
    <w:tmpl w:val="769A4C70"/>
    <w:lvl w:ilvl="0" w:tplc="EAFA21D2">
      <w:start w:val="1"/>
      <w:numFmt w:val="ideographDigital"/>
      <w:lvlText w:val="(%1)"/>
      <w:lvlJc w:val="left"/>
      <w:pPr>
        <w:ind w:left="480" w:hanging="480"/>
      </w:pPr>
      <w:rPr>
        <w:rFonts w:ascii="標楷體" w:eastAsia="標楷體" w:hAnsi="標楷體" w:hint="eastAsia"/>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29907F0"/>
    <w:multiLevelType w:val="hybridMultilevel"/>
    <w:tmpl w:val="50CAAE72"/>
    <w:lvl w:ilvl="0" w:tplc="03E0E35E">
      <w:start w:val="2"/>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24075E57"/>
    <w:multiLevelType w:val="hybridMultilevel"/>
    <w:tmpl w:val="098457CC"/>
    <w:lvl w:ilvl="0" w:tplc="8DA096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8DA09626">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42C6A92"/>
    <w:multiLevelType w:val="hybridMultilevel"/>
    <w:tmpl w:val="F82C7440"/>
    <w:lvl w:ilvl="0" w:tplc="8DA09626">
      <w:start w:val="1"/>
      <w:numFmt w:val="decimal"/>
      <w:lvlText w:val="(%1)"/>
      <w:lvlJc w:val="left"/>
      <w:pPr>
        <w:ind w:left="1920" w:hanging="480"/>
      </w:pPr>
      <w:rPr>
        <w:rFonts w:hint="eastAsia"/>
      </w:rPr>
    </w:lvl>
    <w:lvl w:ilvl="1" w:tplc="5B703734">
      <w:start w:val="1"/>
      <w:numFmt w:val="taiwaneseCountingThousand"/>
      <w:lvlText w:val="（%2）"/>
      <w:lvlJc w:val="left"/>
      <w:pPr>
        <w:ind w:left="2640" w:hanging="720"/>
      </w:pPr>
      <w:rPr>
        <w:rFonts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5">
    <w:nsid w:val="24464689"/>
    <w:multiLevelType w:val="hybridMultilevel"/>
    <w:tmpl w:val="7320080E"/>
    <w:lvl w:ilvl="0" w:tplc="57EC54D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24AD33B7"/>
    <w:multiLevelType w:val="hybridMultilevel"/>
    <w:tmpl w:val="15AE1110"/>
    <w:lvl w:ilvl="0" w:tplc="EF44B646">
      <w:start w:val="1"/>
      <w:numFmt w:val="taiwaneseCountingThousand"/>
      <w:lvlText w:val="(%1)"/>
      <w:lvlJc w:val="left"/>
      <w:pPr>
        <w:tabs>
          <w:tab w:val="num" w:pos="960"/>
        </w:tabs>
        <w:ind w:left="960" w:hanging="480"/>
      </w:pPr>
      <w:rPr>
        <w:rFonts w:ascii="標楷體" w:eastAsia="標楷體" w:hAnsi="標楷體"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EF44B646">
      <w:start w:val="1"/>
      <w:numFmt w:val="taiwaneseCountingThousand"/>
      <w:lvlText w:val="(%4)"/>
      <w:lvlJc w:val="left"/>
      <w:pPr>
        <w:tabs>
          <w:tab w:val="num" w:pos="1920"/>
        </w:tabs>
        <w:ind w:left="1920" w:hanging="480"/>
      </w:pPr>
      <w:rPr>
        <w:rFonts w:ascii="標楷體" w:eastAsia="標楷體" w:hAnsi="標楷體" w:hint="default"/>
      </w:rPr>
    </w:lvl>
    <w:lvl w:ilvl="4" w:tplc="1DC45588">
      <w:start w:val="1"/>
      <w:numFmt w:val="lowerRoman"/>
      <w:lvlText w:val="%5."/>
      <w:lvlJc w:val="left"/>
      <w:pPr>
        <w:tabs>
          <w:tab w:val="num" w:pos="2400"/>
        </w:tabs>
        <w:ind w:left="2400" w:hanging="480"/>
      </w:pPr>
      <w:rPr>
        <w:rFonts w:hint="eastAsia"/>
      </w:rPr>
    </w:lvl>
    <w:lvl w:ilvl="5" w:tplc="CB3406A8">
      <w:start w:val="1"/>
      <w:numFmt w:val="ideographTraditional"/>
      <w:lvlText w:val="(%6)"/>
      <w:lvlJc w:val="left"/>
      <w:pPr>
        <w:tabs>
          <w:tab w:val="num" w:pos="2880"/>
        </w:tabs>
        <w:ind w:left="2880" w:hanging="480"/>
      </w:pPr>
      <w:rPr>
        <w:rFonts w:hint="eastAsia"/>
      </w:rPr>
    </w:lvl>
    <w:lvl w:ilvl="6" w:tplc="1DC45588">
      <w:start w:val="1"/>
      <w:numFmt w:val="lowerRoman"/>
      <w:lvlText w:val="%7."/>
      <w:lvlJc w:val="left"/>
      <w:pPr>
        <w:tabs>
          <w:tab w:val="num" w:pos="3360"/>
        </w:tabs>
        <w:ind w:left="3360" w:hanging="480"/>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24C3142E"/>
    <w:multiLevelType w:val="hybridMultilevel"/>
    <w:tmpl w:val="A59AB5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7970F4D"/>
    <w:multiLevelType w:val="hybridMultilevel"/>
    <w:tmpl w:val="6A9EB456"/>
    <w:lvl w:ilvl="0" w:tplc="0400E590">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28207D88"/>
    <w:multiLevelType w:val="hybridMultilevel"/>
    <w:tmpl w:val="369ED42A"/>
    <w:lvl w:ilvl="0" w:tplc="41A269CA">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0">
    <w:nsid w:val="28881510"/>
    <w:multiLevelType w:val="hybridMultilevel"/>
    <w:tmpl w:val="976218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8B13C6B"/>
    <w:multiLevelType w:val="hybridMultilevel"/>
    <w:tmpl w:val="369ED42A"/>
    <w:lvl w:ilvl="0" w:tplc="41A269CA">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2">
    <w:nsid w:val="2A6E7C9E"/>
    <w:multiLevelType w:val="hybridMultilevel"/>
    <w:tmpl w:val="16F87650"/>
    <w:lvl w:ilvl="0" w:tplc="0409000F">
      <w:start w:val="1"/>
      <w:numFmt w:val="decimal"/>
      <w:lvlText w:val="%1."/>
      <w:lvlJc w:val="left"/>
      <w:pPr>
        <w:ind w:left="1243" w:hanging="480"/>
      </w:pPr>
    </w:lvl>
    <w:lvl w:ilvl="1" w:tplc="04090019" w:tentative="1">
      <w:start w:val="1"/>
      <w:numFmt w:val="ideographTraditional"/>
      <w:lvlText w:val="%2、"/>
      <w:lvlJc w:val="left"/>
      <w:pPr>
        <w:ind w:left="1723" w:hanging="480"/>
      </w:pPr>
    </w:lvl>
    <w:lvl w:ilvl="2" w:tplc="0409001B" w:tentative="1">
      <w:start w:val="1"/>
      <w:numFmt w:val="lowerRoman"/>
      <w:lvlText w:val="%3."/>
      <w:lvlJc w:val="right"/>
      <w:pPr>
        <w:ind w:left="2203" w:hanging="480"/>
      </w:pPr>
    </w:lvl>
    <w:lvl w:ilvl="3" w:tplc="0409000F" w:tentative="1">
      <w:start w:val="1"/>
      <w:numFmt w:val="decimal"/>
      <w:lvlText w:val="%4."/>
      <w:lvlJc w:val="left"/>
      <w:pPr>
        <w:ind w:left="2683" w:hanging="480"/>
      </w:pPr>
    </w:lvl>
    <w:lvl w:ilvl="4" w:tplc="04090019" w:tentative="1">
      <w:start w:val="1"/>
      <w:numFmt w:val="ideographTraditional"/>
      <w:lvlText w:val="%5、"/>
      <w:lvlJc w:val="left"/>
      <w:pPr>
        <w:ind w:left="3163" w:hanging="480"/>
      </w:pPr>
    </w:lvl>
    <w:lvl w:ilvl="5" w:tplc="0409001B" w:tentative="1">
      <w:start w:val="1"/>
      <w:numFmt w:val="lowerRoman"/>
      <w:lvlText w:val="%6."/>
      <w:lvlJc w:val="right"/>
      <w:pPr>
        <w:ind w:left="3643" w:hanging="480"/>
      </w:pPr>
    </w:lvl>
    <w:lvl w:ilvl="6" w:tplc="0409000F" w:tentative="1">
      <w:start w:val="1"/>
      <w:numFmt w:val="decimal"/>
      <w:lvlText w:val="%7."/>
      <w:lvlJc w:val="left"/>
      <w:pPr>
        <w:ind w:left="4123" w:hanging="480"/>
      </w:pPr>
    </w:lvl>
    <w:lvl w:ilvl="7" w:tplc="04090019" w:tentative="1">
      <w:start w:val="1"/>
      <w:numFmt w:val="ideographTraditional"/>
      <w:lvlText w:val="%8、"/>
      <w:lvlJc w:val="left"/>
      <w:pPr>
        <w:ind w:left="4603" w:hanging="480"/>
      </w:pPr>
    </w:lvl>
    <w:lvl w:ilvl="8" w:tplc="0409001B" w:tentative="1">
      <w:start w:val="1"/>
      <w:numFmt w:val="lowerRoman"/>
      <w:lvlText w:val="%9."/>
      <w:lvlJc w:val="right"/>
      <w:pPr>
        <w:ind w:left="5083" w:hanging="480"/>
      </w:pPr>
    </w:lvl>
  </w:abstractNum>
  <w:abstractNum w:abstractNumId="43">
    <w:nsid w:val="2A750F0B"/>
    <w:multiLevelType w:val="hybridMultilevel"/>
    <w:tmpl w:val="7358883E"/>
    <w:lvl w:ilvl="0" w:tplc="0409000F">
      <w:start w:val="1"/>
      <w:numFmt w:val="decimal"/>
      <w:lvlText w:val="%1."/>
      <w:lvlJc w:val="left"/>
      <w:pPr>
        <w:ind w:left="1481" w:hanging="480"/>
      </w:pPr>
    </w:lvl>
    <w:lvl w:ilvl="1" w:tplc="04090019" w:tentative="1">
      <w:start w:val="1"/>
      <w:numFmt w:val="ideographTraditional"/>
      <w:lvlText w:val="%2、"/>
      <w:lvlJc w:val="left"/>
      <w:pPr>
        <w:ind w:left="1961" w:hanging="480"/>
      </w:pPr>
    </w:lvl>
    <w:lvl w:ilvl="2" w:tplc="0409001B" w:tentative="1">
      <w:start w:val="1"/>
      <w:numFmt w:val="lowerRoman"/>
      <w:lvlText w:val="%3."/>
      <w:lvlJc w:val="right"/>
      <w:pPr>
        <w:ind w:left="2441" w:hanging="480"/>
      </w:pPr>
    </w:lvl>
    <w:lvl w:ilvl="3" w:tplc="0409000F" w:tentative="1">
      <w:start w:val="1"/>
      <w:numFmt w:val="decimal"/>
      <w:lvlText w:val="%4."/>
      <w:lvlJc w:val="left"/>
      <w:pPr>
        <w:ind w:left="2921" w:hanging="480"/>
      </w:pPr>
    </w:lvl>
    <w:lvl w:ilvl="4" w:tplc="04090019" w:tentative="1">
      <w:start w:val="1"/>
      <w:numFmt w:val="ideographTraditional"/>
      <w:lvlText w:val="%5、"/>
      <w:lvlJc w:val="left"/>
      <w:pPr>
        <w:ind w:left="3401" w:hanging="480"/>
      </w:pPr>
    </w:lvl>
    <w:lvl w:ilvl="5" w:tplc="0409001B" w:tentative="1">
      <w:start w:val="1"/>
      <w:numFmt w:val="lowerRoman"/>
      <w:lvlText w:val="%6."/>
      <w:lvlJc w:val="right"/>
      <w:pPr>
        <w:ind w:left="3881" w:hanging="480"/>
      </w:pPr>
    </w:lvl>
    <w:lvl w:ilvl="6" w:tplc="0409000F" w:tentative="1">
      <w:start w:val="1"/>
      <w:numFmt w:val="decimal"/>
      <w:lvlText w:val="%7."/>
      <w:lvlJc w:val="left"/>
      <w:pPr>
        <w:ind w:left="4361" w:hanging="480"/>
      </w:pPr>
    </w:lvl>
    <w:lvl w:ilvl="7" w:tplc="04090019" w:tentative="1">
      <w:start w:val="1"/>
      <w:numFmt w:val="ideographTraditional"/>
      <w:lvlText w:val="%8、"/>
      <w:lvlJc w:val="left"/>
      <w:pPr>
        <w:ind w:left="4841" w:hanging="480"/>
      </w:pPr>
    </w:lvl>
    <w:lvl w:ilvl="8" w:tplc="0409001B" w:tentative="1">
      <w:start w:val="1"/>
      <w:numFmt w:val="lowerRoman"/>
      <w:lvlText w:val="%9."/>
      <w:lvlJc w:val="right"/>
      <w:pPr>
        <w:ind w:left="5321" w:hanging="480"/>
      </w:pPr>
    </w:lvl>
  </w:abstractNum>
  <w:abstractNum w:abstractNumId="44">
    <w:nsid w:val="2ADA2ABC"/>
    <w:multiLevelType w:val="hybridMultilevel"/>
    <w:tmpl w:val="D96EED7C"/>
    <w:lvl w:ilvl="0" w:tplc="330A78C0">
      <w:start w:val="1"/>
      <w:numFmt w:val="taiwaneseCountingThousand"/>
      <w:lvlText w:val="（%1）"/>
      <w:lvlJc w:val="left"/>
      <w:pPr>
        <w:ind w:left="1260" w:hanging="480"/>
      </w:pPr>
      <w:rPr>
        <w:rFonts w:hint="eastAsia"/>
        <w:lang w:val="en-US"/>
      </w:rPr>
    </w:lvl>
    <w:lvl w:ilvl="1" w:tplc="330A78C0">
      <w:start w:val="1"/>
      <w:numFmt w:val="taiwaneseCountingThousand"/>
      <w:lvlText w:val="（%2）"/>
      <w:lvlJc w:val="left"/>
      <w:pPr>
        <w:ind w:left="1740" w:hanging="480"/>
      </w:pPr>
      <w:rPr>
        <w:rFonts w:hint="eastAsia"/>
        <w:lang w:val="en-US"/>
      </w:r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45">
    <w:nsid w:val="2AE25323"/>
    <w:multiLevelType w:val="hybridMultilevel"/>
    <w:tmpl w:val="0BF2B6DE"/>
    <w:lvl w:ilvl="0" w:tplc="4CBAFEFA">
      <w:start w:val="1"/>
      <w:numFmt w:val="decimal"/>
      <w:lvlText w:val="%1."/>
      <w:lvlJc w:val="left"/>
      <w:pPr>
        <w:tabs>
          <w:tab w:val="num" w:pos="57"/>
        </w:tabs>
        <w:ind w:left="284" w:hanging="284"/>
      </w:pPr>
      <w:rPr>
        <w:rFonts w:ascii="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2B076E52"/>
    <w:multiLevelType w:val="hybridMultilevel"/>
    <w:tmpl w:val="720A4CAC"/>
    <w:lvl w:ilvl="0" w:tplc="04090015">
      <w:start w:val="5"/>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2BB86C0F"/>
    <w:multiLevelType w:val="hybridMultilevel"/>
    <w:tmpl w:val="8DD48D04"/>
    <w:lvl w:ilvl="0" w:tplc="57EC54DA">
      <w:start w:val="1"/>
      <w:numFmt w:val="taiwaneseCountingThousand"/>
      <w:lvlText w:val="（%1）"/>
      <w:lvlJc w:val="left"/>
      <w:pPr>
        <w:ind w:left="1260" w:hanging="480"/>
      </w:pPr>
      <w:rPr>
        <w:rFonts w:hint="eastAsia"/>
      </w:rPr>
    </w:lvl>
    <w:lvl w:ilvl="1" w:tplc="04090019">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48">
    <w:nsid w:val="2BC0313B"/>
    <w:multiLevelType w:val="hybridMultilevel"/>
    <w:tmpl w:val="48648D04"/>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2D486ED8"/>
    <w:multiLevelType w:val="hybridMultilevel"/>
    <w:tmpl w:val="53600CEE"/>
    <w:lvl w:ilvl="0" w:tplc="B17EC4DE">
      <w:start w:val="1"/>
      <w:numFmt w:val="decimal"/>
      <w:lvlText w:val="%1."/>
      <w:lvlJc w:val="left"/>
      <w:pPr>
        <w:tabs>
          <w:tab w:val="num" w:pos="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2DA72135"/>
    <w:multiLevelType w:val="hybridMultilevel"/>
    <w:tmpl w:val="3A9CE0DC"/>
    <w:lvl w:ilvl="0" w:tplc="ABCC5836">
      <w:start w:val="1"/>
      <w:numFmt w:val="taiwaneseCountingThousand"/>
      <w:lvlText w:val="（%1）"/>
      <w:lvlJc w:val="left"/>
      <w:pPr>
        <w:tabs>
          <w:tab w:val="num" w:pos="360"/>
        </w:tabs>
        <w:ind w:left="360" w:hanging="36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2E553AE0"/>
    <w:multiLevelType w:val="hybridMultilevel"/>
    <w:tmpl w:val="D7E8763A"/>
    <w:lvl w:ilvl="0" w:tplc="E59AFA3C">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2">
    <w:nsid w:val="2FD81DBC"/>
    <w:multiLevelType w:val="hybridMultilevel"/>
    <w:tmpl w:val="8B3289AA"/>
    <w:lvl w:ilvl="0" w:tplc="41A269CA">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3">
    <w:nsid w:val="2FF21514"/>
    <w:multiLevelType w:val="hybridMultilevel"/>
    <w:tmpl w:val="A41A0E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33D127F2"/>
    <w:multiLevelType w:val="hybridMultilevel"/>
    <w:tmpl w:val="324263D4"/>
    <w:lvl w:ilvl="0" w:tplc="8DA09626">
      <w:start w:val="1"/>
      <w:numFmt w:val="decimal"/>
      <w:lvlText w:val="(%1)"/>
      <w:lvlJc w:val="left"/>
      <w:pPr>
        <w:ind w:left="480" w:hanging="480"/>
      </w:pPr>
      <w:rPr>
        <w:rFonts w:hint="eastAsia"/>
      </w:rPr>
    </w:lvl>
    <w:lvl w:ilvl="1" w:tplc="8DA0962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33E80451"/>
    <w:multiLevelType w:val="hybridMultilevel"/>
    <w:tmpl w:val="8B665EA8"/>
    <w:lvl w:ilvl="0" w:tplc="0409000F">
      <w:start w:val="1"/>
      <w:numFmt w:val="decimal"/>
      <w:lvlText w:val="%1."/>
      <w:lvlJc w:val="left"/>
      <w:pPr>
        <w:ind w:left="1481" w:hanging="480"/>
      </w:pPr>
    </w:lvl>
    <w:lvl w:ilvl="1" w:tplc="04090019" w:tentative="1">
      <w:start w:val="1"/>
      <w:numFmt w:val="ideographTraditional"/>
      <w:lvlText w:val="%2、"/>
      <w:lvlJc w:val="left"/>
      <w:pPr>
        <w:ind w:left="1961" w:hanging="480"/>
      </w:pPr>
    </w:lvl>
    <w:lvl w:ilvl="2" w:tplc="0409001B" w:tentative="1">
      <w:start w:val="1"/>
      <w:numFmt w:val="lowerRoman"/>
      <w:lvlText w:val="%3."/>
      <w:lvlJc w:val="right"/>
      <w:pPr>
        <w:ind w:left="2441" w:hanging="480"/>
      </w:pPr>
    </w:lvl>
    <w:lvl w:ilvl="3" w:tplc="0409000F" w:tentative="1">
      <w:start w:val="1"/>
      <w:numFmt w:val="decimal"/>
      <w:lvlText w:val="%4."/>
      <w:lvlJc w:val="left"/>
      <w:pPr>
        <w:ind w:left="2921" w:hanging="480"/>
      </w:pPr>
    </w:lvl>
    <w:lvl w:ilvl="4" w:tplc="04090019" w:tentative="1">
      <w:start w:val="1"/>
      <w:numFmt w:val="ideographTraditional"/>
      <w:lvlText w:val="%5、"/>
      <w:lvlJc w:val="left"/>
      <w:pPr>
        <w:ind w:left="3401" w:hanging="480"/>
      </w:pPr>
    </w:lvl>
    <w:lvl w:ilvl="5" w:tplc="0409001B" w:tentative="1">
      <w:start w:val="1"/>
      <w:numFmt w:val="lowerRoman"/>
      <w:lvlText w:val="%6."/>
      <w:lvlJc w:val="right"/>
      <w:pPr>
        <w:ind w:left="3881" w:hanging="480"/>
      </w:pPr>
    </w:lvl>
    <w:lvl w:ilvl="6" w:tplc="0409000F" w:tentative="1">
      <w:start w:val="1"/>
      <w:numFmt w:val="decimal"/>
      <w:lvlText w:val="%7."/>
      <w:lvlJc w:val="left"/>
      <w:pPr>
        <w:ind w:left="4361" w:hanging="480"/>
      </w:pPr>
    </w:lvl>
    <w:lvl w:ilvl="7" w:tplc="04090019" w:tentative="1">
      <w:start w:val="1"/>
      <w:numFmt w:val="ideographTraditional"/>
      <w:lvlText w:val="%8、"/>
      <w:lvlJc w:val="left"/>
      <w:pPr>
        <w:ind w:left="4841" w:hanging="480"/>
      </w:pPr>
    </w:lvl>
    <w:lvl w:ilvl="8" w:tplc="0409001B" w:tentative="1">
      <w:start w:val="1"/>
      <w:numFmt w:val="lowerRoman"/>
      <w:lvlText w:val="%9."/>
      <w:lvlJc w:val="right"/>
      <w:pPr>
        <w:ind w:left="5321" w:hanging="480"/>
      </w:pPr>
    </w:lvl>
  </w:abstractNum>
  <w:abstractNum w:abstractNumId="56">
    <w:nsid w:val="35011EC7"/>
    <w:multiLevelType w:val="hybridMultilevel"/>
    <w:tmpl w:val="CC822BB0"/>
    <w:lvl w:ilvl="0" w:tplc="57EC54D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57EC54DA">
      <w:start w:val="1"/>
      <w:numFmt w:val="taiwaneseCountingThousand"/>
      <w:lvlText w:val="（%3）"/>
      <w:lvlJc w:val="left"/>
      <w:pPr>
        <w:ind w:left="14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35647319"/>
    <w:multiLevelType w:val="hybridMultilevel"/>
    <w:tmpl w:val="AB74FF3E"/>
    <w:lvl w:ilvl="0" w:tplc="1FDA4780">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3596780E"/>
    <w:multiLevelType w:val="hybridMultilevel"/>
    <w:tmpl w:val="EA6829D4"/>
    <w:lvl w:ilvl="0" w:tplc="22B4A65C">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385C6B97"/>
    <w:multiLevelType w:val="hybridMultilevel"/>
    <w:tmpl w:val="B4743D9E"/>
    <w:lvl w:ilvl="0" w:tplc="0409001B">
      <w:start w:val="1"/>
      <w:numFmt w:val="lowerRoman"/>
      <w:lvlText w:val="%1."/>
      <w:lvlJc w:val="right"/>
      <w:pPr>
        <w:ind w:left="1353" w:hanging="360"/>
      </w:pPr>
      <w:rPr>
        <w:rFonts w:hint="default"/>
      </w:rPr>
    </w:lvl>
    <w:lvl w:ilvl="1" w:tplc="04090019" w:tentative="1">
      <w:start w:val="1"/>
      <w:numFmt w:val="ideographTraditional"/>
      <w:lvlText w:val="%2、"/>
      <w:lvlJc w:val="left"/>
      <w:pPr>
        <w:ind w:left="1953" w:hanging="480"/>
      </w:pPr>
    </w:lvl>
    <w:lvl w:ilvl="2" w:tplc="0409000B">
      <w:start w:val="1"/>
      <w:numFmt w:val="bullet"/>
      <w:lvlText w:val=""/>
      <w:lvlJc w:val="left"/>
      <w:pPr>
        <w:ind w:left="2433" w:hanging="480"/>
      </w:pPr>
      <w:rPr>
        <w:rFonts w:ascii="Wingdings" w:hAnsi="Wingding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60">
    <w:nsid w:val="39F93BF7"/>
    <w:multiLevelType w:val="hybridMultilevel"/>
    <w:tmpl w:val="5C187582"/>
    <w:lvl w:ilvl="0" w:tplc="57EC54DA">
      <w:start w:val="1"/>
      <w:numFmt w:val="taiwaneseCountingThousand"/>
      <w:lvlText w:val="（%1）"/>
      <w:lvlJc w:val="left"/>
      <w:pPr>
        <w:ind w:left="1260" w:hanging="480"/>
      </w:pPr>
      <w:rPr>
        <w:rFonts w:hint="eastAsia"/>
      </w:rPr>
    </w:lvl>
    <w:lvl w:ilvl="1" w:tplc="57EC54DA">
      <w:start w:val="1"/>
      <w:numFmt w:val="taiwaneseCountingThousand"/>
      <w:lvlText w:val="（%2）"/>
      <w:lvlJc w:val="left"/>
      <w:pPr>
        <w:ind w:left="1740" w:hanging="480"/>
      </w:pPr>
      <w:rPr>
        <w:rFonts w:hint="eastAsia"/>
      </w:rPr>
    </w:lvl>
    <w:lvl w:ilvl="2" w:tplc="0409001B">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61">
    <w:nsid w:val="3A0340D5"/>
    <w:multiLevelType w:val="hybridMultilevel"/>
    <w:tmpl w:val="DD6E7D22"/>
    <w:lvl w:ilvl="0" w:tplc="217AACB2">
      <w:start w:val="1"/>
      <w:numFmt w:val="decimal"/>
      <w:lvlText w:val="(%1)"/>
      <w:lvlJc w:val="left"/>
      <w:pPr>
        <w:ind w:left="902" w:hanging="480"/>
      </w:pPr>
      <w:rPr>
        <w:rFonts w:hint="eastAsia"/>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62">
    <w:nsid w:val="3AE76031"/>
    <w:multiLevelType w:val="hybridMultilevel"/>
    <w:tmpl w:val="7F403488"/>
    <w:lvl w:ilvl="0" w:tplc="2F38BE3C">
      <w:start w:val="1"/>
      <w:numFmt w:val="taiwaneseCountingThousand"/>
      <w:lvlText w:val="（%1）"/>
      <w:lvlJc w:val="left"/>
      <w:pPr>
        <w:tabs>
          <w:tab w:val="num" w:pos="1200"/>
        </w:tabs>
        <w:ind w:left="1200" w:hanging="720"/>
      </w:pPr>
      <w:rPr>
        <w:rFonts w:cs="DFKaiShu-SB-Estd-BF"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3">
    <w:nsid w:val="3BFD283E"/>
    <w:multiLevelType w:val="hybridMultilevel"/>
    <w:tmpl w:val="F4200224"/>
    <w:lvl w:ilvl="0" w:tplc="57EC54DA">
      <w:start w:val="1"/>
      <w:numFmt w:val="taiwaneseCountingThousand"/>
      <w:lvlText w:val="（%1）"/>
      <w:lvlJc w:val="left"/>
      <w:pPr>
        <w:tabs>
          <w:tab w:val="num" w:pos="840"/>
        </w:tabs>
        <w:ind w:left="840" w:hanging="36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EF44B646">
      <w:start w:val="1"/>
      <w:numFmt w:val="taiwaneseCountingThousand"/>
      <w:lvlText w:val="(%4)"/>
      <w:lvlJc w:val="left"/>
      <w:pPr>
        <w:tabs>
          <w:tab w:val="num" w:pos="1920"/>
        </w:tabs>
        <w:ind w:left="1920" w:hanging="480"/>
      </w:pPr>
      <w:rPr>
        <w:rFonts w:ascii="標楷體" w:eastAsia="標楷體" w:hAnsi="標楷體" w:hint="default"/>
      </w:rPr>
    </w:lvl>
    <w:lvl w:ilvl="4" w:tplc="1DC45588">
      <w:start w:val="1"/>
      <w:numFmt w:val="lowerRoman"/>
      <w:lvlText w:val="%5."/>
      <w:lvlJc w:val="left"/>
      <w:pPr>
        <w:tabs>
          <w:tab w:val="num" w:pos="2400"/>
        </w:tabs>
        <w:ind w:left="2400" w:hanging="480"/>
      </w:pPr>
      <w:rPr>
        <w:rFonts w:hint="eastAsia"/>
      </w:rPr>
    </w:lvl>
    <w:lvl w:ilvl="5" w:tplc="CB3406A8">
      <w:start w:val="1"/>
      <w:numFmt w:val="ideographTraditional"/>
      <w:lvlText w:val="(%6)"/>
      <w:lvlJc w:val="left"/>
      <w:pPr>
        <w:tabs>
          <w:tab w:val="num" w:pos="2880"/>
        </w:tabs>
        <w:ind w:left="2880" w:hanging="480"/>
      </w:pPr>
      <w:rPr>
        <w:rFonts w:hint="eastAsia"/>
      </w:rPr>
    </w:lvl>
    <w:lvl w:ilvl="6" w:tplc="1DC45588">
      <w:start w:val="1"/>
      <w:numFmt w:val="lowerRoman"/>
      <w:lvlText w:val="%7."/>
      <w:lvlJc w:val="left"/>
      <w:pPr>
        <w:tabs>
          <w:tab w:val="num" w:pos="3360"/>
        </w:tabs>
        <w:ind w:left="3360" w:hanging="480"/>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3D7A3D5F"/>
    <w:multiLevelType w:val="hybridMultilevel"/>
    <w:tmpl w:val="30DCE35A"/>
    <w:lvl w:ilvl="0" w:tplc="8DA09626">
      <w:start w:val="1"/>
      <w:numFmt w:val="decimal"/>
      <w:lvlText w:val="(%1)"/>
      <w:lvlJc w:val="left"/>
      <w:pPr>
        <w:ind w:left="965" w:hanging="480"/>
      </w:pPr>
      <w:rPr>
        <w:rFonts w:hint="eastAsia"/>
      </w:rPr>
    </w:lvl>
    <w:lvl w:ilvl="1" w:tplc="04090019">
      <w:start w:val="1"/>
      <w:numFmt w:val="ideographTraditional"/>
      <w:lvlText w:val="%2、"/>
      <w:lvlJc w:val="left"/>
      <w:pPr>
        <w:ind w:left="1445" w:hanging="480"/>
      </w:pPr>
    </w:lvl>
    <w:lvl w:ilvl="2" w:tplc="0409001B" w:tentative="1">
      <w:start w:val="1"/>
      <w:numFmt w:val="lowerRoman"/>
      <w:lvlText w:val="%3."/>
      <w:lvlJc w:val="right"/>
      <w:pPr>
        <w:ind w:left="1925" w:hanging="480"/>
      </w:pPr>
    </w:lvl>
    <w:lvl w:ilvl="3" w:tplc="0409000F" w:tentative="1">
      <w:start w:val="1"/>
      <w:numFmt w:val="decimal"/>
      <w:lvlText w:val="%4."/>
      <w:lvlJc w:val="left"/>
      <w:pPr>
        <w:ind w:left="2405" w:hanging="480"/>
      </w:pPr>
    </w:lvl>
    <w:lvl w:ilvl="4" w:tplc="04090019" w:tentative="1">
      <w:start w:val="1"/>
      <w:numFmt w:val="ideographTraditional"/>
      <w:lvlText w:val="%5、"/>
      <w:lvlJc w:val="left"/>
      <w:pPr>
        <w:ind w:left="2885" w:hanging="480"/>
      </w:pPr>
    </w:lvl>
    <w:lvl w:ilvl="5" w:tplc="0409001B" w:tentative="1">
      <w:start w:val="1"/>
      <w:numFmt w:val="lowerRoman"/>
      <w:lvlText w:val="%6."/>
      <w:lvlJc w:val="right"/>
      <w:pPr>
        <w:ind w:left="3365" w:hanging="480"/>
      </w:pPr>
    </w:lvl>
    <w:lvl w:ilvl="6" w:tplc="0409000F" w:tentative="1">
      <w:start w:val="1"/>
      <w:numFmt w:val="decimal"/>
      <w:lvlText w:val="%7."/>
      <w:lvlJc w:val="left"/>
      <w:pPr>
        <w:ind w:left="3845" w:hanging="480"/>
      </w:pPr>
    </w:lvl>
    <w:lvl w:ilvl="7" w:tplc="04090019" w:tentative="1">
      <w:start w:val="1"/>
      <w:numFmt w:val="ideographTraditional"/>
      <w:lvlText w:val="%8、"/>
      <w:lvlJc w:val="left"/>
      <w:pPr>
        <w:ind w:left="4325" w:hanging="480"/>
      </w:pPr>
    </w:lvl>
    <w:lvl w:ilvl="8" w:tplc="0409001B" w:tentative="1">
      <w:start w:val="1"/>
      <w:numFmt w:val="lowerRoman"/>
      <w:lvlText w:val="%9."/>
      <w:lvlJc w:val="right"/>
      <w:pPr>
        <w:ind w:left="4805" w:hanging="480"/>
      </w:pPr>
    </w:lvl>
  </w:abstractNum>
  <w:abstractNum w:abstractNumId="65">
    <w:nsid w:val="3E6576B9"/>
    <w:multiLevelType w:val="hybridMultilevel"/>
    <w:tmpl w:val="BAF4C83E"/>
    <w:lvl w:ilvl="0" w:tplc="37841DFC">
      <w:start w:val="1"/>
      <w:numFmt w:val="decimal"/>
      <w:lvlText w:val="%1."/>
      <w:lvlJc w:val="left"/>
      <w:pPr>
        <w:ind w:left="1260" w:hanging="480"/>
      </w:pPr>
      <w:rPr>
        <w:rFonts w:hint="eastAsia"/>
      </w:rPr>
    </w:lvl>
    <w:lvl w:ilvl="1" w:tplc="330A78C0">
      <w:start w:val="1"/>
      <w:numFmt w:val="taiwaneseCountingThousand"/>
      <w:lvlText w:val="（%2）"/>
      <w:lvlJc w:val="left"/>
      <w:pPr>
        <w:ind w:left="1740" w:hanging="480"/>
      </w:pPr>
      <w:rPr>
        <w:rFonts w:hint="eastAsia"/>
        <w:lang w:val="en-US"/>
      </w:r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66">
    <w:nsid w:val="3E67249C"/>
    <w:multiLevelType w:val="hybridMultilevel"/>
    <w:tmpl w:val="4B8CD0EA"/>
    <w:lvl w:ilvl="0" w:tplc="8DA09626">
      <w:start w:val="1"/>
      <w:numFmt w:val="decimal"/>
      <w:lvlText w:val="(%1)"/>
      <w:lvlJc w:val="left"/>
      <w:pPr>
        <w:ind w:left="965" w:hanging="480"/>
      </w:pPr>
      <w:rPr>
        <w:rFonts w:hint="eastAsia"/>
      </w:rPr>
    </w:lvl>
    <w:lvl w:ilvl="1" w:tplc="8DA09626">
      <w:start w:val="1"/>
      <w:numFmt w:val="decimal"/>
      <w:lvlText w:val="(%2)"/>
      <w:lvlJc w:val="left"/>
      <w:pPr>
        <w:ind w:left="1445" w:hanging="480"/>
      </w:pPr>
      <w:rPr>
        <w:rFonts w:hint="eastAsia"/>
      </w:rPr>
    </w:lvl>
    <w:lvl w:ilvl="2" w:tplc="0409001B" w:tentative="1">
      <w:start w:val="1"/>
      <w:numFmt w:val="lowerRoman"/>
      <w:lvlText w:val="%3."/>
      <w:lvlJc w:val="right"/>
      <w:pPr>
        <w:ind w:left="1925" w:hanging="480"/>
      </w:pPr>
    </w:lvl>
    <w:lvl w:ilvl="3" w:tplc="0409000F" w:tentative="1">
      <w:start w:val="1"/>
      <w:numFmt w:val="decimal"/>
      <w:lvlText w:val="%4."/>
      <w:lvlJc w:val="left"/>
      <w:pPr>
        <w:ind w:left="2405" w:hanging="480"/>
      </w:pPr>
    </w:lvl>
    <w:lvl w:ilvl="4" w:tplc="04090019" w:tentative="1">
      <w:start w:val="1"/>
      <w:numFmt w:val="ideographTraditional"/>
      <w:lvlText w:val="%5、"/>
      <w:lvlJc w:val="left"/>
      <w:pPr>
        <w:ind w:left="2885" w:hanging="480"/>
      </w:pPr>
    </w:lvl>
    <w:lvl w:ilvl="5" w:tplc="0409001B" w:tentative="1">
      <w:start w:val="1"/>
      <w:numFmt w:val="lowerRoman"/>
      <w:lvlText w:val="%6."/>
      <w:lvlJc w:val="right"/>
      <w:pPr>
        <w:ind w:left="3365" w:hanging="480"/>
      </w:pPr>
    </w:lvl>
    <w:lvl w:ilvl="6" w:tplc="0409000F" w:tentative="1">
      <w:start w:val="1"/>
      <w:numFmt w:val="decimal"/>
      <w:lvlText w:val="%7."/>
      <w:lvlJc w:val="left"/>
      <w:pPr>
        <w:ind w:left="3845" w:hanging="480"/>
      </w:pPr>
    </w:lvl>
    <w:lvl w:ilvl="7" w:tplc="04090019" w:tentative="1">
      <w:start w:val="1"/>
      <w:numFmt w:val="ideographTraditional"/>
      <w:lvlText w:val="%8、"/>
      <w:lvlJc w:val="left"/>
      <w:pPr>
        <w:ind w:left="4325" w:hanging="480"/>
      </w:pPr>
    </w:lvl>
    <w:lvl w:ilvl="8" w:tplc="0409001B" w:tentative="1">
      <w:start w:val="1"/>
      <w:numFmt w:val="lowerRoman"/>
      <w:lvlText w:val="%9."/>
      <w:lvlJc w:val="right"/>
      <w:pPr>
        <w:ind w:left="4805" w:hanging="480"/>
      </w:pPr>
    </w:lvl>
  </w:abstractNum>
  <w:abstractNum w:abstractNumId="67">
    <w:nsid w:val="3EBF5CBC"/>
    <w:multiLevelType w:val="hybridMultilevel"/>
    <w:tmpl w:val="CECABDBC"/>
    <w:lvl w:ilvl="0" w:tplc="217AACB2">
      <w:start w:val="1"/>
      <w:numFmt w:val="decimal"/>
      <w:lvlText w:val="(%1)"/>
      <w:lvlJc w:val="left"/>
      <w:pPr>
        <w:ind w:left="902" w:hanging="480"/>
      </w:pPr>
      <w:rPr>
        <w:rFonts w:hint="eastAsia"/>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68">
    <w:nsid w:val="40176762"/>
    <w:multiLevelType w:val="hybridMultilevel"/>
    <w:tmpl w:val="C6125938"/>
    <w:lvl w:ilvl="0" w:tplc="0409000F">
      <w:start w:val="1"/>
      <w:numFmt w:val="decimal"/>
      <w:lvlText w:val="%1."/>
      <w:lvlJc w:val="left"/>
      <w:pPr>
        <w:ind w:left="1740" w:hanging="480"/>
      </w:pPr>
      <w:rPr>
        <w:rFonts w:hint="eastAsia"/>
        <w:lang w:val="en-US"/>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69">
    <w:nsid w:val="403C6EC3"/>
    <w:multiLevelType w:val="hybridMultilevel"/>
    <w:tmpl w:val="D6F402CA"/>
    <w:lvl w:ilvl="0" w:tplc="ABCC5836">
      <w:start w:val="1"/>
      <w:numFmt w:val="taiwaneseCountingThousand"/>
      <w:lvlText w:val="（%1）"/>
      <w:lvlJc w:val="left"/>
      <w:pPr>
        <w:tabs>
          <w:tab w:val="num" w:pos="840"/>
        </w:tabs>
        <w:ind w:left="840" w:hanging="360"/>
      </w:pPr>
      <w:rPr>
        <w:rFonts w:hint="default"/>
        <w:lang w:val="en-US"/>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0">
    <w:nsid w:val="4047367C"/>
    <w:multiLevelType w:val="hybridMultilevel"/>
    <w:tmpl w:val="F3907490"/>
    <w:lvl w:ilvl="0" w:tplc="EF44B646">
      <w:start w:val="1"/>
      <w:numFmt w:val="taiwaneseCountingThousand"/>
      <w:lvlText w:val="(%1)"/>
      <w:lvlJc w:val="left"/>
      <w:pPr>
        <w:tabs>
          <w:tab w:val="num" w:pos="960"/>
        </w:tabs>
        <w:ind w:left="960" w:hanging="480"/>
      </w:pPr>
      <w:rPr>
        <w:rFonts w:ascii="標楷體" w:eastAsia="標楷體" w:hAnsi="標楷體" w:hint="default"/>
      </w:rPr>
    </w:lvl>
    <w:lvl w:ilvl="1" w:tplc="41A269CA">
      <w:start w:val="1"/>
      <w:numFmt w:val="decimal"/>
      <w:lvlText w:val="%2."/>
      <w:lvlJc w:val="left"/>
      <w:pPr>
        <w:tabs>
          <w:tab w:val="num" w:pos="-120"/>
        </w:tabs>
        <w:ind w:left="-120" w:hanging="360"/>
      </w:pPr>
      <w:rPr>
        <w:rFonts w:hint="default"/>
      </w:rPr>
    </w:lvl>
    <w:lvl w:ilvl="2" w:tplc="0409001B">
      <w:start w:val="1"/>
      <w:numFmt w:val="lowerRoman"/>
      <w:lvlText w:val="%3."/>
      <w:lvlJc w:val="right"/>
      <w:pPr>
        <w:tabs>
          <w:tab w:val="num" w:pos="480"/>
        </w:tabs>
        <w:ind w:left="480" w:hanging="480"/>
      </w:pPr>
    </w:lvl>
    <w:lvl w:ilvl="3" w:tplc="0409000F">
      <w:start w:val="1"/>
      <w:numFmt w:val="decimal"/>
      <w:lvlText w:val="%4."/>
      <w:lvlJc w:val="left"/>
      <w:pPr>
        <w:tabs>
          <w:tab w:val="num" w:pos="960"/>
        </w:tabs>
        <w:ind w:left="960" w:hanging="480"/>
      </w:pPr>
    </w:lvl>
    <w:lvl w:ilvl="4" w:tplc="41A269CA">
      <w:start w:val="1"/>
      <w:numFmt w:val="decimal"/>
      <w:lvlText w:val="%5."/>
      <w:lvlJc w:val="left"/>
      <w:pPr>
        <w:tabs>
          <w:tab w:val="num" w:pos="1320"/>
        </w:tabs>
        <w:ind w:left="1320" w:hanging="360"/>
      </w:pPr>
      <w:rPr>
        <w:rFonts w:hint="default"/>
      </w:rPr>
    </w:lvl>
    <w:lvl w:ilvl="5" w:tplc="8D6C1456">
      <w:start w:val="1"/>
      <w:numFmt w:val="lowerLetter"/>
      <w:lvlText w:val="%6."/>
      <w:lvlJc w:val="right"/>
      <w:pPr>
        <w:tabs>
          <w:tab w:val="num" w:pos="1920"/>
        </w:tabs>
        <w:ind w:left="1920" w:hanging="480"/>
      </w:pPr>
      <w:rPr>
        <w:rFonts w:hint="eastAsia"/>
      </w:r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71">
    <w:nsid w:val="407D4364"/>
    <w:multiLevelType w:val="hybridMultilevel"/>
    <w:tmpl w:val="0260849C"/>
    <w:lvl w:ilvl="0" w:tplc="508EC11C">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
    <w:nsid w:val="40BF193D"/>
    <w:multiLevelType w:val="hybridMultilevel"/>
    <w:tmpl w:val="C3565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57EC54DA">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417F6A36"/>
    <w:multiLevelType w:val="hybridMultilevel"/>
    <w:tmpl w:val="D1705FE2"/>
    <w:lvl w:ilvl="0" w:tplc="41A269CA">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4">
    <w:nsid w:val="42644A53"/>
    <w:multiLevelType w:val="hybridMultilevel"/>
    <w:tmpl w:val="4E4411DA"/>
    <w:lvl w:ilvl="0" w:tplc="0409000F">
      <w:start w:val="1"/>
      <w:numFmt w:val="decimal"/>
      <w:lvlText w:val="%1."/>
      <w:lvlJc w:val="left"/>
      <w:pPr>
        <w:ind w:left="1740" w:hanging="480"/>
      </w:pPr>
    </w:lvl>
    <w:lvl w:ilvl="1" w:tplc="04090019" w:tentative="1">
      <w:start w:val="1"/>
      <w:numFmt w:val="ideographTraditional"/>
      <w:lvlText w:val="%2、"/>
      <w:lvlJc w:val="left"/>
      <w:pPr>
        <w:ind w:left="2220" w:hanging="480"/>
      </w:pPr>
    </w:lvl>
    <w:lvl w:ilvl="2" w:tplc="0409000F">
      <w:start w:val="1"/>
      <w:numFmt w:val="decimal"/>
      <w:lvlText w:val="%3."/>
      <w:lvlJc w:val="left"/>
      <w:pPr>
        <w:ind w:left="2700" w:hanging="480"/>
      </w:pPr>
    </w:lvl>
    <w:lvl w:ilvl="3" w:tplc="0409000F">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75">
    <w:nsid w:val="428A74BC"/>
    <w:multiLevelType w:val="hybridMultilevel"/>
    <w:tmpl w:val="1CC4CD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441408D1"/>
    <w:multiLevelType w:val="hybridMultilevel"/>
    <w:tmpl w:val="E9784DD8"/>
    <w:lvl w:ilvl="0" w:tplc="57EC54DA">
      <w:start w:val="1"/>
      <w:numFmt w:val="taiwaneseCountingThousand"/>
      <w:lvlText w:val="（%1）"/>
      <w:lvlJc w:val="left"/>
      <w:pPr>
        <w:ind w:left="1260" w:hanging="480"/>
      </w:pPr>
      <w:rPr>
        <w:rFonts w:hint="eastAsia"/>
      </w:rPr>
    </w:lvl>
    <w:lvl w:ilvl="1" w:tplc="57EC54DA">
      <w:start w:val="1"/>
      <w:numFmt w:val="taiwaneseCountingThousand"/>
      <w:lvlText w:val="（%2）"/>
      <w:lvlJc w:val="left"/>
      <w:pPr>
        <w:ind w:left="1740" w:hanging="480"/>
      </w:pPr>
      <w:rPr>
        <w:rFonts w:hint="eastAsia"/>
      </w:r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77">
    <w:nsid w:val="456043D3"/>
    <w:multiLevelType w:val="hybridMultilevel"/>
    <w:tmpl w:val="785E4274"/>
    <w:lvl w:ilvl="0" w:tplc="57EC54DA">
      <w:start w:val="1"/>
      <w:numFmt w:val="taiwaneseCountingThousand"/>
      <w:lvlText w:val="（%1）"/>
      <w:lvlJc w:val="left"/>
      <w:pPr>
        <w:ind w:left="1260" w:hanging="480"/>
      </w:pPr>
      <w:rPr>
        <w:rFonts w:hint="eastAsia"/>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78">
    <w:nsid w:val="4694603E"/>
    <w:multiLevelType w:val="hybridMultilevel"/>
    <w:tmpl w:val="955C7AAC"/>
    <w:lvl w:ilvl="0" w:tplc="9F9C9F36">
      <w:start w:val="1"/>
      <w:numFmt w:val="taiwaneseCountingThousand"/>
      <w:lvlText w:val="%1、"/>
      <w:lvlJc w:val="left"/>
      <w:pPr>
        <w:ind w:left="480" w:hanging="480"/>
      </w:pPr>
      <w:rPr>
        <w:rFonts w:eastAsia="標楷體" w:hint="eastAsia"/>
        <w:b w:val="0"/>
        <w:i w:val="0"/>
        <w:sz w:val="24"/>
        <w:szCs w:val="24"/>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475B287F"/>
    <w:multiLevelType w:val="hybridMultilevel"/>
    <w:tmpl w:val="7DDE25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4D306A11"/>
    <w:multiLevelType w:val="hybridMultilevel"/>
    <w:tmpl w:val="CFA69AA6"/>
    <w:lvl w:ilvl="0" w:tplc="330A78C0">
      <w:start w:val="1"/>
      <w:numFmt w:val="taiwaneseCountingThousand"/>
      <w:lvlText w:val="（%1）"/>
      <w:lvlJc w:val="left"/>
      <w:pPr>
        <w:ind w:left="1260" w:hanging="480"/>
      </w:pPr>
      <w:rPr>
        <w:rFonts w:hint="eastAsia"/>
        <w:lang w:val="en-US"/>
      </w:rPr>
    </w:lvl>
    <w:lvl w:ilvl="1" w:tplc="330A78C0">
      <w:start w:val="1"/>
      <w:numFmt w:val="taiwaneseCountingThousand"/>
      <w:lvlText w:val="（%2）"/>
      <w:lvlJc w:val="left"/>
      <w:pPr>
        <w:ind w:left="1740" w:hanging="480"/>
      </w:pPr>
      <w:rPr>
        <w:rFonts w:hint="eastAsia"/>
        <w:lang w:val="en-US"/>
      </w:r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81">
    <w:nsid w:val="4D5F06BD"/>
    <w:multiLevelType w:val="hybridMultilevel"/>
    <w:tmpl w:val="4FE8D26E"/>
    <w:lvl w:ilvl="0" w:tplc="57EC54DA">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2">
    <w:nsid w:val="4DE20BC8"/>
    <w:multiLevelType w:val="hybridMultilevel"/>
    <w:tmpl w:val="3E967D08"/>
    <w:lvl w:ilvl="0" w:tplc="0470B82E">
      <w:start w:val="1"/>
      <w:numFmt w:val="ideographDigital"/>
      <w:lvlText w:val="(%1)"/>
      <w:lvlJc w:val="left"/>
      <w:pPr>
        <w:ind w:left="1048" w:hanging="480"/>
      </w:pPr>
      <w:rPr>
        <w:rFonts w:ascii="標楷體" w:eastAsia="標楷體" w:hAnsi="標楷體" w:hint="eastAsia"/>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50BF65B6"/>
    <w:multiLevelType w:val="hybridMultilevel"/>
    <w:tmpl w:val="A9BE84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51A84EE7"/>
    <w:multiLevelType w:val="hybridMultilevel"/>
    <w:tmpl w:val="742C4CE6"/>
    <w:lvl w:ilvl="0" w:tplc="57EC54DA">
      <w:start w:val="1"/>
      <w:numFmt w:val="taiwaneseCountingThousand"/>
      <w:lvlText w:val="（%1）"/>
      <w:lvlJc w:val="left"/>
      <w:pPr>
        <w:ind w:left="1260" w:hanging="480"/>
      </w:pPr>
      <w:rPr>
        <w:rFonts w:hint="eastAsia"/>
      </w:rPr>
    </w:lvl>
    <w:lvl w:ilvl="1" w:tplc="04090019">
      <w:start w:val="1"/>
      <w:numFmt w:val="ideographTraditional"/>
      <w:lvlText w:val="%2、"/>
      <w:lvlJc w:val="left"/>
      <w:pPr>
        <w:ind w:left="1740" w:hanging="480"/>
      </w:pPr>
    </w:lvl>
    <w:lvl w:ilvl="2" w:tplc="0409000F">
      <w:start w:val="1"/>
      <w:numFmt w:val="decimal"/>
      <w:lvlText w:val="%3."/>
      <w:lvlJc w:val="lef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85">
    <w:nsid w:val="51AE42FC"/>
    <w:multiLevelType w:val="hybridMultilevel"/>
    <w:tmpl w:val="98CA0DB8"/>
    <w:lvl w:ilvl="0" w:tplc="AA6C5D86">
      <w:start w:val="1"/>
      <w:numFmt w:val="taiwaneseCountingThousand"/>
      <w:lvlText w:val="%1、"/>
      <w:lvlJc w:val="left"/>
      <w:pPr>
        <w:ind w:left="480" w:hanging="480"/>
      </w:pPr>
      <w:rPr>
        <w:rFonts w:eastAsia="標楷體" w:hint="eastAsia"/>
        <w:b w:val="0"/>
        <w:i w:val="0"/>
        <w:sz w:val="24"/>
        <w:szCs w:val="24"/>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51F618EA"/>
    <w:multiLevelType w:val="hybridMultilevel"/>
    <w:tmpl w:val="067C0F4A"/>
    <w:lvl w:ilvl="0" w:tplc="57EC54DA">
      <w:start w:val="1"/>
      <w:numFmt w:val="taiwaneseCountingThousand"/>
      <w:lvlText w:val="（%1）"/>
      <w:lvlJc w:val="left"/>
      <w:pPr>
        <w:ind w:left="1740" w:hanging="480"/>
      </w:pPr>
      <w:rPr>
        <w:rFonts w:hint="eastAsia"/>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87">
    <w:nsid w:val="54731245"/>
    <w:multiLevelType w:val="hybridMultilevel"/>
    <w:tmpl w:val="0E4E1E2E"/>
    <w:lvl w:ilvl="0" w:tplc="330A78C0">
      <w:start w:val="1"/>
      <w:numFmt w:val="taiwaneseCountingThousand"/>
      <w:lvlText w:val="（%1）"/>
      <w:lvlJc w:val="left"/>
      <w:pPr>
        <w:ind w:left="1260" w:hanging="480"/>
      </w:pPr>
      <w:rPr>
        <w:rFonts w:hint="eastAsia"/>
        <w:lang w:val="en-US"/>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88">
    <w:nsid w:val="58C9533E"/>
    <w:multiLevelType w:val="hybridMultilevel"/>
    <w:tmpl w:val="549C6760"/>
    <w:lvl w:ilvl="0" w:tplc="86E2347E">
      <w:start w:val="1"/>
      <w:numFmt w:val="taiwaneseCountingThousand"/>
      <w:lvlText w:val="（%1）"/>
      <w:lvlJc w:val="left"/>
      <w:pPr>
        <w:ind w:left="1740" w:hanging="480"/>
      </w:pPr>
      <w:rPr>
        <w:rFonts w:hint="eastAsia"/>
        <w:b w:val="0"/>
      </w:rPr>
    </w:lvl>
    <w:lvl w:ilvl="1" w:tplc="3BFC9FCA">
      <w:start w:val="9"/>
      <w:numFmt w:val="bullet"/>
      <w:lvlText w:val="◎"/>
      <w:lvlJc w:val="left"/>
      <w:pPr>
        <w:ind w:left="2100" w:hanging="360"/>
      </w:pPr>
      <w:rPr>
        <w:rFonts w:ascii="新細明體" w:eastAsia="新細明體" w:hAnsi="新細明體" w:cs="新細明體" w:hint="eastAsia"/>
      </w:r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89">
    <w:nsid w:val="5AB7654F"/>
    <w:multiLevelType w:val="hybridMultilevel"/>
    <w:tmpl w:val="EA64BC16"/>
    <w:lvl w:ilvl="0" w:tplc="330A78C0">
      <w:start w:val="1"/>
      <w:numFmt w:val="taiwaneseCountingThousand"/>
      <w:lvlText w:val="（%1）"/>
      <w:lvlJc w:val="left"/>
      <w:pPr>
        <w:ind w:left="480" w:hanging="480"/>
      </w:pPr>
      <w:rPr>
        <w:rFonts w:hint="eastAsia"/>
        <w:lang w:val="en-US"/>
      </w:rPr>
    </w:lvl>
    <w:lvl w:ilvl="1" w:tplc="0194EDBA">
      <w:start w:val="1"/>
      <w:numFmt w:val="decimal"/>
      <w:lvlText w:val="%2."/>
      <w:lvlJc w:val="left"/>
      <w:pPr>
        <w:ind w:left="840" w:hanging="360"/>
      </w:pPr>
      <w:rPr>
        <w:rFonts w:hint="default"/>
      </w:rPr>
    </w:lvl>
    <w:lvl w:ilvl="2" w:tplc="288257C0">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5C5C1135"/>
    <w:multiLevelType w:val="hybridMultilevel"/>
    <w:tmpl w:val="968C0DB4"/>
    <w:lvl w:ilvl="0" w:tplc="04090015">
      <w:start w:val="1"/>
      <w:numFmt w:val="taiwaneseCountingThousand"/>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91">
    <w:nsid w:val="5C7D656B"/>
    <w:multiLevelType w:val="hybridMultilevel"/>
    <w:tmpl w:val="EEF6DFD6"/>
    <w:lvl w:ilvl="0" w:tplc="37841DF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5D0C5C66"/>
    <w:multiLevelType w:val="hybridMultilevel"/>
    <w:tmpl w:val="D7E622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5D3A5422"/>
    <w:multiLevelType w:val="hybridMultilevel"/>
    <w:tmpl w:val="C0F4E56E"/>
    <w:lvl w:ilvl="0" w:tplc="AEB01756">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602D5990"/>
    <w:multiLevelType w:val="hybridMultilevel"/>
    <w:tmpl w:val="43D0E1CC"/>
    <w:lvl w:ilvl="0" w:tplc="D5CC7A80">
      <w:start w:val="1"/>
      <w:numFmt w:val="taiwaneseCountingThousand"/>
      <w:lvlText w:val="%1、"/>
      <w:lvlJc w:val="left"/>
      <w:pPr>
        <w:ind w:left="480" w:hanging="480"/>
      </w:pPr>
      <w:rPr>
        <w:rFonts w:eastAsia="標楷體" w:hint="eastAsia"/>
        <w:b w:val="0"/>
        <w:i w:val="0"/>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60EB5FC3"/>
    <w:multiLevelType w:val="hybridMultilevel"/>
    <w:tmpl w:val="45A43756"/>
    <w:lvl w:ilvl="0" w:tplc="41A269CA">
      <w:start w:val="1"/>
      <w:numFmt w:val="decimal"/>
      <w:lvlText w:val="%1."/>
      <w:lvlJc w:val="left"/>
      <w:pPr>
        <w:tabs>
          <w:tab w:val="num" w:pos="1260"/>
        </w:tabs>
        <w:ind w:left="126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6">
    <w:nsid w:val="617A5D37"/>
    <w:multiLevelType w:val="hybridMultilevel"/>
    <w:tmpl w:val="C85640A0"/>
    <w:lvl w:ilvl="0" w:tplc="57EC54D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62DB330A"/>
    <w:multiLevelType w:val="hybridMultilevel"/>
    <w:tmpl w:val="89807890"/>
    <w:lvl w:ilvl="0" w:tplc="57EC54DA">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8">
    <w:nsid w:val="62EB2617"/>
    <w:multiLevelType w:val="hybridMultilevel"/>
    <w:tmpl w:val="D34C8BC0"/>
    <w:lvl w:ilvl="0" w:tplc="57EC54D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63EF029A"/>
    <w:multiLevelType w:val="hybridMultilevel"/>
    <w:tmpl w:val="AFFE2244"/>
    <w:lvl w:ilvl="0" w:tplc="37841DFC">
      <w:start w:val="1"/>
      <w:numFmt w:val="decimal"/>
      <w:lvlText w:val="%1."/>
      <w:lvlJc w:val="left"/>
      <w:pPr>
        <w:ind w:left="1260" w:hanging="480"/>
      </w:pPr>
      <w:rPr>
        <w:rFonts w:hint="eastAsia"/>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00">
    <w:nsid w:val="648F7C1E"/>
    <w:multiLevelType w:val="hybridMultilevel"/>
    <w:tmpl w:val="23C0EC2E"/>
    <w:lvl w:ilvl="0" w:tplc="04090015">
      <w:start w:val="1"/>
      <w:numFmt w:val="taiwaneseCountingThousand"/>
      <w:lvlText w:val="%1、"/>
      <w:lvlJc w:val="left"/>
      <w:pPr>
        <w:ind w:left="480" w:hanging="480"/>
      </w:pPr>
    </w:lvl>
    <w:lvl w:ilvl="1" w:tplc="1DDE4008">
      <w:start w:val="1"/>
      <w:numFmt w:val="decimal"/>
      <w:lvlText w:val="（%2）"/>
      <w:lvlJc w:val="left"/>
      <w:pPr>
        <w:ind w:left="1200" w:hanging="720"/>
      </w:pPr>
      <w:rPr>
        <w:b/>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1">
    <w:nsid w:val="64E27471"/>
    <w:multiLevelType w:val="hybridMultilevel"/>
    <w:tmpl w:val="3F4EFCDA"/>
    <w:lvl w:ilvl="0" w:tplc="8FC8934E">
      <w:start w:val="1"/>
      <w:numFmt w:val="taiwaneseCountingThousand"/>
      <w:lvlText w:val="(%1)"/>
      <w:lvlJc w:val="left"/>
      <w:pPr>
        <w:ind w:left="960" w:hanging="480"/>
      </w:pPr>
      <w:rPr>
        <w:rFonts w:hint="eastAsia"/>
      </w:rPr>
    </w:lvl>
    <w:lvl w:ilvl="1" w:tplc="8FC8934E">
      <w:start w:val="1"/>
      <w:numFmt w:val="taiwaneseCountingThousand"/>
      <w:lvlText w:val="(%2)"/>
      <w:lvlJc w:val="left"/>
      <w:pPr>
        <w:ind w:left="1440" w:hanging="480"/>
      </w:pPr>
      <w:rPr>
        <w:rFonts w:hint="eastAsia"/>
      </w:rPr>
    </w:lvl>
    <w:lvl w:ilvl="2" w:tplc="035E9042">
      <w:start w:val="1"/>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2">
    <w:nsid w:val="65DD101B"/>
    <w:multiLevelType w:val="hybridMultilevel"/>
    <w:tmpl w:val="2A86CDB2"/>
    <w:lvl w:ilvl="0" w:tplc="0B644732">
      <w:start w:val="1"/>
      <w:numFmt w:val="decimal"/>
      <w:lvlText w:val="(%1)"/>
      <w:lvlJc w:val="left"/>
      <w:pPr>
        <w:tabs>
          <w:tab w:val="num" w:pos="1440"/>
        </w:tabs>
        <w:ind w:left="1440" w:hanging="480"/>
      </w:pPr>
      <w:rPr>
        <w:rFonts w:hint="eastAsia"/>
      </w:rPr>
    </w:lvl>
    <w:lvl w:ilvl="1" w:tplc="8D6C1456">
      <w:start w:val="1"/>
      <w:numFmt w:val="lowerLetter"/>
      <w:lvlText w:val="%2."/>
      <w:lvlJc w:val="right"/>
      <w:pPr>
        <w:tabs>
          <w:tab w:val="num" w:pos="120"/>
        </w:tabs>
        <w:ind w:left="120" w:hanging="480"/>
      </w:pPr>
      <w:rPr>
        <w:rFonts w:hint="eastAsia"/>
      </w:rPr>
    </w:lvl>
    <w:lvl w:ilvl="2" w:tplc="0409001B">
      <w:start w:val="1"/>
      <w:numFmt w:val="lowerRoman"/>
      <w:lvlText w:val="%3."/>
      <w:lvlJc w:val="right"/>
      <w:pPr>
        <w:tabs>
          <w:tab w:val="num" w:pos="600"/>
        </w:tabs>
        <w:ind w:left="600" w:hanging="480"/>
      </w:pPr>
    </w:lvl>
    <w:lvl w:ilvl="3" w:tplc="0409000F">
      <w:start w:val="1"/>
      <w:numFmt w:val="decimal"/>
      <w:lvlText w:val="%4."/>
      <w:lvlJc w:val="left"/>
      <w:pPr>
        <w:tabs>
          <w:tab w:val="num" w:pos="1080"/>
        </w:tabs>
        <w:ind w:left="1080" w:hanging="480"/>
      </w:pPr>
    </w:lvl>
    <w:lvl w:ilvl="4" w:tplc="8D6C1456">
      <w:start w:val="1"/>
      <w:numFmt w:val="lowerLetter"/>
      <w:lvlText w:val="%5."/>
      <w:lvlJc w:val="right"/>
      <w:pPr>
        <w:tabs>
          <w:tab w:val="num" w:pos="1560"/>
        </w:tabs>
        <w:ind w:left="1560" w:hanging="480"/>
      </w:pPr>
      <w:rPr>
        <w:rFonts w:hint="eastAsia"/>
      </w:rPr>
    </w:lvl>
    <w:lvl w:ilvl="5" w:tplc="0409001B">
      <w:start w:val="1"/>
      <w:numFmt w:val="lowerRoman"/>
      <w:lvlText w:val="%6."/>
      <w:lvlJc w:val="right"/>
      <w:pPr>
        <w:tabs>
          <w:tab w:val="num" w:pos="2040"/>
        </w:tabs>
        <w:ind w:left="2040" w:hanging="480"/>
      </w:pPr>
    </w:lvl>
    <w:lvl w:ilvl="6" w:tplc="0409000F" w:tentative="1">
      <w:start w:val="1"/>
      <w:numFmt w:val="decimal"/>
      <w:lvlText w:val="%7."/>
      <w:lvlJc w:val="left"/>
      <w:pPr>
        <w:tabs>
          <w:tab w:val="num" w:pos="2520"/>
        </w:tabs>
        <w:ind w:left="2520" w:hanging="480"/>
      </w:pPr>
    </w:lvl>
    <w:lvl w:ilvl="7" w:tplc="04090019" w:tentative="1">
      <w:start w:val="1"/>
      <w:numFmt w:val="ideographTraditional"/>
      <w:lvlText w:val="%8、"/>
      <w:lvlJc w:val="left"/>
      <w:pPr>
        <w:tabs>
          <w:tab w:val="num" w:pos="3000"/>
        </w:tabs>
        <w:ind w:left="3000" w:hanging="480"/>
      </w:pPr>
    </w:lvl>
    <w:lvl w:ilvl="8" w:tplc="0409001B" w:tentative="1">
      <w:start w:val="1"/>
      <w:numFmt w:val="lowerRoman"/>
      <w:lvlText w:val="%9."/>
      <w:lvlJc w:val="right"/>
      <w:pPr>
        <w:tabs>
          <w:tab w:val="num" w:pos="3480"/>
        </w:tabs>
        <w:ind w:left="3480" w:hanging="480"/>
      </w:pPr>
    </w:lvl>
  </w:abstractNum>
  <w:abstractNum w:abstractNumId="103">
    <w:nsid w:val="669816A5"/>
    <w:multiLevelType w:val="hybridMultilevel"/>
    <w:tmpl w:val="6C708FEE"/>
    <w:lvl w:ilvl="0" w:tplc="EF44B646">
      <w:start w:val="1"/>
      <w:numFmt w:val="taiwaneseCountingThousand"/>
      <w:lvlText w:val="(%1)"/>
      <w:lvlJc w:val="left"/>
      <w:pPr>
        <w:tabs>
          <w:tab w:val="num" w:pos="960"/>
        </w:tabs>
        <w:ind w:left="960" w:hanging="480"/>
      </w:pPr>
      <w:rPr>
        <w:rFonts w:ascii="標楷體" w:eastAsia="標楷體" w:hAnsi="標楷體" w:hint="default"/>
      </w:rPr>
    </w:lvl>
    <w:lvl w:ilvl="1" w:tplc="41A269CA">
      <w:start w:val="1"/>
      <w:numFmt w:val="decimal"/>
      <w:lvlText w:val="%2."/>
      <w:lvlJc w:val="left"/>
      <w:pPr>
        <w:tabs>
          <w:tab w:val="num" w:pos="-120"/>
        </w:tabs>
        <w:ind w:left="-120" w:hanging="360"/>
      </w:pPr>
      <w:rPr>
        <w:rFonts w:hint="default"/>
      </w:rPr>
    </w:lvl>
    <w:lvl w:ilvl="2" w:tplc="0409001B">
      <w:start w:val="1"/>
      <w:numFmt w:val="lowerRoman"/>
      <w:lvlText w:val="%3."/>
      <w:lvlJc w:val="right"/>
      <w:pPr>
        <w:tabs>
          <w:tab w:val="num" w:pos="480"/>
        </w:tabs>
        <w:ind w:left="480" w:hanging="480"/>
      </w:pPr>
    </w:lvl>
    <w:lvl w:ilvl="3" w:tplc="0409000F">
      <w:start w:val="1"/>
      <w:numFmt w:val="decimal"/>
      <w:lvlText w:val="%4."/>
      <w:lvlJc w:val="left"/>
      <w:pPr>
        <w:tabs>
          <w:tab w:val="num" w:pos="960"/>
        </w:tabs>
        <w:ind w:left="960" w:hanging="480"/>
      </w:pPr>
    </w:lvl>
    <w:lvl w:ilvl="4" w:tplc="41A269CA">
      <w:start w:val="1"/>
      <w:numFmt w:val="decimal"/>
      <w:lvlText w:val="%5."/>
      <w:lvlJc w:val="left"/>
      <w:pPr>
        <w:tabs>
          <w:tab w:val="num" w:pos="1320"/>
        </w:tabs>
        <w:ind w:left="1320" w:hanging="360"/>
      </w:pPr>
      <w:rPr>
        <w:rFonts w:hint="default"/>
      </w:rPr>
    </w:lvl>
    <w:lvl w:ilvl="5" w:tplc="0409001B">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104">
    <w:nsid w:val="67836B59"/>
    <w:multiLevelType w:val="hybridMultilevel"/>
    <w:tmpl w:val="E60E3D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681C5210"/>
    <w:multiLevelType w:val="hybridMultilevel"/>
    <w:tmpl w:val="0F1042C6"/>
    <w:lvl w:ilvl="0" w:tplc="F942030A">
      <w:start w:val="1"/>
      <w:numFmt w:val="decimal"/>
      <w:lvlText w:val="(%1)"/>
      <w:lvlJc w:val="left"/>
      <w:pPr>
        <w:tabs>
          <w:tab w:val="num" w:pos="1440"/>
        </w:tabs>
        <w:ind w:left="1440" w:hanging="480"/>
      </w:pPr>
      <w:rPr>
        <w:rFonts w:hint="eastAsia"/>
      </w:rPr>
    </w:lvl>
    <w:lvl w:ilvl="1" w:tplc="8D6C1456">
      <w:start w:val="1"/>
      <w:numFmt w:val="lowerLetter"/>
      <w:lvlText w:val="%2."/>
      <w:lvlJc w:val="right"/>
      <w:pPr>
        <w:tabs>
          <w:tab w:val="num" w:pos="120"/>
        </w:tabs>
        <w:ind w:left="120" w:hanging="480"/>
      </w:pPr>
      <w:rPr>
        <w:rFonts w:hint="eastAsia"/>
      </w:rPr>
    </w:lvl>
    <w:lvl w:ilvl="2" w:tplc="0409001B">
      <w:start w:val="1"/>
      <w:numFmt w:val="lowerRoman"/>
      <w:lvlText w:val="%3."/>
      <w:lvlJc w:val="right"/>
      <w:pPr>
        <w:tabs>
          <w:tab w:val="num" w:pos="600"/>
        </w:tabs>
        <w:ind w:left="600" w:hanging="480"/>
      </w:pPr>
    </w:lvl>
    <w:lvl w:ilvl="3" w:tplc="0409000F">
      <w:start w:val="1"/>
      <w:numFmt w:val="decimal"/>
      <w:lvlText w:val="%4."/>
      <w:lvlJc w:val="left"/>
      <w:pPr>
        <w:tabs>
          <w:tab w:val="num" w:pos="1080"/>
        </w:tabs>
        <w:ind w:left="1080" w:hanging="480"/>
      </w:pPr>
    </w:lvl>
    <w:lvl w:ilvl="4" w:tplc="8D6C1456">
      <w:start w:val="1"/>
      <w:numFmt w:val="lowerLetter"/>
      <w:lvlText w:val="%5."/>
      <w:lvlJc w:val="right"/>
      <w:pPr>
        <w:tabs>
          <w:tab w:val="num" w:pos="1560"/>
        </w:tabs>
        <w:ind w:left="1560" w:hanging="480"/>
      </w:pPr>
      <w:rPr>
        <w:rFonts w:hint="eastAsia"/>
      </w:rPr>
    </w:lvl>
    <w:lvl w:ilvl="5" w:tplc="0409001B">
      <w:start w:val="1"/>
      <w:numFmt w:val="lowerRoman"/>
      <w:lvlText w:val="%6."/>
      <w:lvlJc w:val="right"/>
      <w:pPr>
        <w:tabs>
          <w:tab w:val="num" w:pos="2040"/>
        </w:tabs>
        <w:ind w:left="2040" w:hanging="480"/>
      </w:pPr>
    </w:lvl>
    <w:lvl w:ilvl="6" w:tplc="0409000F" w:tentative="1">
      <w:start w:val="1"/>
      <w:numFmt w:val="decimal"/>
      <w:lvlText w:val="%7."/>
      <w:lvlJc w:val="left"/>
      <w:pPr>
        <w:tabs>
          <w:tab w:val="num" w:pos="2520"/>
        </w:tabs>
        <w:ind w:left="2520" w:hanging="480"/>
      </w:pPr>
    </w:lvl>
    <w:lvl w:ilvl="7" w:tplc="04090019" w:tentative="1">
      <w:start w:val="1"/>
      <w:numFmt w:val="ideographTraditional"/>
      <w:lvlText w:val="%8、"/>
      <w:lvlJc w:val="left"/>
      <w:pPr>
        <w:tabs>
          <w:tab w:val="num" w:pos="3000"/>
        </w:tabs>
        <w:ind w:left="3000" w:hanging="480"/>
      </w:pPr>
    </w:lvl>
    <w:lvl w:ilvl="8" w:tplc="0409001B" w:tentative="1">
      <w:start w:val="1"/>
      <w:numFmt w:val="lowerRoman"/>
      <w:lvlText w:val="%9."/>
      <w:lvlJc w:val="right"/>
      <w:pPr>
        <w:tabs>
          <w:tab w:val="num" w:pos="3480"/>
        </w:tabs>
        <w:ind w:left="3480" w:hanging="480"/>
      </w:pPr>
    </w:lvl>
  </w:abstractNum>
  <w:abstractNum w:abstractNumId="106">
    <w:nsid w:val="68ED1F4B"/>
    <w:multiLevelType w:val="hybridMultilevel"/>
    <w:tmpl w:val="90DCD286"/>
    <w:lvl w:ilvl="0" w:tplc="B17EC4DE">
      <w:start w:val="1"/>
      <w:numFmt w:val="decimal"/>
      <w:lvlText w:val="%1."/>
      <w:lvlJc w:val="left"/>
      <w:pPr>
        <w:tabs>
          <w:tab w:val="num" w:pos="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
    <w:nsid w:val="69F93EBD"/>
    <w:multiLevelType w:val="hybridMultilevel"/>
    <w:tmpl w:val="506A698A"/>
    <w:lvl w:ilvl="0" w:tplc="8DA09626">
      <w:start w:val="1"/>
      <w:numFmt w:val="decimal"/>
      <w:lvlText w:val="(%1)"/>
      <w:lvlJc w:val="left"/>
      <w:pPr>
        <w:ind w:left="1481" w:hanging="480"/>
      </w:pPr>
      <w:rPr>
        <w:rFonts w:hint="eastAsia"/>
      </w:rPr>
    </w:lvl>
    <w:lvl w:ilvl="1" w:tplc="04090019" w:tentative="1">
      <w:start w:val="1"/>
      <w:numFmt w:val="ideographTraditional"/>
      <w:lvlText w:val="%2、"/>
      <w:lvlJc w:val="left"/>
      <w:pPr>
        <w:ind w:left="1961" w:hanging="480"/>
      </w:pPr>
    </w:lvl>
    <w:lvl w:ilvl="2" w:tplc="0409001B" w:tentative="1">
      <w:start w:val="1"/>
      <w:numFmt w:val="lowerRoman"/>
      <w:lvlText w:val="%3."/>
      <w:lvlJc w:val="right"/>
      <w:pPr>
        <w:ind w:left="2441" w:hanging="480"/>
      </w:pPr>
    </w:lvl>
    <w:lvl w:ilvl="3" w:tplc="0409000F" w:tentative="1">
      <w:start w:val="1"/>
      <w:numFmt w:val="decimal"/>
      <w:lvlText w:val="%4."/>
      <w:lvlJc w:val="left"/>
      <w:pPr>
        <w:ind w:left="2921" w:hanging="480"/>
      </w:pPr>
    </w:lvl>
    <w:lvl w:ilvl="4" w:tplc="04090019" w:tentative="1">
      <w:start w:val="1"/>
      <w:numFmt w:val="ideographTraditional"/>
      <w:lvlText w:val="%5、"/>
      <w:lvlJc w:val="left"/>
      <w:pPr>
        <w:ind w:left="3401" w:hanging="480"/>
      </w:pPr>
    </w:lvl>
    <w:lvl w:ilvl="5" w:tplc="0409001B" w:tentative="1">
      <w:start w:val="1"/>
      <w:numFmt w:val="lowerRoman"/>
      <w:lvlText w:val="%6."/>
      <w:lvlJc w:val="right"/>
      <w:pPr>
        <w:ind w:left="3881" w:hanging="480"/>
      </w:pPr>
    </w:lvl>
    <w:lvl w:ilvl="6" w:tplc="0409000F" w:tentative="1">
      <w:start w:val="1"/>
      <w:numFmt w:val="decimal"/>
      <w:lvlText w:val="%7."/>
      <w:lvlJc w:val="left"/>
      <w:pPr>
        <w:ind w:left="4361" w:hanging="480"/>
      </w:pPr>
    </w:lvl>
    <w:lvl w:ilvl="7" w:tplc="04090019" w:tentative="1">
      <w:start w:val="1"/>
      <w:numFmt w:val="ideographTraditional"/>
      <w:lvlText w:val="%8、"/>
      <w:lvlJc w:val="left"/>
      <w:pPr>
        <w:ind w:left="4841" w:hanging="480"/>
      </w:pPr>
    </w:lvl>
    <w:lvl w:ilvl="8" w:tplc="0409001B" w:tentative="1">
      <w:start w:val="1"/>
      <w:numFmt w:val="lowerRoman"/>
      <w:lvlText w:val="%9."/>
      <w:lvlJc w:val="right"/>
      <w:pPr>
        <w:ind w:left="5321" w:hanging="480"/>
      </w:pPr>
    </w:lvl>
  </w:abstractNum>
  <w:abstractNum w:abstractNumId="108">
    <w:nsid w:val="6A3551C5"/>
    <w:multiLevelType w:val="hybridMultilevel"/>
    <w:tmpl w:val="63AC58B6"/>
    <w:lvl w:ilvl="0" w:tplc="57EC54DA">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9">
    <w:nsid w:val="6A3F3D30"/>
    <w:multiLevelType w:val="hybridMultilevel"/>
    <w:tmpl w:val="189451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6A592A8C"/>
    <w:multiLevelType w:val="hybridMultilevel"/>
    <w:tmpl w:val="D8F02F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6D3E44CE"/>
    <w:multiLevelType w:val="hybridMultilevel"/>
    <w:tmpl w:val="B31A6DA2"/>
    <w:lvl w:ilvl="0" w:tplc="57EC54DA">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12">
    <w:nsid w:val="6E4804D5"/>
    <w:multiLevelType w:val="hybridMultilevel"/>
    <w:tmpl w:val="26CE28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6E65704D"/>
    <w:multiLevelType w:val="hybridMultilevel"/>
    <w:tmpl w:val="F69A1DDA"/>
    <w:lvl w:ilvl="0" w:tplc="6E042D64">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6E754775"/>
    <w:multiLevelType w:val="hybridMultilevel"/>
    <w:tmpl w:val="0944B284"/>
    <w:lvl w:ilvl="0" w:tplc="0409000F">
      <w:start w:val="1"/>
      <w:numFmt w:val="decimal"/>
      <w:lvlText w:val="%1."/>
      <w:lvlJc w:val="left"/>
      <w:pPr>
        <w:ind w:left="919" w:hanging="480"/>
      </w:pPr>
      <w:rPr>
        <w:rFonts w:hint="default"/>
      </w:rPr>
    </w:lvl>
    <w:lvl w:ilvl="1" w:tplc="1958AF90">
      <w:start w:val="1"/>
      <w:numFmt w:val="decimal"/>
      <w:lvlText w:val="（%2）"/>
      <w:lvlJc w:val="left"/>
      <w:pPr>
        <w:ind w:left="1639" w:hanging="720"/>
      </w:pPr>
      <w:rPr>
        <w:rFonts w:hint="default"/>
      </w:rPr>
    </w:lvl>
    <w:lvl w:ilvl="2" w:tplc="04090005" w:tentative="1">
      <w:start w:val="1"/>
      <w:numFmt w:val="bullet"/>
      <w:lvlText w:val=""/>
      <w:lvlJc w:val="left"/>
      <w:pPr>
        <w:ind w:left="1879" w:hanging="480"/>
      </w:pPr>
      <w:rPr>
        <w:rFonts w:ascii="Wingdings" w:hAnsi="Wingdings" w:hint="default"/>
      </w:rPr>
    </w:lvl>
    <w:lvl w:ilvl="3" w:tplc="04090001" w:tentative="1">
      <w:start w:val="1"/>
      <w:numFmt w:val="bullet"/>
      <w:lvlText w:val=""/>
      <w:lvlJc w:val="left"/>
      <w:pPr>
        <w:ind w:left="2359" w:hanging="480"/>
      </w:pPr>
      <w:rPr>
        <w:rFonts w:ascii="Wingdings" w:hAnsi="Wingdings" w:hint="default"/>
      </w:rPr>
    </w:lvl>
    <w:lvl w:ilvl="4" w:tplc="04090003" w:tentative="1">
      <w:start w:val="1"/>
      <w:numFmt w:val="bullet"/>
      <w:lvlText w:val=""/>
      <w:lvlJc w:val="left"/>
      <w:pPr>
        <w:ind w:left="2839" w:hanging="480"/>
      </w:pPr>
      <w:rPr>
        <w:rFonts w:ascii="Wingdings" w:hAnsi="Wingdings" w:hint="default"/>
      </w:rPr>
    </w:lvl>
    <w:lvl w:ilvl="5" w:tplc="04090005" w:tentative="1">
      <w:start w:val="1"/>
      <w:numFmt w:val="bullet"/>
      <w:lvlText w:val=""/>
      <w:lvlJc w:val="left"/>
      <w:pPr>
        <w:ind w:left="3319" w:hanging="480"/>
      </w:pPr>
      <w:rPr>
        <w:rFonts w:ascii="Wingdings" w:hAnsi="Wingdings" w:hint="default"/>
      </w:rPr>
    </w:lvl>
    <w:lvl w:ilvl="6" w:tplc="04090001" w:tentative="1">
      <w:start w:val="1"/>
      <w:numFmt w:val="bullet"/>
      <w:lvlText w:val=""/>
      <w:lvlJc w:val="left"/>
      <w:pPr>
        <w:ind w:left="3799" w:hanging="480"/>
      </w:pPr>
      <w:rPr>
        <w:rFonts w:ascii="Wingdings" w:hAnsi="Wingdings" w:hint="default"/>
      </w:rPr>
    </w:lvl>
    <w:lvl w:ilvl="7" w:tplc="04090003" w:tentative="1">
      <w:start w:val="1"/>
      <w:numFmt w:val="bullet"/>
      <w:lvlText w:val=""/>
      <w:lvlJc w:val="left"/>
      <w:pPr>
        <w:ind w:left="4279" w:hanging="480"/>
      </w:pPr>
      <w:rPr>
        <w:rFonts w:ascii="Wingdings" w:hAnsi="Wingdings" w:hint="default"/>
      </w:rPr>
    </w:lvl>
    <w:lvl w:ilvl="8" w:tplc="04090005" w:tentative="1">
      <w:start w:val="1"/>
      <w:numFmt w:val="bullet"/>
      <w:lvlText w:val=""/>
      <w:lvlJc w:val="left"/>
      <w:pPr>
        <w:ind w:left="4759" w:hanging="480"/>
      </w:pPr>
      <w:rPr>
        <w:rFonts w:ascii="Wingdings" w:hAnsi="Wingdings" w:hint="default"/>
      </w:rPr>
    </w:lvl>
  </w:abstractNum>
  <w:abstractNum w:abstractNumId="115">
    <w:nsid w:val="6F08623D"/>
    <w:multiLevelType w:val="hybridMultilevel"/>
    <w:tmpl w:val="5636EEFE"/>
    <w:lvl w:ilvl="0" w:tplc="138C5F42">
      <w:start w:val="1"/>
      <w:numFmt w:val="taiwaneseCountingThousand"/>
      <w:lvlText w:val="%1、"/>
      <w:lvlJc w:val="left"/>
      <w:pPr>
        <w:ind w:left="480" w:hanging="480"/>
      </w:pPr>
      <w:rPr>
        <w:rFonts w:eastAsia="標楷體" w:hint="eastAsia"/>
        <w:b w:val="0"/>
        <w:i w:val="0"/>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6F8E60FD"/>
    <w:multiLevelType w:val="hybridMultilevel"/>
    <w:tmpl w:val="72D49D7C"/>
    <w:lvl w:ilvl="0" w:tplc="330A78C0">
      <w:start w:val="1"/>
      <w:numFmt w:val="taiwaneseCountingThousand"/>
      <w:lvlText w:val="（%1）"/>
      <w:lvlJc w:val="left"/>
      <w:pPr>
        <w:tabs>
          <w:tab w:val="num" w:pos="4920"/>
        </w:tabs>
        <w:ind w:left="4920" w:hanging="720"/>
      </w:pPr>
      <w:rPr>
        <w:rFonts w:hint="eastAsia"/>
        <w:lang w:val="en-US"/>
      </w:rPr>
    </w:lvl>
    <w:lvl w:ilvl="1" w:tplc="04090019" w:tentative="1">
      <w:start w:val="1"/>
      <w:numFmt w:val="ideographTraditional"/>
      <w:lvlText w:val="%2、"/>
      <w:lvlJc w:val="left"/>
      <w:pPr>
        <w:ind w:left="4800" w:hanging="480"/>
      </w:pPr>
    </w:lvl>
    <w:lvl w:ilvl="2" w:tplc="0409001B" w:tentative="1">
      <w:start w:val="1"/>
      <w:numFmt w:val="lowerRoman"/>
      <w:lvlText w:val="%3."/>
      <w:lvlJc w:val="right"/>
      <w:pPr>
        <w:ind w:left="5280" w:hanging="480"/>
      </w:pPr>
    </w:lvl>
    <w:lvl w:ilvl="3" w:tplc="0409000F" w:tentative="1">
      <w:start w:val="1"/>
      <w:numFmt w:val="decimal"/>
      <w:lvlText w:val="%4."/>
      <w:lvlJc w:val="left"/>
      <w:pPr>
        <w:ind w:left="5760" w:hanging="480"/>
      </w:pPr>
    </w:lvl>
    <w:lvl w:ilvl="4" w:tplc="04090019" w:tentative="1">
      <w:start w:val="1"/>
      <w:numFmt w:val="ideographTraditional"/>
      <w:lvlText w:val="%5、"/>
      <w:lvlJc w:val="left"/>
      <w:pPr>
        <w:ind w:left="6240" w:hanging="480"/>
      </w:pPr>
    </w:lvl>
    <w:lvl w:ilvl="5" w:tplc="0409001B" w:tentative="1">
      <w:start w:val="1"/>
      <w:numFmt w:val="lowerRoman"/>
      <w:lvlText w:val="%6."/>
      <w:lvlJc w:val="right"/>
      <w:pPr>
        <w:ind w:left="6720" w:hanging="480"/>
      </w:pPr>
    </w:lvl>
    <w:lvl w:ilvl="6" w:tplc="0409000F" w:tentative="1">
      <w:start w:val="1"/>
      <w:numFmt w:val="decimal"/>
      <w:lvlText w:val="%7."/>
      <w:lvlJc w:val="left"/>
      <w:pPr>
        <w:ind w:left="7200" w:hanging="480"/>
      </w:pPr>
    </w:lvl>
    <w:lvl w:ilvl="7" w:tplc="04090019" w:tentative="1">
      <w:start w:val="1"/>
      <w:numFmt w:val="ideographTraditional"/>
      <w:lvlText w:val="%8、"/>
      <w:lvlJc w:val="left"/>
      <w:pPr>
        <w:ind w:left="7680" w:hanging="480"/>
      </w:pPr>
    </w:lvl>
    <w:lvl w:ilvl="8" w:tplc="0409001B" w:tentative="1">
      <w:start w:val="1"/>
      <w:numFmt w:val="lowerRoman"/>
      <w:lvlText w:val="%9."/>
      <w:lvlJc w:val="right"/>
      <w:pPr>
        <w:ind w:left="8160" w:hanging="480"/>
      </w:pPr>
    </w:lvl>
  </w:abstractNum>
  <w:abstractNum w:abstractNumId="117">
    <w:nsid w:val="707A5B4B"/>
    <w:multiLevelType w:val="hybridMultilevel"/>
    <w:tmpl w:val="40CE996E"/>
    <w:lvl w:ilvl="0" w:tplc="57EC54DA">
      <w:start w:val="1"/>
      <w:numFmt w:val="taiwaneseCountingThousand"/>
      <w:lvlText w:val="（%1）"/>
      <w:lvlJc w:val="left"/>
      <w:pPr>
        <w:ind w:left="1260" w:hanging="480"/>
      </w:pPr>
      <w:rPr>
        <w:rFonts w:hint="eastAsia"/>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18">
    <w:nsid w:val="70F526CC"/>
    <w:multiLevelType w:val="hybridMultilevel"/>
    <w:tmpl w:val="4184EE3C"/>
    <w:lvl w:ilvl="0" w:tplc="B17EC4DE">
      <w:start w:val="1"/>
      <w:numFmt w:val="decimal"/>
      <w:lvlText w:val="%1."/>
      <w:lvlJc w:val="left"/>
      <w:pPr>
        <w:tabs>
          <w:tab w:val="num" w:pos="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nsid w:val="7157597F"/>
    <w:multiLevelType w:val="hybridMultilevel"/>
    <w:tmpl w:val="49EC4C6C"/>
    <w:lvl w:ilvl="0" w:tplc="37841DFC">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72446B03"/>
    <w:multiLevelType w:val="hybridMultilevel"/>
    <w:tmpl w:val="3BE2D5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727A01D6"/>
    <w:multiLevelType w:val="hybridMultilevel"/>
    <w:tmpl w:val="609819C0"/>
    <w:lvl w:ilvl="0" w:tplc="41A269CA">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2">
    <w:nsid w:val="736E106B"/>
    <w:multiLevelType w:val="hybridMultilevel"/>
    <w:tmpl w:val="2A6CBA40"/>
    <w:lvl w:ilvl="0" w:tplc="04090011">
      <w:start w:val="1"/>
      <w:numFmt w:val="upperLetter"/>
      <w:lvlText w:val="%1."/>
      <w:lvlJc w:val="left"/>
      <w:pPr>
        <w:tabs>
          <w:tab w:val="num" w:pos="480"/>
        </w:tabs>
        <w:ind w:left="480" w:firstLine="0"/>
      </w:pPr>
      <w:rPr>
        <w:rFonts w:hint="default"/>
      </w:rPr>
    </w:lvl>
    <w:lvl w:ilvl="1" w:tplc="0B040694" w:tentative="1">
      <w:start w:val="1"/>
      <w:numFmt w:val="bullet"/>
      <w:lvlText w:val=""/>
      <w:lvlJc w:val="left"/>
      <w:pPr>
        <w:tabs>
          <w:tab w:val="num" w:pos="960"/>
        </w:tabs>
        <w:ind w:left="960" w:firstLine="0"/>
      </w:pPr>
      <w:rPr>
        <w:rFonts w:ascii="Symbol" w:hAnsi="Symbol" w:hint="default"/>
      </w:rPr>
    </w:lvl>
    <w:lvl w:ilvl="2" w:tplc="DDC0BB40" w:tentative="1">
      <w:start w:val="1"/>
      <w:numFmt w:val="bullet"/>
      <w:lvlText w:val=""/>
      <w:lvlJc w:val="left"/>
      <w:pPr>
        <w:tabs>
          <w:tab w:val="num" w:pos="1440"/>
        </w:tabs>
        <w:ind w:left="1440" w:firstLine="0"/>
      </w:pPr>
      <w:rPr>
        <w:rFonts w:ascii="Symbol" w:hAnsi="Symbol" w:hint="default"/>
      </w:rPr>
    </w:lvl>
    <w:lvl w:ilvl="3" w:tplc="F47E2D78" w:tentative="1">
      <w:start w:val="1"/>
      <w:numFmt w:val="bullet"/>
      <w:lvlText w:val=""/>
      <w:lvlJc w:val="left"/>
      <w:pPr>
        <w:tabs>
          <w:tab w:val="num" w:pos="1920"/>
        </w:tabs>
        <w:ind w:left="1920" w:firstLine="0"/>
      </w:pPr>
      <w:rPr>
        <w:rFonts w:ascii="Symbol" w:hAnsi="Symbol" w:hint="default"/>
      </w:rPr>
    </w:lvl>
    <w:lvl w:ilvl="4" w:tplc="C874BD06" w:tentative="1">
      <w:start w:val="1"/>
      <w:numFmt w:val="bullet"/>
      <w:lvlText w:val=""/>
      <w:lvlJc w:val="left"/>
      <w:pPr>
        <w:tabs>
          <w:tab w:val="num" w:pos="2400"/>
        </w:tabs>
        <w:ind w:left="2400" w:firstLine="0"/>
      </w:pPr>
      <w:rPr>
        <w:rFonts w:ascii="Symbol" w:hAnsi="Symbol" w:hint="default"/>
      </w:rPr>
    </w:lvl>
    <w:lvl w:ilvl="5" w:tplc="29FE6E82" w:tentative="1">
      <w:start w:val="1"/>
      <w:numFmt w:val="bullet"/>
      <w:lvlText w:val=""/>
      <w:lvlJc w:val="left"/>
      <w:pPr>
        <w:tabs>
          <w:tab w:val="num" w:pos="2880"/>
        </w:tabs>
        <w:ind w:left="2880" w:firstLine="0"/>
      </w:pPr>
      <w:rPr>
        <w:rFonts w:ascii="Symbol" w:hAnsi="Symbol" w:hint="default"/>
      </w:rPr>
    </w:lvl>
    <w:lvl w:ilvl="6" w:tplc="D14A8BC4" w:tentative="1">
      <w:start w:val="1"/>
      <w:numFmt w:val="bullet"/>
      <w:lvlText w:val=""/>
      <w:lvlJc w:val="left"/>
      <w:pPr>
        <w:tabs>
          <w:tab w:val="num" w:pos="3360"/>
        </w:tabs>
        <w:ind w:left="3360" w:firstLine="0"/>
      </w:pPr>
      <w:rPr>
        <w:rFonts w:ascii="Symbol" w:hAnsi="Symbol" w:hint="default"/>
      </w:rPr>
    </w:lvl>
    <w:lvl w:ilvl="7" w:tplc="83B660E8" w:tentative="1">
      <w:start w:val="1"/>
      <w:numFmt w:val="bullet"/>
      <w:lvlText w:val=""/>
      <w:lvlJc w:val="left"/>
      <w:pPr>
        <w:tabs>
          <w:tab w:val="num" w:pos="3840"/>
        </w:tabs>
        <w:ind w:left="3840" w:firstLine="0"/>
      </w:pPr>
      <w:rPr>
        <w:rFonts w:ascii="Symbol" w:hAnsi="Symbol" w:hint="default"/>
      </w:rPr>
    </w:lvl>
    <w:lvl w:ilvl="8" w:tplc="211CB99C" w:tentative="1">
      <w:start w:val="1"/>
      <w:numFmt w:val="bullet"/>
      <w:lvlText w:val=""/>
      <w:lvlJc w:val="left"/>
      <w:pPr>
        <w:tabs>
          <w:tab w:val="num" w:pos="4320"/>
        </w:tabs>
        <w:ind w:left="4320" w:firstLine="0"/>
      </w:pPr>
      <w:rPr>
        <w:rFonts w:ascii="Symbol" w:hAnsi="Symbol" w:hint="default"/>
      </w:rPr>
    </w:lvl>
  </w:abstractNum>
  <w:abstractNum w:abstractNumId="123">
    <w:nsid w:val="74DA23E8"/>
    <w:multiLevelType w:val="hybridMultilevel"/>
    <w:tmpl w:val="593CBE1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4">
    <w:nsid w:val="75020C0B"/>
    <w:multiLevelType w:val="hybridMultilevel"/>
    <w:tmpl w:val="A10AACD2"/>
    <w:lvl w:ilvl="0" w:tplc="E420601A">
      <w:start w:val="1"/>
      <w:numFmt w:val="taiwaneseCountingThousand"/>
      <w:lvlText w:val="（%1）"/>
      <w:lvlJc w:val="left"/>
      <w:pPr>
        <w:tabs>
          <w:tab w:val="num" w:pos="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nsid w:val="750E6B03"/>
    <w:multiLevelType w:val="hybridMultilevel"/>
    <w:tmpl w:val="27F2ED04"/>
    <w:lvl w:ilvl="0" w:tplc="F8C2DA58">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6">
    <w:nsid w:val="75230DCC"/>
    <w:multiLevelType w:val="hybridMultilevel"/>
    <w:tmpl w:val="19621F46"/>
    <w:lvl w:ilvl="0" w:tplc="330A78C0">
      <w:start w:val="1"/>
      <w:numFmt w:val="taiwaneseCountingThousand"/>
      <w:lvlText w:val="（%1）"/>
      <w:lvlJc w:val="left"/>
      <w:pPr>
        <w:ind w:left="480" w:hanging="480"/>
      </w:pPr>
      <w:rPr>
        <w:rFonts w:hint="eastAsia"/>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76560291"/>
    <w:multiLevelType w:val="hybridMultilevel"/>
    <w:tmpl w:val="6380B182"/>
    <w:lvl w:ilvl="0" w:tplc="0409000F">
      <w:start w:val="1"/>
      <w:numFmt w:val="decimal"/>
      <w:lvlText w:val="%1."/>
      <w:lvlJc w:val="left"/>
      <w:pPr>
        <w:ind w:left="1481" w:hanging="480"/>
      </w:pPr>
    </w:lvl>
    <w:lvl w:ilvl="1" w:tplc="04090019" w:tentative="1">
      <w:start w:val="1"/>
      <w:numFmt w:val="ideographTraditional"/>
      <w:lvlText w:val="%2、"/>
      <w:lvlJc w:val="left"/>
      <w:pPr>
        <w:ind w:left="1961" w:hanging="480"/>
      </w:pPr>
    </w:lvl>
    <w:lvl w:ilvl="2" w:tplc="0409001B" w:tentative="1">
      <w:start w:val="1"/>
      <w:numFmt w:val="lowerRoman"/>
      <w:lvlText w:val="%3."/>
      <w:lvlJc w:val="right"/>
      <w:pPr>
        <w:ind w:left="2441" w:hanging="480"/>
      </w:pPr>
    </w:lvl>
    <w:lvl w:ilvl="3" w:tplc="0409000F" w:tentative="1">
      <w:start w:val="1"/>
      <w:numFmt w:val="decimal"/>
      <w:lvlText w:val="%4."/>
      <w:lvlJc w:val="left"/>
      <w:pPr>
        <w:ind w:left="2921" w:hanging="480"/>
      </w:pPr>
    </w:lvl>
    <w:lvl w:ilvl="4" w:tplc="04090019" w:tentative="1">
      <w:start w:val="1"/>
      <w:numFmt w:val="ideographTraditional"/>
      <w:lvlText w:val="%5、"/>
      <w:lvlJc w:val="left"/>
      <w:pPr>
        <w:ind w:left="3401" w:hanging="480"/>
      </w:pPr>
    </w:lvl>
    <w:lvl w:ilvl="5" w:tplc="0409001B" w:tentative="1">
      <w:start w:val="1"/>
      <w:numFmt w:val="lowerRoman"/>
      <w:lvlText w:val="%6."/>
      <w:lvlJc w:val="right"/>
      <w:pPr>
        <w:ind w:left="3881" w:hanging="480"/>
      </w:pPr>
    </w:lvl>
    <w:lvl w:ilvl="6" w:tplc="0409000F" w:tentative="1">
      <w:start w:val="1"/>
      <w:numFmt w:val="decimal"/>
      <w:lvlText w:val="%7."/>
      <w:lvlJc w:val="left"/>
      <w:pPr>
        <w:ind w:left="4361" w:hanging="480"/>
      </w:pPr>
    </w:lvl>
    <w:lvl w:ilvl="7" w:tplc="04090019" w:tentative="1">
      <w:start w:val="1"/>
      <w:numFmt w:val="ideographTraditional"/>
      <w:lvlText w:val="%8、"/>
      <w:lvlJc w:val="left"/>
      <w:pPr>
        <w:ind w:left="4841" w:hanging="480"/>
      </w:pPr>
    </w:lvl>
    <w:lvl w:ilvl="8" w:tplc="0409001B" w:tentative="1">
      <w:start w:val="1"/>
      <w:numFmt w:val="lowerRoman"/>
      <w:lvlText w:val="%9."/>
      <w:lvlJc w:val="right"/>
      <w:pPr>
        <w:ind w:left="5321" w:hanging="480"/>
      </w:pPr>
    </w:lvl>
  </w:abstractNum>
  <w:abstractNum w:abstractNumId="128">
    <w:nsid w:val="77264E7D"/>
    <w:multiLevelType w:val="hybridMultilevel"/>
    <w:tmpl w:val="AE4AE0D8"/>
    <w:lvl w:ilvl="0" w:tplc="583A35B4">
      <w:start w:val="1"/>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nsid w:val="77B12307"/>
    <w:multiLevelType w:val="hybridMultilevel"/>
    <w:tmpl w:val="D8F26956"/>
    <w:lvl w:ilvl="0" w:tplc="330A78C0">
      <w:start w:val="1"/>
      <w:numFmt w:val="taiwaneseCountingThousand"/>
      <w:lvlText w:val="（%1）"/>
      <w:lvlJc w:val="left"/>
      <w:pPr>
        <w:ind w:left="1260" w:hanging="480"/>
      </w:pPr>
      <w:rPr>
        <w:rFonts w:hint="eastAsia"/>
        <w:lang w:val="en-US"/>
      </w:rPr>
    </w:lvl>
    <w:lvl w:ilvl="1" w:tplc="0409000F">
      <w:start w:val="1"/>
      <w:numFmt w:val="decim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30">
    <w:nsid w:val="77E90A01"/>
    <w:multiLevelType w:val="hybridMultilevel"/>
    <w:tmpl w:val="D0A83740"/>
    <w:lvl w:ilvl="0" w:tplc="57EC54DA">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1">
    <w:nsid w:val="77FE1212"/>
    <w:multiLevelType w:val="hybridMultilevel"/>
    <w:tmpl w:val="EF44C99C"/>
    <w:lvl w:ilvl="0" w:tplc="E2AA11CA">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78ED74DA"/>
    <w:multiLevelType w:val="hybridMultilevel"/>
    <w:tmpl w:val="94006DA6"/>
    <w:lvl w:ilvl="0" w:tplc="FECA4FE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791A3208"/>
    <w:multiLevelType w:val="hybridMultilevel"/>
    <w:tmpl w:val="7320080E"/>
    <w:lvl w:ilvl="0" w:tplc="57EC54D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nsid w:val="79336D3B"/>
    <w:multiLevelType w:val="hybridMultilevel"/>
    <w:tmpl w:val="6DB06C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7AE32360"/>
    <w:multiLevelType w:val="hybridMultilevel"/>
    <w:tmpl w:val="B63CC814"/>
    <w:lvl w:ilvl="0" w:tplc="57EC54D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nsid w:val="7B0720D3"/>
    <w:multiLevelType w:val="singleLevel"/>
    <w:tmpl w:val="41106F94"/>
    <w:lvl w:ilvl="0">
      <w:start w:val="1"/>
      <w:numFmt w:val="ideographLegalTraditional"/>
      <w:pStyle w:val="20"/>
      <w:lvlText w:val="%1."/>
      <w:lvlJc w:val="left"/>
      <w:pPr>
        <w:tabs>
          <w:tab w:val="num" w:pos="425"/>
        </w:tabs>
        <w:ind w:left="425" w:hanging="425"/>
      </w:pPr>
      <w:rPr>
        <w:rFonts w:hint="eastAsia"/>
      </w:rPr>
    </w:lvl>
  </w:abstractNum>
  <w:abstractNum w:abstractNumId="137">
    <w:nsid w:val="7C190DD7"/>
    <w:multiLevelType w:val="hybridMultilevel"/>
    <w:tmpl w:val="679058E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nsid w:val="7C40700C"/>
    <w:multiLevelType w:val="hybridMultilevel"/>
    <w:tmpl w:val="86281084"/>
    <w:lvl w:ilvl="0" w:tplc="57EC54DA">
      <w:start w:val="1"/>
      <w:numFmt w:val="taiwaneseCountingThousand"/>
      <w:lvlText w:val="（%1）"/>
      <w:lvlJc w:val="left"/>
      <w:pPr>
        <w:ind w:left="2220" w:hanging="480"/>
      </w:pPr>
      <w:rPr>
        <w:rFonts w:hint="eastAsia"/>
      </w:rPr>
    </w:lvl>
    <w:lvl w:ilvl="1" w:tplc="04090019" w:tentative="1">
      <w:start w:val="1"/>
      <w:numFmt w:val="ideographTraditional"/>
      <w:lvlText w:val="%2、"/>
      <w:lvlJc w:val="left"/>
      <w:pPr>
        <w:ind w:left="2700" w:hanging="480"/>
      </w:pPr>
    </w:lvl>
    <w:lvl w:ilvl="2" w:tplc="0409001B" w:tentative="1">
      <w:start w:val="1"/>
      <w:numFmt w:val="lowerRoman"/>
      <w:lvlText w:val="%3."/>
      <w:lvlJc w:val="right"/>
      <w:pPr>
        <w:ind w:left="3180" w:hanging="480"/>
      </w:pPr>
    </w:lvl>
    <w:lvl w:ilvl="3" w:tplc="0409000F" w:tentative="1">
      <w:start w:val="1"/>
      <w:numFmt w:val="decimal"/>
      <w:lvlText w:val="%4."/>
      <w:lvlJc w:val="left"/>
      <w:pPr>
        <w:ind w:left="3660" w:hanging="480"/>
      </w:pPr>
    </w:lvl>
    <w:lvl w:ilvl="4" w:tplc="04090019" w:tentative="1">
      <w:start w:val="1"/>
      <w:numFmt w:val="ideographTraditional"/>
      <w:lvlText w:val="%5、"/>
      <w:lvlJc w:val="left"/>
      <w:pPr>
        <w:ind w:left="4140" w:hanging="480"/>
      </w:pPr>
    </w:lvl>
    <w:lvl w:ilvl="5" w:tplc="0409001B" w:tentative="1">
      <w:start w:val="1"/>
      <w:numFmt w:val="lowerRoman"/>
      <w:lvlText w:val="%6."/>
      <w:lvlJc w:val="right"/>
      <w:pPr>
        <w:ind w:left="4620" w:hanging="480"/>
      </w:pPr>
    </w:lvl>
    <w:lvl w:ilvl="6" w:tplc="0409000F" w:tentative="1">
      <w:start w:val="1"/>
      <w:numFmt w:val="decimal"/>
      <w:lvlText w:val="%7."/>
      <w:lvlJc w:val="left"/>
      <w:pPr>
        <w:ind w:left="5100" w:hanging="480"/>
      </w:pPr>
    </w:lvl>
    <w:lvl w:ilvl="7" w:tplc="04090019" w:tentative="1">
      <w:start w:val="1"/>
      <w:numFmt w:val="ideographTraditional"/>
      <w:lvlText w:val="%8、"/>
      <w:lvlJc w:val="left"/>
      <w:pPr>
        <w:ind w:left="5580" w:hanging="480"/>
      </w:pPr>
    </w:lvl>
    <w:lvl w:ilvl="8" w:tplc="0409001B" w:tentative="1">
      <w:start w:val="1"/>
      <w:numFmt w:val="lowerRoman"/>
      <w:lvlText w:val="%9."/>
      <w:lvlJc w:val="right"/>
      <w:pPr>
        <w:ind w:left="6060" w:hanging="480"/>
      </w:pPr>
    </w:lvl>
  </w:abstractNum>
  <w:abstractNum w:abstractNumId="139">
    <w:nsid w:val="7C6B5972"/>
    <w:multiLevelType w:val="hybridMultilevel"/>
    <w:tmpl w:val="9AA89134"/>
    <w:lvl w:ilvl="0" w:tplc="44C0ED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nsid w:val="7CBC18DD"/>
    <w:multiLevelType w:val="hybridMultilevel"/>
    <w:tmpl w:val="EADC9304"/>
    <w:lvl w:ilvl="0" w:tplc="57EC54DA">
      <w:start w:val="1"/>
      <w:numFmt w:val="taiwaneseCountingThousand"/>
      <w:lvlText w:val="（%1）"/>
      <w:lvlJc w:val="left"/>
      <w:pPr>
        <w:ind w:left="1260" w:hanging="480"/>
      </w:pPr>
      <w:rPr>
        <w:rFonts w:hint="eastAsia"/>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41">
    <w:nsid w:val="7CE35134"/>
    <w:multiLevelType w:val="hybridMultilevel"/>
    <w:tmpl w:val="175203C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2">
    <w:nsid w:val="7CF10DAD"/>
    <w:multiLevelType w:val="hybridMultilevel"/>
    <w:tmpl w:val="A0EE4EE0"/>
    <w:lvl w:ilvl="0" w:tplc="330A78C0">
      <w:start w:val="1"/>
      <w:numFmt w:val="taiwaneseCountingThousand"/>
      <w:lvlText w:val="（%1）"/>
      <w:lvlJc w:val="left"/>
      <w:pPr>
        <w:ind w:left="1260" w:hanging="480"/>
      </w:pPr>
      <w:rPr>
        <w:rFonts w:hint="eastAsia"/>
        <w:lang w:val="en-US"/>
      </w:rPr>
    </w:lvl>
    <w:lvl w:ilvl="1" w:tplc="57EC54DA">
      <w:start w:val="1"/>
      <w:numFmt w:val="taiwaneseCountingThousand"/>
      <w:lvlText w:val="（%2）"/>
      <w:lvlJc w:val="left"/>
      <w:pPr>
        <w:ind w:left="1740" w:hanging="480"/>
      </w:pPr>
      <w:rPr>
        <w:rFonts w:hint="eastAsia"/>
        <w:lang w:val="en-US"/>
      </w:r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43">
    <w:nsid w:val="7D3F205E"/>
    <w:multiLevelType w:val="hybridMultilevel"/>
    <w:tmpl w:val="621A1DA6"/>
    <w:lvl w:ilvl="0" w:tplc="BA70DCE6">
      <w:start w:val="1"/>
      <w:numFmt w:val="ideographDigital"/>
      <w:lvlText w:val="(%1)"/>
      <w:lvlJc w:val="left"/>
      <w:pPr>
        <w:ind w:left="480" w:hanging="480"/>
      </w:pPr>
      <w:rPr>
        <w:rFonts w:ascii="標楷體" w:eastAsia="標楷體" w:hAnsi="標楷體" w:hint="eastAsia"/>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nsid w:val="7D5A383E"/>
    <w:multiLevelType w:val="hybridMultilevel"/>
    <w:tmpl w:val="DF78790A"/>
    <w:lvl w:ilvl="0" w:tplc="0409000F">
      <w:start w:val="1"/>
      <w:numFmt w:val="decimal"/>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nsid w:val="7FAB1EDC"/>
    <w:multiLevelType w:val="hybridMultilevel"/>
    <w:tmpl w:val="86307274"/>
    <w:lvl w:ilvl="0" w:tplc="57EC54DA">
      <w:start w:val="1"/>
      <w:numFmt w:val="taiwaneseCountingThousand"/>
      <w:lvlText w:val="（%1）"/>
      <w:lvlJc w:val="left"/>
      <w:pPr>
        <w:ind w:left="1080" w:hanging="480"/>
      </w:pPr>
      <w:rPr>
        <w:rFonts w:hint="eastAsia"/>
      </w:rPr>
    </w:lvl>
    <w:lvl w:ilvl="1" w:tplc="E7A66932">
      <w:start w:val="1"/>
      <w:numFmt w:val="decimal"/>
      <w:lvlText w:val="(%2)"/>
      <w:lvlJc w:val="left"/>
      <w:pPr>
        <w:ind w:left="1440" w:hanging="36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11"/>
  </w:num>
  <w:num w:numId="2">
    <w:abstractNumId w:val="11"/>
  </w:num>
  <w:num w:numId="3">
    <w:abstractNumId w:val="132"/>
  </w:num>
  <w:num w:numId="4">
    <w:abstractNumId w:val="31"/>
  </w:num>
  <w:num w:numId="5">
    <w:abstractNumId w:val="143"/>
  </w:num>
  <w:num w:numId="6">
    <w:abstractNumId w:val="82"/>
  </w:num>
  <w:num w:numId="7">
    <w:abstractNumId w:val="124"/>
  </w:num>
  <w:num w:numId="8">
    <w:abstractNumId w:val="45"/>
  </w:num>
  <w:num w:numId="9">
    <w:abstractNumId w:val="36"/>
  </w:num>
  <w:num w:numId="10">
    <w:abstractNumId w:val="121"/>
  </w:num>
  <w:num w:numId="11">
    <w:abstractNumId w:val="95"/>
  </w:num>
  <w:num w:numId="12">
    <w:abstractNumId w:val="103"/>
  </w:num>
  <w:num w:numId="13">
    <w:abstractNumId w:val="73"/>
  </w:num>
  <w:num w:numId="14">
    <w:abstractNumId w:val="25"/>
  </w:num>
  <w:num w:numId="15">
    <w:abstractNumId w:val="13"/>
  </w:num>
  <w:num w:numId="16">
    <w:abstractNumId w:val="29"/>
  </w:num>
  <w:num w:numId="17">
    <w:abstractNumId w:val="131"/>
  </w:num>
  <w:num w:numId="18">
    <w:abstractNumId w:val="70"/>
  </w:num>
  <w:num w:numId="19">
    <w:abstractNumId w:val="48"/>
  </w:num>
  <w:num w:numId="20">
    <w:abstractNumId w:val="62"/>
  </w:num>
  <w:num w:numId="21">
    <w:abstractNumId w:val="46"/>
  </w:num>
  <w:num w:numId="22">
    <w:abstractNumId w:val="61"/>
  </w:num>
  <w:num w:numId="23">
    <w:abstractNumId w:val="67"/>
  </w:num>
  <w:num w:numId="24">
    <w:abstractNumId w:val="59"/>
  </w:num>
  <w:num w:numId="2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num>
  <w:num w:numId="30">
    <w:abstractNumId w:val="38"/>
  </w:num>
  <w:num w:numId="31">
    <w:abstractNumId w:val="105"/>
  </w:num>
  <w:num w:numId="32">
    <w:abstractNumId w:val="102"/>
  </w:num>
  <w:num w:numId="33">
    <w:abstractNumId w:val="125"/>
  </w:num>
  <w:num w:numId="34">
    <w:abstractNumId w:val="28"/>
  </w:num>
  <w:num w:numId="35">
    <w:abstractNumId w:val="109"/>
  </w:num>
  <w:num w:numId="36">
    <w:abstractNumId w:val="137"/>
  </w:num>
  <w:num w:numId="37">
    <w:abstractNumId w:val="98"/>
  </w:num>
  <w:num w:numId="38">
    <w:abstractNumId w:val="92"/>
  </w:num>
  <w:num w:numId="39">
    <w:abstractNumId w:val="9"/>
  </w:num>
  <w:num w:numId="40">
    <w:abstractNumId w:val="75"/>
  </w:num>
  <w:num w:numId="41">
    <w:abstractNumId w:val="32"/>
  </w:num>
  <w:num w:numId="42">
    <w:abstractNumId w:val="71"/>
  </w:num>
  <w:num w:numId="43">
    <w:abstractNumId w:val="118"/>
  </w:num>
  <w:num w:numId="44">
    <w:abstractNumId w:val="106"/>
  </w:num>
  <w:num w:numId="45">
    <w:abstractNumId w:val="49"/>
  </w:num>
  <w:num w:numId="46">
    <w:abstractNumId w:val="128"/>
  </w:num>
  <w:num w:numId="47">
    <w:abstractNumId w:val="114"/>
  </w:num>
  <w:num w:numId="48">
    <w:abstractNumId w:val="54"/>
  </w:num>
  <w:num w:numId="49">
    <w:abstractNumId w:val="64"/>
  </w:num>
  <w:num w:numId="50">
    <w:abstractNumId w:val="27"/>
  </w:num>
  <w:num w:numId="51">
    <w:abstractNumId w:val="66"/>
  </w:num>
  <w:num w:numId="52">
    <w:abstractNumId w:val="133"/>
  </w:num>
  <w:num w:numId="53">
    <w:abstractNumId w:val="5"/>
  </w:num>
  <w:num w:numId="54">
    <w:abstractNumId w:val="110"/>
  </w:num>
  <w:num w:numId="55">
    <w:abstractNumId w:val="123"/>
  </w:num>
  <w:num w:numId="56">
    <w:abstractNumId w:val="35"/>
  </w:num>
  <w:num w:numId="57">
    <w:abstractNumId w:val="58"/>
  </w:num>
  <w:num w:numId="58">
    <w:abstractNumId w:val="79"/>
  </w:num>
  <w:num w:numId="59">
    <w:abstractNumId w:val="33"/>
  </w:num>
  <w:num w:numId="60">
    <w:abstractNumId w:val="122"/>
  </w:num>
  <w:num w:numId="61">
    <w:abstractNumId w:val="1"/>
  </w:num>
  <w:num w:numId="62">
    <w:abstractNumId w:val="69"/>
  </w:num>
  <w:num w:numId="63">
    <w:abstractNumId w:val="50"/>
  </w:num>
  <w:num w:numId="64">
    <w:abstractNumId w:val="30"/>
  </w:num>
  <w:num w:numId="65">
    <w:abstractNumId w:val="83"/>
  </w:num>
  <w:num w:numId="66">
    <w:abstractNumId w:val="136"/>
  </w:num>
  <w:num w:numId="67">
    <w:abstractNumId w:val="14"/>
  </w:num>
  <w:num w:numId="68">
    <w:abstractNumId w:val="135"/>
  </w:num>
  <w:num w:numId="69">
    <w:abstractNumId w:val="89"/>
  </w:num>
  <w:num w:numId="70">
    <w:abstractNumId w:val="144"/>
  </w:num>
  <w:num w:numId="71">
    <w:abstractNumId w:val="22"/>
  </w:num>
  <w:num w:numId="72">
    <w:abstractNumId w:val="76"/>
  </w:num>
  <w:num w:numId="73">
    <w:abstractNumId w:val="138"/>
  </w:num>
  <w:num w:numId="74">
    <w:abstractNumId w:val="47"/>
  </w:num>
  <w:num w:numId="75">
    <w:abstractNumId w:val="60"/>
  </w:num>
  <w:num w:numId="76">
    <w:abstractNumId w:val="84"/>
  </w:num>
  <w:num w:numId="77">
    <w:abstractNumId w:val="72"/>
  </w:num>
  <w:num w:numId="78">
    <w:abstractNumId w:val="96"/>
  </w:num>
  <w:num w:numId="79">
    <w:abstractNumId w:val="55"/>
  </w:num>
  <w:num w:numId="80">
    <w:abstractNumId w:val="56"/>
  </w:num>
  <w:num w:numId="81">
    <w:abstractNumId w:val="12"/>
  </w:num>
  <w:num w:numId="82">
    <w:abstractNumId w:val="17"/>
  </w:num>
  <w:num w:numId="83">
    <w:abstractNumId w:val="77"/>
  </w:num>
  <w:num w:numId="84">
    <w:abstractNumId w:val="127"/>
  </w:num>
  <w:num w:numId="85">
    <w:abstractNumId w:val="43"/>
  </w:num>
  <w:num w:numId="86">
    <w:abstractNumId w:val="140"/>
  </w:num>
  <w:num w:numId="87">
    <w:abstractNumId w:val="8"/>
  </w:num>
  <w:num w:numId="88">
    <w:abstractNumId w:val="99"/>
  </w:num>
  <w:num w:numId="89">
    <w:abstractNumId w:val="126"/>
  </w:num>
  <w:num w:numId="90">
    <w:abstractNumId w:val="44"/>
  </w:num>
  <w:num w:numId="91">
    <w:abstractNumId w:val="3"/>
  </w:num>
  <w:num w:numId="92">
    <w:abstractNumId w:val="68"/>
  </w:num>
  <w:num w:numId="93">
    <w:abstractNumId w:val="107"/>
  </w:num>
  <w:num w:numId="94">
    <w:abstractNumId w:val="65"/>
  </w:num>
  <w:num w:numId="95">
    <w:abstractNumId w:val="129"/>
  </w:num>
  <w:num w:numId="96">
    <w:abstractNumId w:val="80"/>
  </w:num>
  <w:num w:numId="97">
    <w:abstractNumId w:val="87"/>
  </w:num>
  <w:num w:numId="98">
    <w:abstractNumId w:val="142"/>
  </w:num>
  <w:num w:numId="99">
    <w:abstractNumId w:val="74"/>
  </w:num>
  <w:num w:numId="100">
    <w:abstractNumId w:val="34"/>
  </w:num>
  <w:num w:numId="101">
    <w:abstractNumId w:val="37"/>
  </w:num>
  <w:num w:numId="102">
    <w:abstractNumId w:val="88"/>
  </w:num>
  <w:num w:numId="103">
    <w:abstractNumId w:val="86"/>
  </w:num>
  <w:num w:numId="104">
    <w:abstractNumId w:val="117"/>
  </w:num>
  <w:num w:numId="105">
    <w:abstractNumId w:val="52"/>
  </w:num>
  <w:num w:numId="106">
    <w:abstractNumId w:val="39"/>
  </w:num>
  <w:num w:numId="107">
    <w:abstractNumId w:val="51"/>
  </w:num>
  <w:num w:numId="108">
    <w:abstractNumId w:val="4"/>
  </w:num>
  <w:num w:numId="109">
    <w:abstractNumId w:val="15"/>
  </w:num>
  <w:num w:numId="110">
    <w:abstractNumId w:val="57"/>
  </w:num>
  <w:num w:numId="111">
    <w:abstractNumId w:val="93"/>
  </w:num>
  <w:num w:numId="112">
    <w:abstractNumId w:val="113"/>
  </w:num>
  <w:num w:numId="113">
    <w:abstractNumId w:val="63"/>
  </w:num>
  <w:num w:numId="114">
    <w:abstractNumId w:val="20"/>
  </w:num>
  <w:num w:numId="115">
    <w:abstractNumId w:val="108"/>
  </w:num>
  <w:num w:numId="116">
    <w:abstractNumId w:val="111"/>
  </w:num>
  <w:num w:numId="117">
    <w:abstractNumId w:val="145"/>
  </w:num>
  <w:num w:numId="118">
    <w:abstractNumId w:val="42"/>
  </w:num>
  <w:num w:numId="119">
    <w:abstractNumId w:val="141"/>
  </w:num>
  <w:num w:numId="120">
    <w:abstractNumId w:val="97"/>
  </w:num>
  <w:num w:numId="121">
    <w:abstractNumId w:val="81"/>
  </w:num>
  <w:num w:numId="122">
    <w:abstractNumId w:val="7"/>
  </w:num>
  <w:num w:numId="123">
    <w:abstractNumId w:val="94"/>
  </w:num>
  <w:num w:numId="124">
    <w:abstractNumId w:val="115"/>
  </w:num>
  <w:num w:numId="125">
    <w:abstractNumId w:val="85"/>
  </w:num>
  <w:num w:numId="126">
    <w:abstractNumId w:val="78"/>
  </w:num>
  <w:num w:numId="127">
    <w:abstractNumId w:val="119"/>
  </w:num>
  <w:num w:numId="128">
    <w:abstractNumId w:val="91"/>
  </w:num>
  <w:num w:numId="129">
    <w:abstractNumId w:val="24"/>
  </w:num>
  <w:num w:numId="130">
    <w:abstractNumId w:val="112"/>
  </w:num>
  <w:num w:numId="131">
    <w:abstractNumId w:val="40"/>
  </w:num>
  <w:num w:numId="132">
    <w:abstractNumId w:val="104"/>
  </w:num>
  <w:num w:numId="133">
    <w:abstractNumId w:val="120"/>
  </w:num>
  <w:num w:numId="134">
    <w:abstractNumId w:val="23"/>
  </w:num>
  <w:num w:numId="135">
    <w:abstractNumId w:val="2"/>
  </w:num>
  <w:num w:numId="136">
    <w:abstractNumId w:val="18"/>
  </w:num>
  <w:num w:numId="137">
    <w:abstractNumId w:val="116"/>
  </w:num>
  <w:num w:numId="138">
    <w:abstractNumId w:val="21"/>
  </w:num>
  <w:num w:numId="139">
    <w:abstractNumId w:val="53"/>
  </w:num>
  <w:num w:numId="140">
    <w:abstractNumId w:val="139"/>
  </w:num>
  <w:num w:numId="141">
    <w:abstractNumId w:val="90"/>
  </w:num>
  <w:num w:numId="142">
    <w:abstractNumId w:val="16"/>
  </w:num>
  <w:num w:numId="143">
    <w:abstractNumId w:val="0"/>
  </w:num>
  <w:num w:numId="144">
    <w:abstractNumId w:val="101"/>
  </w:num>
  <w:num w:numId="145">
    <w:abstractNumId w:val="19"/>
  </w:num>
  <w:num w:numId="146">
    <w:abstractNumId w:val="134"/>
  </w:num>
  <w:numIdMacAtCleanup w:val="1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80"/>
  <w:evenAndOddHeaders/>
  <w:drawingGridHorizontalSpacing w:val="120"/>
  <w:displayHorizontalDrawingGridEvery w:val="0"/>
  <w:displayVerticalDrawingGridEvery w:val="2"/>
  <w:characterSpacingControl w:val="compressPunctuation"/>
  <w:hdrShapeDefaults>
    <o:shapedefaults v:ext="edit" spidmax="15362"/>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11022"/>
    <w:rsid w:val="000101EB"/>
    <w:rsid w:val="0002311F"/>
    <w:rsid w:val="000B2157"/>
    <w:rsid w:val="000E0174"/>
    <w:rsid w:val="000E54FA"/>
    <w:rsid w:val="001034B6"/>
    <w:rsid w:val="00104999"/>
    <w:rsid w:val="00140001"/>
    <w:rsid w:val="001650B2"/>
    <w:rsid w:val="0026202A"/>
    <w:rsid w:val="0026311C"/>
    <w:rsid w:val="00335DBC"/>
    <w:rsid w:val="003402F5"/>
    <w:rsid w:val="003968A8"/>
    <w:rsid w:val="00474EF8"/>
    <w:rsid w:val="0048519D"/>
    <w:rsid w:val="00495B04"/>
    <w:rsid w:val="004B06F1"/>
    <w:rsid w:val="004E68DC"/>
    <w:rsid w:val="005505E8"/>
    <w:rsid w:val="00577419"/>
    <w:rsid w:val="005B30FF"/>
    <w:rsid w:val="006446F2"/>
    <w:rsid w:val="006A7EB2"/>
    <w:rsid w:val="006F5D2A"/>
    <w:rsid w:val="0071499D"/>
    <w:rsid w:val="00757FE7"/>
    <w:rsid w:val="007B003C"/>
    <w:rsid w:val="007B068F"/>
    <w:rsid w:val="00802546"/>
    <w:rsid w:val="0083620E"/>
    <w:rsid w:val="00853304"/>
    <w:rsid w:val="008E4A85"/>
    <w:rsid w:val="00947255"/>
    <w:rsid w:val="009C0392"/>
    <w:rsid w:val="00A5270B"/>
    <w:rsid w:val="00A84E96"/>
    <w:rsid w:val="00B25C89"/>
    <w:rsid w:val="00B81936"/>
    <w:rsid w:val="00C11022"/>
    <w:rsid w:val="00C12469"/>
    <w:rsid w:val="00C4281A"/>
    <w:rsid w:val="00C4783E"/>
    <w:rsid w:val="00C525A6"/>
    <w:rsid w:val="00C55758"/>
    <w:rsid w:val="00C754C7"/>
    <w:rsid w:val="00C82CE9"/>
    <w:rsid w:val="00C85232"/>
    <w:rsid w:val="00CA040C"/>
    <w:rsid w:val="00D21B78"/>
    <w:rsid w:val="00D27AEF"/>
    <w:rsid w:val="00D61D40"/>
    <w:rsid w:val="00D903D5"/>
    <w:rsid w:val="00D94F42"/>
    <w:rsid w:val="00DC1900"/>
    <w:rsid w:val="00DC1E59"/>
    <w:rsid w:val="00DD7E8D"/>
    <w:rsid w:val="00E241A3"/>
    <w:rsid w:val="00E25DA2"/>
    <w:rsid w:val="00E276B1"/>
    <w:rsid w:val="00E5333B"/>
    <w:rsid w:val="00E65219"/>
    <w:rsid w:val="00E772E2"/>
    <w:rsid w:val="00E9737A"/>
    <w:rsid w:val="00EF07CD"/>
    <w:rsid w:val="00F17B30"/>
    <w:rsid w:val="00F9343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No List" w:uiPriority="0"/>
    <w:lsdException w:name="Table Grid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022"/>
    <w:pPr>
      <w:widowControl w:val="0"/>
    </w:pPr>
    <w:rPr>
      <w:kern w:val="2"/>
      <w:sz w:val="24"/>
    </w:rPr>
  </w:style>
  <w:style w:type="paragraph" w:styleId="1">
    <w:name w:val="heading 1"/>
    <w:basedOn w:val="a0"/>
    <w:link w:val="11"/>
    <w:qFormat/>
    <w:rsid w:val="00DC1E59"/>
    <w:pPr>
      <w:numPr>
        <w:numId w:val="2"/>
      </w:numPr>
      <w:kinsoku w:val="0"/>
      <w:jc w:val="both"/>
      <w:outlineLvl w:val="0"/>
    </w:pPr>
    <w:rPr>
      <w:rFonts w:ascii="標楷體" w:eastAsia="標楷體" w:hAnsi="Arial"/>
      <w:bCs/>
      <w:kern w:val="0"/>
      <w:sz w:val="32"/>
      <w:szCs w:val="52"/>
    </w:rPr>
  </w:style>
  <w:style w:type="paragraph" w:styleId="2">
    <w:name w:val="heading 2"/>
    <w:basedOn w:val="a0"/>
    <w:link w:val="21"/>
    <w:uiPriority w:val="9"/>
    <w:qFormat/>
    <w:rsid w:val="00DC1E59"/>
    <w:pPr>
      <w:numPr>
        <w:ilvl w:val="1"/>
        <w:numId w:val="2"/>
      </w:numPr>
      <w:jc w:val="both"/>
      <w:outlineLvl w:val="1"/>
    </w:pPr>
    <w:rPr>
      <w:rFonts w:ascii="標楷體" w:eastAsia="標楷體" w:hAnsi="Arial"/>
      <w:bCs/>
      <w:kern w:val="0"/>
      <w:sz w:val="32"/>
      <w:szCs w:val="48"/>
    </w:rPr>
  </w:style>
  <w:style w:type="paragraph" w:styleId="3">
    <w:name w:val="heading 3"/>
    <w:basedOn w:val="a0"/>
    <w:link w:val="30"/>
    <w:qFormat/>
    <w:rsid w:val="00DC1E59"/>
    <w:pPr>
      <w:numPr>
        <w:ilvl w:val="2"/>
        <w:numId w:val="2"/>
      </w:numPr>
      <w:jc w:val="both"/>
      <w:outlineLvl w:val="2"/>
    </w:pPr>
    <w:rPr>
      <w:rFonts w:ascii="標楷體" w:eastAsia="標楷體" w:hAnsi="Arial"/>
      <w:bCs/>
      <w:kern w:val="0"/>
      <w:sz w:val="32"/>
      <w:szCs w:val="36"/>
    </w:rPr>
  </w:style>
  <w:style w:type="paragraph" w:styleId="4">
    <w:name w:val="heading 4"/>
    <w:basedOn w:val="a0"/>
    <w:link w:val="40"/>
    <w:qFormat/>
    <w:rsid w:val="00DC1E59"/>
    <w:pPr>
      <w:numPr>
        <w:ilvl w:val="3"/>
        <w:numId w:val="2"/>
      </w:numPr>
      <w:jc w:val="both"/>
      <w:outlineLvl w:val="3"/>
    </w:pPr>
    <w:rPr>
      <w:rFonts w:ascii="標楷體" w:eastAsia="標楷體" w:hAnsi="Arial"/>
      <w:sz w:val="32"/>
      <w:szCs w:val="36"/>
    </w:rPr>
  </w:style>
  <w:style w:type="paragraph" w:styleId="5">
    <w:name w:val="heading 5"/>
    <w:basedOn w:val="a0"/>
    <w:link w:val="50"/>
    <w:qFormat/>
    <w:rsid w:val="00DC1E59"/>
    <w:pPr>
      <w:jc w:val="both"/>
      <w:outlineLvl w:val="4"/>
    </w:pPr>
    <w:rPr>
      <w:rFonts w:ascii="標楷體" w:eastAsia="標楷體" w:hAnsi="Arial"/>
      <w:bCs/>
      <w:sz w:val="32"/>
      <w:szCs w:val="36"/>
    </w:rPr>
  </w:style>
  <w:style w:type="paragraph" w:styleId="6">
    <w:name w:val="heading 6"/>
    <w:basedOn w:val="a0"/>
    <w:link w:val="60"/>
    <w:qFormat/>
    <w:rsid w:val="00DC1E59"/>
    <w:pPr>
      <w:tabs>
        <w:tab w:val="left" w:pos="2094"/>
      </w:tabs>
      <w:jc w:val="both"/>
      <w:outlineLvl w:val="5"/>
    </w:pPr>
    <w:rPr>
      <w:rFonts w:ascii="標楷體" w:eastAsia="標楷體" w:hAnsi="Arial"/>
      <w:sz w:val="32"/>
      <w:szCs w:val="36"/>
    </w:rPr>
  </w:style>
  <w:style w:type="paragraph" w:styleId="7">
    <w:name w:val="heading 7"/>
    <w:basedOn w:val="a0"/>
    <w:link w:val="70"/>
    <w:qFormat/>
    <w:rsid w:val="00DC1E59"/>
    <w:pPr>
      <w:jc w:val="both"/>
      <w:outlineLvl w:val="6"/>
    </w:pPr>
    <w:rPr>
      <w:rFonts w:ascii="標楷體" w:eastAsia="標楷體" w:hAnsi="Arial"/>
      <w:bCs/>
      <w:sz w:val="32"/>
      <w:szCs w:val="36"/>
    </w:rPr>
  </w:style>
  <w:style w:type="paragraph" w:styleId="8">
    <w:name w:val="heading 8"/>
    <w:basedOn w:val="a0"/>
    <w:link w:val="80"/>
    <w:qFormat/>
    <w:rsid w:val="00DC1E59"/>
    <w:pPr>
      <w:jc w:val="both"/>
      <w:outlineLvl w:val="7"/>
    </w:pPr>
    <w:rPr>
      <w:rFonts w:ascii="標楷體" w:eastAsia="標楷體" w:hAnsi="Arial"/>
      <w:sz w:val="32"/>
      <w:szCs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
    <w:rsid w:val="007B068F"/>
    <w:rPr>
      <w:rFonts w:ascii="標楷體" w:eastAsia="標楷體" w:hAnsi="Arial"/>
      <w:bCs/>
      <w:sz w:val="32"/>
      <w:szCs w:val="52"/>
    </w:rPr>
  </w:style>
  <w:style w:type="character" w:customStyle="1" w:styleId="21">
    <w:name w:val="標題 2 字元"/>
    <w:basedOn w:val="a1"/>
    <w:link w:val="2"/>
    <w:uiPriority w:val="9"/>
    <w:rsid w:val="007B068F"/>
    <w:rPr>
      <w:rFonts w:ascii="標楷體" w:eastAsia="標楷體" w:hAnsi="Arial"/>
      <w:bCs/>
      <w:sz w:val="32"/>
      <w:szCs w:val="48"/>
    </w:rPr>
  </w:style>
  <w:style w:type="character" w:customStyle="1" w:styleId="30">
    <w:name w:val="標題 3 字元"/>
    <w:basedOn w:val="a1"/>
    <w:link w:val="3"/>
    <w:rsid w:val="007B068F"/>
    <w:rPr>
      <w:rFonts w:ascii="標楷體" w:eastAsia="標楷體" w:hAnsi="Arial"/>
      <w:bCs/>
      <w:sz w:val="32"/>
      <w:szCs w:val="36"/>
    </w:rPr>
  </w:style>
  <w:style w:type="character" w:customStyle="1" w:styleId="40">
    <w:name w:val="標題 4 字元"/>
    <w:basedOn w:val="a1"/>
    <w:link w:val="4"/>
    <w:rsid w:val="007B068F"/>
    <w:rPr>
      <w:rFonts w:ascii="標楷體" w:eastAsia="標楷體" w:hAnsi="Arial"/>
      <w:kern w:val="2"/>
      <w:sz w:val="32"/>
      <w:szCs w:val="36"/>
    </w:rPr>
  </w:style>
  <w:style w:type="character" w:customStyle="1" w:styleId="50">
    <w:name w:val="標題 5 字元"/>
    <w:basedOn w:val="a1"/>
    <w:link w:val="5"/>
    <w:rsid w:val="007B068F"/>
    <w:rPr>
      <w:rFonts w:ascii="標楷體" w:eastAsia="標楷體" w:hAnsi="Arial"/>
      <w:bCs/>
      <w:kern w:val="2"/>
      <w:sz w:val="32"/>
      <w:szCs w:val="36"/>
    </w:rPr>
  </w:style>
  <w:style w:type="character" w:customStyle="1" w:styleId="60">
    <w:name w:val="標題 6 字元"/>
    <w:basedOn w:val="a1"/>
    <w:link w:val="6"/>
    <w:rsid w:val="007B068F"/>
    <w:rPr>
      <w:rFonts w:ascii="標楷體" w:eastAsia="標楷體" w:hAnsi="Arial"/>
      <w:kern w:val="2"/>
      <w:sz w:val="32"/>
      <w:szCs w:val="36"/>
    </w:rPr>
  </w:style>
  <w:style w:type="character" w:customStyle="1" w:styleId="70">
    <w:name w:val="標題 7 字元"/>
    <w:basedOn w:val="a1"/>
    <w:link w:val="7"/>
    <w:rsid w:val="007B068F"/>
    <w:rPr>
      <w:rFonts w:ascii="標楷體" w:eastAsia="標楷體" w:hAnsi="Arial"/>
      <w:bCs/>
      <w:kern w:val="2"/>
      <w:sz w:val="32"/>
      <w:szCs w:val="36"/>
    </w:rPr>
  </w:style>
  <w:style w:type="character" w:customStyle="1" w:styleId="80">
    <w:name w:val="標題 8 字元"/>
    <w:basedOn w:val="a1"/>
    <w:link w:val="8"/>
    <w:rsid w:val="007B068F"/>
    <w:rPr>
      <w:rFonts w:ascii="標楷體" w:eastAsia="標楷體" w:hAnsi="Arial"/>
      <w:kern w:val="2"/>
      <w:sz w:val="32"/>
      <w:szCs w:val="36"/>
    </w:rPr>
  </w:style>
  <w:style w:type="character" w:styleId="a4">
    <w:name w:val="Strong"/>
    <w:qFormat/>
    <w:rsid w:val="00DC1E59"/>
    <w:rPr>
      <w:b/>
      <w:bCs/>
    </w:rPr>
  </w:style>
  <w:style w:type="paragraph" w:customStyle="1" w:styleId="22">
    <w:name w:val="2"/>
    <w:basedOn w:val="a0"/>
    <w:autoRedefine/>
    <w:rsid w:val="00C11022"/>
    <w:pPr>
      <w:widowControl/>
      <w:spacing w:after="160" w:line="240" w:lineRule="exact"/>
    </w:pPr>
    <w:rPr>
      <w:rFonts w:ascii="Verdana" w:hAnsi="Verdana"/>
      <w:color w:val="222288"/>
      <w:kern w:val="0"/>
      <w:sz w:val="20"/>
      <w:lang w:eastAsia="zh-CN" w:bidi="hi-IN"/>
    </w:rPr>
  </w:style>
  <w:style w:type="paragraph" w:styleId="a5">
    <w:name w:val="header"/>
    <w:basedOn w:val="a0"/>
    <w:link w:val="a6"/>
    <w:unhideWhenUsed/>
    <w:rsid w:val="00C82CE9"/>
    <w:pPr>
      <w:tabs>
        <w:tab w:val="center" w:pos="4153"/>
        <w:tab w:val="right" w:pos="8306"/>
      </w:tabs>
      <w:snapToGrid w:val="0"/>
    </w:pPr>
    <w:rPr>
      <w:sz w:val="20"/>
    </w:rPr>
  </w:style>
  <w:style w:type="character" w:customStyle="1" w:styleId="a6">
    <w:name w:val="頁首 字元"/>
    <w:basedOn w:val="a1"/>
    <w:link w:val="a5"/>
    <w:rsid w:val="00C82CE9"/>
    <w:rPr>
      <w:kern w:val="2"/>
    </w:rPr>
  </w:style>
  <w:style w:type="paragraph" w:styleId="a7">
    <w:name w:val="footer"/>
    <w:basedOn w:val="a0"/>
    <w:link w:val="a8"/>
    <w:unhideWhenUsed/>
    <w:rsid w:val="00C82CE9"/>
    <w:pPr>
      <w:tabs>
        <w:tab w:val="center" w:pos="4153"/>
        <w:tab w:val="right" w:pos="8306"/>
      </w:tabs>
      <w:snapToGrid w:val="0"/>
    </w:pPr>
    <w:rPr>
      <w:sz w:val="20"/>
    </w:rPr>
  </w:style>
  <w:style w:type="character" w:customStyle="1" w:styleId="a8">
    <w:name w:val="頁尾 字元"/>
    <w:basedOn w:val="a1"/>
    <w:link w:val="a7"/>
    <w:uiPriority w:val="99"/>
    <w:rsid w:val="00C82CE9"/>
    <w:rPr>
      <w:kern w:val="2"/>
    </w:rPr>
  </w:style>
  <w:style w:type="paragraph" w:styleId="a9">
    <w:name w:val="Body Text"/>
    <w:basedOn w:val="a0"/>
    <w:link w:val="aa"/>
    <w:rsid w:val="00104999"/>
    <w:rPr>
      <w:sz w:val="28"/>
    </w:rPr>
  </w:style>
  <w:style w:type="character" w:customStyle="1" w:styleId="aa">
    <w:name w:val="本文 字元"/>
    <w:basedOn w:val="a1"/>
    <w:link w:val="a9"/>
    <w:rsid w:val="00104999"/>
    <w:rPr>
      <w:kern w:val="2"/>
      <w:sz w:val="28"/>
    </w:rPr>
  </w:style>
  <w:style w:type="paragraph" w:styleId="23">
    <w:name w:val="Body Text 2"/>
    <w:basedOn w:val="a0"/>
    <w:link w:val="24"/>
    <w:rsid w:val="00104999"/>
    <w:pPr>
      <w:ind w:right="206"/>
    </w:pPr>
    <w:rPr>
      <w:rFonts w:ascii="文鼎中楷" w:eastAsia="文鼎中楷"/>
    </w:rPr>
  </w:style>
  <w:style w:type="character" w:customStyle="1" w:styleId="24">
    <w:name w:val="本文 2 字元"/>
    <w:basedOn w:val="a1"/>
    <w:link w:val="23"/>
    <w:rsid w:val="00104999"/>
    <w:rPr>
      <w:rFonts w:ascii="文鼎中楷" w:eastAsia="文鼎中楷"/>
      <w:kern w:val="2"/>
      <w:sz w:val="24"/>
    </w:rPr>
  </w:style>
  <w:style w:type="paragraph" w:styleId="31">
    <w:name w:val="Body Text 3"/>
    <w:basedOn w:val="a0"/>
    <w:link w:val="32"/>
    <w:rsid w:val="00104999"/>
    <w:rPr>
      <w:rFonts w:ascii="文鼎中楷" w:eastAsia="文鼎中楷"/>
      <w:sz w:val="32"/>
    </w:rPr>
  </w:style>
  <w:style w:type="character" w:customStyle="1" w:styleId="32">
    <w:name w:val="本文 3 字元"/>
    <w:basedOn w:val="a1"/>
    <w:link w:val="31"/>
    <w:rsid w:val="00104999"/>
    <w:rPr>
      <w:rFonts w:ascii="文鼎中楷" w:eastAsia="文鼎中楷"/>
      <w:kern w:val="2"/>
      <w:sz w:val="32"/>
    </w:rPr>
  </w:style>
  <w:style w:type="paragraph" w:styleId="ab">
    <w:name w:val="Body Text Indent"/>
    <w:basedOn w:val="a0"/>
    <w:link w:val="ac"/>
    <w:rsid w:val="00104999"/>
    <w:pPr>
      <w:tabs>
        <w:tab w:val="left" w:pos="5220"/>
      </w:tabs>
      <w:ind w:left="624" w:hanging="624"/>
    </w:pPr>
  </w:style>
  <w:style w:type="character" w:customStyle="1" w:styleId="ac">
    <w:name w:val="本文縮排 字元"/>
    <w:basedOn w:val="a1"/>
    <w:link w:val="ab"/>
    <w:rsid w:val="00104999"/>
    <w:rPr>
      <w:kern w:val="2"/>
      <w:sz w:val="24"/>
    </w:rPr>
  </w:style>
  <w:style w:type="paragraph" w:styleId="25">
    <w:name w:val="Body Text Indent 2"/>
    <w:basedOn w:val="a0"/>
    <w:link w:val="26"/>
    <w:rsid w:val="00104999"/>
    <w:pPr>
      <w:spacing w:line="0" w:lineRule="atLeast"/>
      <w:ind w:left="1680" w:hanging="1680"/>
      <w:jc w:val="both"/>
    </w:pPr>
    <w:rPr>
      <w:rFonts w:ascii="標楷體" w:eastAsia="標楷體"/>
      <w:sz w:val="32"/>
    </w:rPr>
  </w:style>
  <w:style w:type="character" w:customStyle="1" w:styleId="26">
    <w:name w:val="本文縮排 2 字元"/>
    <w:basedOn w:val="a1"/>
    <w:link w:val="25"/>
    <w:rsid w:val="00104999"/>
    <w:rPr>
      <w:rFonts w:ascii="標楷體" w:eastAsia="標楷體"/>
      <w:kern w:val="2"/>
      <w:sz w:val="32"/>
    </w:rPr>
  </w:style>
  <w:style w:type="paragraph" w:styleId="33">
    <w:name w:val="Body Text Indent 3"/>
    <w:basedOn w:val="a0"/>
    <w:link w:val="34"/>
    <w:rsid w:val="00104999"/>
    <w:pPr>
      <w:spacing w:line="0" w:lineRule="atLeast"/>
      <w:ind w:left="600" w:hanging="600"/>
      <w:jc w:val="both"/>
    </w:pPr>
    <w:rPr>
      <w:rFonts w:ascii="標楷體" w:eastAsia="標楷體"/>
      <w:sz w:val="32"/>
    </w:rPr>
  </w:style>
  <w:style w:type="character" w:customStyle="1" w:styleId="34">
    <w:name w:val="本文縮排 3 字元"/>
    <w:basedOn w:val="a1"/>
    <w:link w:val="33"/>
    <w:rsid w:val="00104999"/>
    <w:rPr>
      <w:rFonts w:ascii="標楷體" w:eastAsia="標楷體"/>
      <w:kern w:val="2"/>
      <w:sz w:val="32"/>
    </w:rPr>
  </w:style>
  <w:style w:type="paragraph" w:styleId="ad">
    <w:name w:val="Block Text"/>
    <w:basedOn w:val="a0"/>
    <w:rsid w:val="00104999"/>
    <w:pPr>
      <w:spacing w:line="0" w:lineRule="atLeast"/>
      <w:ind w:left="600" w:right="206" w:hanging="600"/>
      <w:jc w:val="both"/>
    </w:pPr>
    <w:rPr>
      <w:rFonts w:ascii="標楷體" w:eastAsia="標楷體"/>
      <w:sz w:val="32"/>
    </w:rPr>
  </w:style>
  <w:style w:type="character" w:styleId="ae">
    <w:name w:val="page number"/>
    <w:basedOn w:val="a1"/>
    <w:rsid w:val="00104999"/>
  </w:style>
  <w:style w:type="character" w:styleId="af">
    <w:name w:val="Hyperlink"/>
    <w:uiPriority w:val="99"/>
    <w:rsid w:val="00104999"/>
    <w:rPr>
      <w:color w:val="0000FF"/>
      <w:u w:val="single"/>
    </w:rPr>
  </w:style>
  <w:style w:type="paragraph" w:styleId="af0">
    <w:name w:val="Plain Text"/>
    <w:aliases w:val="一般文字 字元2,一般文字 字元 字元,一般文字 字元2 字元 字元,一般文字 字元 字元 字元2 字元,一般文字 字元2 字元 字元 字元 字元,一般文字 字元 字元 字元 字元1 字元 字元 字元,一般文字 字元 字元1 字元 字元 字元 字元,一般文字 字元1 字元 字元 字元 字元 字元 字元,一般文字 字元 字元1 字元 字元 字元 字元 字元 字元,一般文字 字元 字元 字元2 字元 字元 字元,一般文字 字元1 字元 字元1 字元 字元 字元,一般文字 字元 字元1"/>
    <w:basedOn w:val="a0"/>
    <w:link w:val="af1"/>
    <w:rsid w:val="00104999"/>
    <w:rPr>
      <w:rFonts w:ascii="細明體" w:eastAsia="細明體" w:hAnsi="Courier New"/>
    </w:rPr>
  </w:style>
  <w:style w:type="character" w:customStyle="1" w:styleId="af1">
    <w:name w:val="純文字 字元"/>
    <w:aliases w:val="一般文字 字元2 字元,一般文字 字元 字元 字元,一般文字 字元2 字元 字元 字元,一般文字 字元 字元 字元2 字元 字元,一般文字 字元2 字元 字元 字元 字元 字元,一般文字 字元 字元 字元 字元1 字元 字元 字元 字元,一般文字 字元 字元1 字元 字元 字元 字元 字元,一般文字 字元1 字元 字元 字元 字元 字元 字元 字元,一般文字 字元 字元1 字元 字元 字元 字元 字元 字元 字元,一般文字 字元 字元 字元2 字元 字元 字元 字元"/>
    <w:basedOn w:val="a1"/>
    <w:link w:val="af0"/>
    <w:rsid w:val="00104999"/>
    <w:rPr>
      <w:rFonts w:ascii="細明體" w:eastAsia="細明體" w:hAnsi="Courier New"/>
      <w:kern w:val="2"/>
      <w:sz w:val="24"/>
    </w:rPr>
  </w:style>
  <w:style w:type="character" w:styleId="af2">
    <w:name w:val="annotation reference"/>
    <w:semiHidden/>
    <w:rsid w:val="00104999"/>
    <w:rPr>
      <w:sz w:val="18"/>
    </w:rPr>
  </w:style>
  <w:style w:type="paragraph" w:styleId="af3">
    <w:name w:val="annotation text"/>
    <w:basedOn w:val="a0"/>
    <w:link w:val="af4"/>
    <w:semiHidden/>
    <w:rsid w:val="00104999"/>
  </w:style>
  <w:style w:type="character" w:customStyle="1" w:styleId="af4">
    <w:name w:val="註解文字 字元"/>
    <w:basedOn w:val="a1"/>
    <w:link w:val="af3"/>
    <w:semiHidden/>
    <w:rsid w:val="00104999"/>
    <w:rPr>
      <w:kern w:val="2"/>
      <w:sz w:val="24"/>
    </w:rPr>
  </w:style>
  <w:style w:type="paragraph" w:styleId="af5">
    <w:name w:val="footnote text"/>
    <w:basedOn w:val="a0"/>
    <w:link w:val="af6"/>
    <w:semiHidden/>
    <w:rsid w:val="00104999"/>
    <w:pPr>
      <w:snapToGrid w:val="0"/>
    </w:pPr>
    <w:rPr>
      <w:sz w:val="20"/>
    </w:rPr>
  </w:style>
  <w:style w:type="character" w:customStyle="1" w:styleId="af6">
    <w:name w:val="註腳文字 字元"/>
    <w:basedOn w:val="a1"/>
    <w:link w:val="af5"/>
    <w:semiHidden/>
    <w:rsid w:val="00104999"/>
    <w:rPr>
      <w:kern w:val="2"/>
    </w:rPr>
  </w:style>
  <w:style w:type="character" w:styleId="af7">
    <w:name w:val="footnote reference"/>
    <w:semiHidden/>
    <w:rsid w:val="00104999"/>
    <w:rPr>
      <w:vertAlign w:val="superscript"/>
    </w:rPr>
  </w:style>
  <w:style w:type="character" w:styleId="af8">
    <w:name w:val="FollowedHyperlink"/>
    <w:rsid w:val="00104999"/>
    <w:rPr>
      <w:color w:val="800080"/>
      <w:u w:val="single"/>
    </w:rPr>
  </w:style>
  <w:style w:type="paragraph" w:customStyle="1" w:styleId="af9">
    <w:name w:val="公文(開會事由)"/>
    <w:rsid w:val="00104999"/>
    <w:pPr>
      <w:adjustRightInd w:val="0"/>
      <w:snapToGrid w:val="0"/>
      <w:spacing w:before="120"/>
      <w:ind w:left="1600" w:hanging="1600"/>
    </w:pPr>
    <w:rPr>
      <w:rFonts w:eastAsia="標楷體"/>
      <w:sz w:val="32"/>
    </w:rPr>
  </w:style>
  <w:style w:type="paragraph" w:customStyle="1" w:styleId="afa">
    <w:name w:val="公文(後續段落)"/>
    <w:rsid w:val="00104999"/>
    <w:pPr>
      <w:adjustRightInd w:val="0"/>
      <w:snapToGrid w:val="0"/>
      <w:ind w:left="320"/>
    </w:pPr>
    <w:rPr>
      <w:rFonts w:eastAsia="標楷體"/>
      <w:sz w:val="32"/>
    </w:rPr>
  </w:style>
  <w:style w:type="paragraph" w:customStyle="1" w:styleId="afb">
    <w:name w:val="公文(主旨)"/>
    <w:next w:val="a0"/>
    <w:rsid w:val="00104999"/>
    <w:pPr>
      <w:adjustRightInd w:val="0"/>
      <w:snapToGrid w:val="0"/>
      <w:spacing w:before="120"/>
      <w:ind w:left="960" w:hanging="960"/>
    </w:pPr>
    <w:rPr>
      <w:rFonts w:eastAsia="標楷體"/>
      <w:sz w:val="32"/>
    </w:rPr>
  </w:style>
  <w:style w:type="paragraph" w:styleId="afc">
    <w:name w:val="Document Map"/>
    <w:basedOn w:val="a0"/>
    <w:link w:val="afd"/>
    <w:semiHidden/>
    <w:rsid w:val="00104999"/>
    <w:pPr>
      <w:shd w:val="clear" w:color="auto" w:fill="000080"/>
    </w:pPr>
    <w:rPr>
      <w:rFonts w:ascii="Arial" w:hAnsi="Arial"/>
    </w:rPr>
  </w:style>
  <w:style w:type="character" w:customStyle="1" w:styleId="afd">
    <w:name w:val="文件引導模式 字元"/>
    <w:basedOn w:val="a1"/>
    <w:link w:val="afc"/>
    <w:semiHidden/>
    <w:rsid w:val="00104999"/>
    <w:rPr>
      <w:rFonts w:ascii="Arial" w:hAnsi="Arial"/>
      <w:kern w:val="2"/>
      <w:sz w:val="24"/>
      <w:shd w:val="clear" w:color="auto" w:fill="000080"/>
    </w:rPr>
  </w:style>
  <w:style w:type="paragraph" w:customStyle="1" w:styleId="afe">
    <w:name w:val="次標題"/>
    <w:basedOn w:val="Web"/>
    <w:autoRedefine/>
    <w:rsid w:val="00104999"/>
    <w:pPr>
      <w:spacing w:line="420" w:lineRule="exact"/>
      <w:ind w:leftChars="43" w:left="103" w:firstLineChars="220" w:firstLine="616"/>
    </w:pPr>
    <w:rPr>
      <w:rFonts w:eastAsia="標楷體"/>
      <w:sz w:val="28"/>
      <w:szCs w:val="32"/>
    </w:rPr>
  </w:style>
  <w:style w:type="paragraph" w:styleId="Web">
    <w:name w:val="Normal (Web)"/>
    <w:basedOn w:val="a0"/>
    <w:rsid w:val="00104999"/>
    <w:rPr>
      <w:szCs w:val="24"/>
    </w:rPr>
  </w:style>
  <w:style w:type="paragraph" w:customStyle="1" w:styleId="12">
    <w:name w:val="1"/>
    <w:basedOn w:val="a0"/>
    <w:rsid w:val="00104999"/>
    <w:pPr>
      <w:ind w:left="720" w:hangingChars="300" w:hanging="720"/>
    </w:pPr>
    <w:rPr>
      <w:szCs w:val="24"/>
    </w:rPr>
  </w:style>
  <w:style w:type="paragraph" w:customStyle="1" w:styleId="aff">
    <w:name w:val="公文(段落)"/>
    <w:next w:val="afa"/>
    <w:rsid w:val="00104999"/>
    <w:pPr>
      <w:adjustRightInd w:val="0"/>
      <w:snapToGrid w:val="0"/>
      <w:spacing w:before="120"/>
      <w:ind w:left="960" w:hanging="960"/>
      <w:jc w:val="both"/>
    </w:pPr>
    <w:rPr>
      <w:rFonts w:eastAsia="標楷體"/>
      <w:noProof/>
      <w:sz w:val="32"/>
    </w:rPr>
  </w:style>
  <w:style w:type="paragraph" w:customStyle="1" w:styleId="aff0">
    <w:name w:val="公文(發文日期)"/>
    <w:rsid w:val="00104999"/>
    <w:pPr>
      <w:adjustRightInd w:val="0"/>
      <w:snapToGrid w:val="0"/>
    </w:pPr>
    <w:rPr>
      <w:rFonts w:eastAsia="標楷體"/>
      <w:sz w:val="28"/>
    </w:rPr>
  </w:style>
  <w:style w:type="paragraph" w:customStyle="1" w:styleId="a00">
    <w:name w:val="a0"/>
    <w:basedOn w:val="a0"/>
    <w:rsid w:val="00104999"/>
    <w:pPr>
      <w:widowControl/>
      <w:spacing w:before="100" w:beforeAutospacing="1" w:after="100" w:afterAutospacing="1"/>
    </w:pPr>
    <w:rPr>
      <w:rFonts w:ascii="新細明體"/>
      <w:kern w:val="0"/>
      <w:szCs w:val="24"/>
    </w:rPr>
  </w:style>
  <w:style w:type="paragraph" w:customStyle="1" w:styleId="a10">
    <w:name w:val="a1"/>
    <w:basedOn w:val="a0"/>
    <w:rsid w:val="00104999"/>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20">
    <w:name w:val="a2"/>
    <w:basedOn w:val="a0"/>
    <w:rsid w:val="00104999"/>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ff1">
    <w:name w:val="a"/>
    <w:basedOn w:val="a0"/>
    <w:rsid w:val="00104999"/>
    <w:pPr>
      <w:widowControl/>
      <w:spacing w:before="100" w:beforeAutospacing="1" w:after="100" w:afterAutospacing="1"/>
    </w:pPr>
    <w:rPr>
      <w:rFonts w:ascii="Arial Unicode MS" w:eastAsia="Arial Unicode MS" w:hAnsi="Arial Unicode MS" w:cs="Arial Unicode MS"/>
      <w:kern w:val="0"/>
      <w:szCs w:val="24"/>
    </w:rPr>
  </w:style>
  <w:style w:type="paragraph" w:styleId="aff2">
    <w:name w:val="Salutation"/>
    <w:basedOn w:val="a0"/>
    <w:next w:val="a0"/>
    <w:link w:val="aff3"/>
    <w:rsid w:val="00104999"/>
    <w:pPr>
      <w:adjustRightInd w:val="0"/>
      <w:spacing w:line="360" w:lineRule="atLeast"/>
      <w:textAlignment w:val="baseline"/>
    </w:pPr>
    <w:rPr>
      <w:rFonts w:eastAsia="標楷體"/>
      <w:bCs/>
      <w:kern w:val="0"/>
      <w:sz w:val="28"/>
      <w:lang w:val="af-ZA"/>
    </w:rPr>
  </w:style>
  <w:style w:type="character" w:customStyle="1" w:styleId="aff3">
    <w:name w:val="問候 字元"/>
    <w:basedOn w:val="a1"/>
    <w:link w:val="aff2"/>
    <w:rsid w:val="00104999"/>
    <w:rPr>
      <w:rFonts w:eastAsia="標楷體"/>
      <w:bCs/>
      <w:sz w:val="28"/>
      <w:lang w:val="af-ZA"/>
    </w:rPr>
  </w:style>
  <w:style w:type="paragraph" w:customStyle="1" w:styleId="aff4">
    <w:name w:val="公文(敬陳)"/>
    <w:rsid w:val="00104999"/>
    <w:pPr>
      <w:adjustRightInd w:val="0"/>
      <w:snapToGrid w:val="0"/>
    </w:pPr>
    <w:rPr>
      <w:rFonts w:eastAsia="標楷體"/>
      <w:noProof/>
      <w:sz w:val="36"/>
    </w:rPr>
  </w:style>
  <w:style w:type="paragraph" w:customStyle="1" w:styleId="aff5">
    <w:name w:val="公文(署名)"/>
    <w:rsid w:val="00104999"/>
    <w:pPr>
      <w:adjustRightInd w:val="0"/>
      <w:snapToGrid w:val="0"/>
      <w:spacing w:before="240"/>
      <w:ind w:left="6236"/>
    </w:pPr>
    <w:rPr>
      <w:rFonts w:eastAsia="標楷體"/>
      <w:noProof/>
      <w:sz w:val="40"/>
    </w:rPr>
  </w:style>
  <w:style w:type="paragraph" w:styleId="HTML">
    <w:name w:val="HTML Preformatted"/>
    <w:basedOn w:val="a0"/>
    <w:link w:val="HTML0"/>
    <w:rsid w:val="001049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character" w:customStyle="1" w:styleId="HTML0">
    <w:name w:val="HTML 預設格式 字元"/>
    <w:basedOn w:val="a1"/>
    <w:link w:val="HTML"/>
    <w:rsid w:val="00104999"/>
    <w:rPr>
      <w:rFonts w:ascii="Arial Unicode MS" w:eastAsia="Arial Unicode MS" w:hAnsi="Arial Unicode MS" w:cs="Arial Unicode MS"/>
    </w:rPr>
  </w:style>
  <w:style w:type="paragraph" w:customStyle="1" w:styleId="aff6">
    <w:name w:val="一"/>
    <w:basedOn w:val="a0"/>
    <w:rsid w:val="00104999"/>
    <w:pPr>
      <w:snapToGrid w:val="0"/>
      <w:spacing w:beforeLines="25" w:line="0" w:lineRule="atLeast"/>
      <w:ind w:leftChars="100" w:left="300" w:hangingChars="200" w:hanging="200"/>
      <w:outlineLvl w:val="0"/>
    </w:pPr>
    <w:rPr>
      <w:rFonts w:ascii="華康仿宋體W2" w:eastAsia="標楷體" w:hAnsi="標楷體"/>
      <w:sz w:val="28"/>
      <w:szCs w:val="24"/>
    </w:rPr>
  </w:style>
  <w:style w:type="character" w:styleId="aff7">
    <w:name w:val="Emphasis"/>
    <w:qFormat/>
    <w:rsid w:val="00104999"/>
    <w:rPr>
      <w:i/>
      <w:iCs/>
    </w:rPr>
  </w:style>
  <w:style w:type="paragraph" w:styleId="aff8">
    <w:name w:val="Date"/>
    <w:basedOn w:val="a0"/>
    <w:next w:val="a0"/>
    <w:link w:val="aff9"/>
    <w:rsid w:val="00104999"/>
    <w:pPr>
      <w:widowControl/>
    </w:pPr>
    <w:rPr>
      <w:rFonts w:ascii="標楷體" w:eastAsia="標楷體" w:hAnsi="標楷體"/>
      <w:b/>
      <w:bCs/>
      <w:kern w:val="0"/>
      <w:sz w:val="28"/>
      <w:szCs w:val="24"/>
    </w:rPr>
  </w:style>
  <w:style w:type="character" w:customStyle="1" w:styleId="aff9">
    <w:name w:val="日期 字元"/>
    <w:basedOn w:val="a1"/>
    <w:link w:val="aff8"/>
    <w:rsid w:val="00104999"/>
    <w:rPr>
      <w:rFonts w:ascii="標楷體" w:eastAsia="標楷體" w:hAnsi="標楷體"/>
      <w:b/>
      <w:bCs/>
      <w:sz w:val="28"/>
      <w:szCs w:val="24"/>
    </w:rPr>
  </w:style>
  <w:style w:type="character" w:customStyle="1" w:styleId="style351">
    <w:name w:val="style351"/>
    <w:rsid w:val="00104999"/>
    <w:rPr>
      <w:rFonts w:ascii="Tahoma" w:hAnsi="Tahoma" w:cs="Tahoma" w:hint="default"/>
    </w:rPr>
  </w:style>
  <w:style w:type="character" w:customStyle="1" w:styleId="emailstyle18">
    <w:name w:val="emailstyle18"/>
    <w:semiHidden/>
    <w:rsid w:val="00104999"/>
    <w:rPr>
      <w:rFonts w:ascii="Arial" w:eastAsia="新細明體" w:hAnsi="Arial" w:cs="Arial"/>
      <w:color w:val="000080"/>
      <w:sz w:val="18"/>
    </w:rPr>
  </w:style>
  <w:style w:type="character" w:customStyle="1" w:styleId="spelle">
    <w:name w:val="spelle"/>
    <w:basedOn w:val="a1"/>
    <w:rsid w:val="00104999"/>
  </w:style>
  <w:style w:type="paragraph" w:customStyle="1" w:styleId="affa">
    <w:name w:val="公文(受文者)"/>
    <w:rsid w:val="00104999"/>
    <w:pPr>
      <w:adjustRightInd w:val="0"/>
      <w:snapToGrid w:val="0"/>
    </w:pPr>
    <w:rPr>
      <w:rFonts w:eastAsia="標楷體"/>
      <w:noProof/>
      <w:sz w:val="32"/>
    </w:rPr>
  </w:style>
  <w:style w:type="character" w:customStyle="1" w:styleId="dialogtext1">
    <w:name w:val="dialog_text1"/>
    <w:rsid w:val="00104999"/>
    <w:rPr>
      <w:rFonts w:ascii="sө" w:hAnsi="sө" w:hint="default"/>
      <w:color w:val="000000"/>
      <w:sz w:val="24"/>
      <w:szCs w:val="24"/>
    </w:rPr>
  </w:style>
  <w:style w:type="character" w:customStyle="1" w:styleId="font131">
    <w:name w:val="font131"/>
    <w:rsid w:val="00104999"/>
    <w:rPr>
      <w:color w:val="000000"/>
      <w:spacing w:val="20"/>
      <w:sz w:val="20"/>
      <w:szCs w:val="20"/>
    </w:rPr>
  </w:style>
  <w:style w:type="paragraph" w:styleId="affb">
    <w:name w:val="Balloon Text"/>
    <w:basedOn w:val="a0"/>
    <w:link w:val="affc"/>
    <w:semiHidden/>
    <w:rsid w:val="00104999"/>
    <w:rPr>
      <w:rFonts w:ascii="Arial" w:hAnsi="Arial"/>
      <w:sz w:val="18"/>
      <w:szCs w:val="18"/>
    </w:rPr>
  </w:style>
  <w:style w:type="character" w:customStyle="1" w:styleId="affc">
    <w:name w:val="註解方塊文字 字元"/>
    <w:basedOn w:val="a1"/>
    <w:link w:val="affb"/>
    <w:semiHidden/>
    <w:rsid w:val="00104999"/>
    <w:rPr>
      <w:rFonts w:ascii="Arial" w:hAnsi="Arial"/>
      <w:kern w:val="2"/>
      <w:sz w:val="18"/>
      <w:szCs w:val="18"/>
    </w:rPr>
  </w:style>
  <w:style w:type="character" w:styleId="HTML1">
    <w:name w:val="HTML Typewriter"/>
    <w:rsid w:val="00104999"/>
    <w:rPr>
      <w:rFonts w:ascii="細明體" w:eastAsia="細明體" w:hAnsi="細明體" w:cs="細明體"/>
      <w:sz w:val="24"/>
      <w:szCs w:val="24"/>
    </w:rPr>
  </w:style>
  <w:style w:type="table" w:styleId="affd">
    <w:name w:val="Table Grid"/>
    <w:basedOn w:val="a2"/>
    <w:rsid w:val="0010499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List Paragraph"/>
    <w:basedOn w:val="a0"/>
    <w:uiPriority w:val="34"/>
    <w:qFormat/>
    <w:rsid w:val="00104999"/>
    <w:pPr>
      <w:ind w:leftChars="200" w:left="480"/>
    </w:pPr>
    <w:rPr>
      <w:rFonts w:ascii="Calibri" w:hAnsi="Calibri"/>
      <w:szCs w:val="22"/>
    </w:rPr>
  </w:style>
  <w:style w:type="character" w:customStyle="1" w:styleId="body131">
    <w:name w:val="body131"/>
    <w:rsid w:val="00104999"/>
    <w:rPr>
      <w:rFonts w:ascii="Verdana" w:hAnsi="Verdana" w:hint="default"/>
      <w:sz w:val="13"/>
      <w:szCs w:val="13"/>
    </w:rPr>
  </w:style>
  <w:style w:type="character" w:customStyle="1" w:styleId="14">
    <w:name w:val="樣式 (中文) 標楷體 14 點"/>
    <w:rsid w:val="00104999"/>
    <w:rPr>
      <w:rFonts w:eastAsia="標楷體"/>
      <w:kern w:val="0"/>
      <w:sz w:val="28"/>
    </w:rPr>
  </w:style>
  <w:style w:type="paragraph" w:customStyle="1" w:styleId="afff">
    <w:name w:val="說明"/>
    <w:basedOn w:val="a0"/>
    <w:rsid w:val="00104999"/>
    <w:pPr>
      <w:spacing w:line="500" w:lineRule="exact"/>
      <w:ind w:left="936" w:hanging="936"/>
    </w:pPr>
    <w:rPr>
      <w:rFonts w:ascii="Arial" w:eastAsia="標楷體" w:hAnsi="Arial"/>
      <w:sz w:val="32"/>
    </w:rPr>
  </w:style>
  <w:style w:type="character" w:customStyle="1" w:styleId="contexte">
    <w:name w:val="contexte"/>
    <w:basedOn w:val="a1"/>
    <w:rsid w:val="00104999"/>
  </w:style>
  <w:style w:type="paragraph" w:customStyle="1" w:styleId="310">
    <w:name w:val="本文縮排 31"/>
    <w:basedOn w:val="a0"/>
    <w:rsid w:val="00104999"/>
    <w:pPr>
      <w:suppressAutoHyphens/>
      <w:spacing w:line="540" w:lineRule="exact"/>
      <w:ind w:left="1200"/>
    </w:pPr>
    <w:rPr>
      <w:rFonts w:eastAsia="標楷體"/>
      <w:kern w:val="1"/>
      <w:sz w:val="28"/>
      <w:szCs w:val="24"/>
      <w:lang w:eastAsia="ar-SA"/>
    </w:rPr>
  </w:style>
  <w:style w:type="character" w:customStyle="1" w:styleId="style4">
    <w:name w:val="style4"/>
    <w:basedOn w:val="a1"/>
    <w:rsid w:val="00104999"/>
  </w:style>
  <w:style w:type="paragraph" w:customStyle="1" w:styleId="afff0">
    <w:name w:val="層級(一)"/>
    <w:basedOn w:val="a0"/>
    <w:link w:val="afff1"/>
    <w:rsid w:val="00104999"/>
    <w:pPr>
      <w:spacing w:line="420" w:lineRule="exact"/>
      <w:ind w:leftChars="138" w:left="899" w:hangingChars="203" w:hanging="568"/>
    </w:pPr>
    <w:rPr>
      <w:rFonts w:ascii="標楷體" w:eastAsia="標楷體" w:hAnsi="標楷體" w:cs="新細明體"/>
      <w:sz w:val="28"/>
    </w:rPr>
  </w:style>
  <w:style w:type="character" w:customStyle="1" w:styleId="afff1">
    <w:name w:val="層級(一) 字元"/>
    <w:link w:val="afff0"/>
    <w:rsid w:val="00104999"/>
    <w:rPr>
      <w:rFonts w:ascii="標楷體" w:eastAsia="標楷體" w:hAnsi="標楷體" w:cs="新細明體"/>
      <w:kern w:val="2"/>
      <w:sz w:val="28"/>
    </w:rPr>
  </w:style>
  <w:style w:type="paragraph" w:customStyle="1" w:styleId="13">
    <w:name w:val="層級1."/>
    <w:basedOn w:val="a0"/>
    <w:rsid w:val="00104999"/>
    <w:pPr>
      <w:spacing w:line="420" w:lineRule="exact"/>
      <w:ind w:left="1080" w:hanging="269"/>
    </w:pPr>
    <w:rPr>
      <w:rFonts w:ascii="標楷體" w:eastAsia="標楷體" w:hAnsi="標楷體" w:cs="新細明體"/>
      <w:sz w:val="28"/>
    </w:rPr>
  </w:style>
  <w:style w:type="paragraph" w:customStyle="1" w:styleId="15">
    <w:name w:val="層級(1)"/>
    <w:basedOn w:val="a0"/>
    <w:rsid w:val="00104999"/>
    <w:pPr>
      <w:spacing w:line="420" w:lineRule="exact"/>
      <w:ind w:left="1620" w:hanging="660"/>
    </w:pPr>
    <w:rPr>
      <w:rFonts w:ascii="標楷體" w:eastAsia="標楷體" w:hAnsi="標楷體"/>
      <w:sz w:val="28"/>
      <w:szCs w:val="28"/>
    </w:rPr>
  </w:style>
  <w:style w:type="paragraph" w:customStyle="1" w:styleId="16">
    <w:name w:val="字元1"/>
    <w:basedOn w:val="a0"/>
    <w:autoRedefine/>
    <w:rsid w:val="00104999"/>
    <w:pPr>
      <w:widowControl/>
      <w:spacing w:after="160" w:line="240" w:lineRule="exact"/>
    </w:pPr>
    <w:rPr>
      <w:rFonts w:ascii="Verdana" w:hAnsi="Verdana"/>
      <w:color w:val="222288"/>
      <w:kern w:val="0"/>
      <w:sz w:val="20"/>
      <w:lang w:eastAsia="zh-CN" w:bidi="hi-IN"/>
    </w:rPr>
  </w:style>
  <w:style w:type="table" w:styleId="17">
    <w:name w:val="Table Grid 1"/>
    <w:basedOn w:val="a2"/>
    <w:rsid w:val="0010499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fff2">
    <w:name w:val="字元"/>
    <w:basedOn w:val="a0"/>
    <w:autoRedefine/>
    <w:rsid w:val="00104999"/>
    <w:pPr>
      <w:widowControl/>
      <w:spacing w:after="160" w:line="240" w:lineRule="exact"/>
    </w:pPr>
    <w:rPr>
      <w:rFonts w:ascii="Verdana" w:hAnsi="Verdana"/>
      <w:color w:val="222288"/>
      <w:kern w:val="0"/>
      <w:sz w:val="20"/>
      <w:lang w:eastAsia="zh-CN" w:bidi="hi-IN"/>
    </w:rPr>
  </w:style>
  <w:style w:type="paragraph" w:customStyle="1" w:styleId="afff3">
    <w:name w:val="節內文"/>
    <w:basedOn w:val="a0"/>
    <w:autoRedefine/>
    <w:rsid w:val="00104999"/>
    <w:pPr>
      <w:adjustRightInd w:val="0"/>
      <w:spacing w:beforeLines="50" w:line="480" w:lineRule="exact"/>
      <w:ind w:leftChars="401" w:left="1550" w:hangingChars="210" w:hanging="588"/>
      <w:jc w:val="both"/>
      <w:textAlignment w:val="baseline"/>
    </w:pPr>
    <w:rPr>
      <w:rFonts w:ascii="標楷體" w:eastAsia="標楷體" w:hAnsi="標楷體"/>
      <w:kern w:val="0"/>
      <w:sz w:val="28"/>
    </w:rPr>
  </w:style>
  <w:style w:type="character" w:customStyle="1" w:styleId="w011">
    <w:name w:val="w011"/>
    <w:rsid w:val="00104999"/>
    <w:rPr>
      <w:rFonts w:ascii="Verdana" w:hAnsi="Verdana" w:hint="default"/>
      <w:strike w:val="0"/>
      <w:dstrike w:val="0"/>
      <w:color w:val="FF9900"/>
      <w:sz w:val="22"/>
      <w:szCs w:val="22"/>
      <w:u w:val="none"/>
      <w:effect w:val="none"/>
    </w:rPr>
  </w:style>
  <w:style w:type="paragraph" w:customStyle="1" w:styleId="18">
    <w:name w:val="清單段落1"/>
    <w:basedOn w:val="a0"/>
    <w:rsid w:val="00104999"/>
    <w:pPr>
      <w:ind w:leftChars="200" w:left="480"/>
    </w:pPr>
    <w:rPr>
      <w:rFonts w:ascii="Calibri" w:hAnsi="Calibri"/>
      <w:szCs w:val="22"/>
    </w:rPr>
  </w:style>
  <w:style w:type="character" w:customStyle="1" w:styleId="title1">
    <w:name w:val="title1"/>
    <w:rsid w:val="00104999"/>
    <w:rPr>
      <w:rFonts w:ascii="Arial" w:hAnsi="Arial" w:cs="Arial" w:hint="default"/>
      <w:b/>
      <w:bCs/>
      <w:color w:val="006699"/>
      <w:sz w:val="18"/>
      <w:szCs w:val="18"/>
    </w:rPr>
  </w:style>
  <w:style w:type="character" w:customStyle="1" w:styleId="style251">
    <w:name w:val="style251"/>
    <w:rsid w:val="00104999"/>
    <w:rPr>
      <w:color w:val="339900"/>
      <w:sz w:val="24"/>
      <w:szCs w:val="24"/>
    </w:rPr>
  </w:style>
  <w:style w:type="character" w:customStyle="1" w:styleId="style271">
    <w:name w:val="style271"/>
    <w:rsid w:val="00104999"/>
    <w:rPr>
      <w:color w:val="330000"/>
    </w:rPr>
  </w:style>
  <w:style w:type="paragraph" w:customStyle="1" w:styleId="afff4">
    <w:name w:val="臺、內文"/>
    <w:basedOn w:val="a0"/>
    <w:rsid w:val="00104999"/>
    <w:pPr>
      <w:snapToGrid w:val="0"/>
      <w:spacing w:line="400" w:lineRule="exact"/>
      <w:ind w:firstLineChars="200" w:firstLine="560"/>
      <w:jc w:val="both"/>
    </w:pPr>
    <w:rPr>
      <w:rFonts w:eastAsia="標楷體" w:hAnsi="標楷體"/>
      <w:color w:val="000000"/>
      <w:sz w:val="28"/>
      <w:szCs w:val="28"/>
    </w:rPr>
  </w:style>
  <w:style w:type="character" w:customStyle="1" w:styleId="style41">
    <w:name w:val="style41"/>
    <w:rsid w:val="00104999"/>
    <w:rPr>
      <w:sz w:val="20"/>
      <w:szCs w:val="20"/>
    </w:rPr>
  </w:style>
  <w:style w:type="character" w:customStyle="1" w:styleId="style151">
    <w:name w:val="style151"/>
    <w:rsid w:val="00104999"/>
    <w:rPr>
      <w:color w:val="003300"/>
    </w:rPr>
  </w:style>
  <w:style w:type="paragraph" w:customStyle="1" w:styleId="Default">
    <w:name w:val="Default"/>
    <w:rsid w:val="00104999"/>
    <w:pPr>
      <w:widowControl w:val="0"/>
      <w:autoSpaceDE w:val="0"/>
      <w:autoSpaceDN w:val="0"/>
      <w:adjustRightInd w:val="0"/>
    </w:pPr>
    <w:rPr>
      <w:rFonts w:ascii="標楷體" w:eastAsia="標楷體" w:cs="標楷體"/>
      <w:color w:val="000000"/>
      <w:sz w:val="24"/>
      <w:szCs w:val="24"/>
    </w:rPr>
  </w:style>
  <w:style w:type="character" w:customStyle="1" w:styleId="mailheadertext">
    <w:name w:val="mailheadertext"/>
    <w:basedOn w:val="a1"/>
    <w:rsid w:val="00104999"/>
  </w:style>
  <w:style w:type="character" w:customStyle="1" w:styleId="mailheadertext1">
    <w:name w:val="mailheadertext1"/>
    <w:rsid w:val="00104999"/>
    <w:rPr>
      <w:i w:val="0"/>
      <w:iCs w:val="0"/>
      <w:color w:val="353531"/>
      <w:sz w:val="24"/>
      <w:szCs w:val="24"/>
    </w:rPr>
  </w:style>
  <w:style w:type="paragraph" w:customStyle="1" w:styleId="19">
    <w:name w:val="字元 字元 字元 字元 字元 字元 字元 字元 字元 字元 字元 字元 字元 字元 字元1 字元"/>
    <w:basedOn w:val="a0"/>
    <w:autoRedefine/>
    <w:rsid w:val="00104999"/>
    <w:pPr>
      <w:widowControl/>
      <w:spacing w:after="160" w:line="240" w:lineRule="exact"/>
    </w:pPr>
    <w:rPr>
      <w:rFonts w:ascii="Verdana" w:hAnsi="Verdana"/>
      <w:color w:val="222288"/>
      <w:kern w:val="0"/>
      <w:sz w:val="20"/>
      <w:lang w:eastAsia="zh-CN" w:bidi="hi-IN"/>
    </w:rPr>
  </w:style>
  <w:style w:type="character" w:customStyle="1" w:styleId="style3">
    <w:name w:val="style3"/>
    <w:basedOn w:val="a1"/>
    <w:rsid w:val="00104999"/>
  </w:style>
  <w:style w:type="paragraph" w:customStyle="1" w:styleId="afff5">
    <w:name w:val="(一)點"/>
    <w:basedOn w:val="a0"/>
    <w:rsid w:val="00104999"/>
    <w:pPr>
      <w:numPr>
        <w:ilvl w:val="12"/>
      </w:numPr>
      <w:kinsoku w:val="0"/>
      <w:ind w:left="840"/>
    </w:pPr>
    <w:rPr>
      <w:rFonts w:ascii="新細明體"/>
      <w:sz w:val="20"/>
    </w:rPr>
  </w:style>
  <w:style w:type="paragraph" w:customStyle="1" w:styleId="afff6">
    <w:name w:val="字元"/>
    <w:basedOn w:val="a0"/>
    <w:autoRedefine/>
    <w:rsid w:val="00104999"/>
    <w:pPr>
      <w:widowControl/>
      <w:spacing w:after="160" w:line="240" w:lineRule="exact"/>
    </w:pPr>
    <w:rPr>
      <w:rFonts w:ascii="Verdana" w:hAnsi="Verdana"/>
      <w:color w:val="222288"/>
      <w:kern w:val="0"/>
      <w:sz w:val="20"/>
      <w:lang w:eastAsia="zh-CN" w:bidi="hi-IN"/>
    </w:rPr>
  </w:style>
  <w:style w:type="paragraph" w:customStyle="1" w:styleId="10">
    <w:name w:val="樣式1"/>
    <w:basedOn w:val="affe"/>
    <w:qFormat/>
    <w:rsid w:val="00104999"/>
    <w:pPr>
      <w:numPr>
        <w:numId w:val="15"/>
      </w:numPr>
      <w:spacing w:line="480" w:lineRule="exact"/>
      <w:ind w:leftChars="0" w:left="0"/>
    </w:pPr>
    <w:rPr>
      <w:rFonts w:ascii="標楷體" w:eastAsia="標楷體" w:hAnsi="標楷體"/>
      <w:sz w:val="28"/>
      <w:szCs w:val="28"/>
    </w:rPr>
  </w:style>
  <w:style w:type="paragraph" w:customStyle="1" w:styleId="27">
    <w:name w:val="字元2"/>
    <w:basedOn w:val="a0"/>
    <w:rsid w:val="00104999"/>
    <w:pPr>
      <w:widowControl/>
    </w:pPr>
    <w:rPr>
      <w:rFonts w:ascii="Arial" w:eastAsia="Times New Roman" w:hAnsi="Arial" w:cs="Arial"/>
      <w:kern w:val="0"/>
      <w:sz w:val="22"/>
      <w:szCs w:val="22"/>
      <w:lang w:val="en-AU" w:eastAsia="en-US"/>
    </w:rPr>
  </w:style>
  <w:style w:type="character" w:customStyle="1" w:styleId="gray06">
    <w:name w:val="gray06"/>
    <w:rsid w:val="00104999"/>
  </w:style>
  <w:style w:type="paragraph" w:customStyle="1" w:styleId="1a">
    <w:name w:val="字元1"/>
    <w:basedOn w:val="a0"/>
    <w:autoRedefine/>
    <w:rsid w:val="00104999"/>
    <w:pPr>
      <w:widowControl/>
      <w:spacing w:after="160" w:line="240" w:lineRule="exact"/>
    </w:pPr>
    <w:rPr>
      <w:rFonts w:ascii="Verdana" w:hAnsi="Verdana"/>
      <w:color w:val="222288"/>
      <w:kern w:val="0"/>
      <w:sz w:val="20"/>
      <w:lang w:eastAsia="zh-CN" w:bidi="hi-IN"/>
    </w:rPr>
  </w:style>
  <w:style w:type="paragraph" w:customStyle="1" w:styleId="1b">
    <w:name w:val="字元 字元 字元 字元 字元 字元 字元 字元 字元 字元 字元 字元 字元 字元 字元1 字元"/>
    <w:basedOn w:val="a0"/>
    <w:autoRedefine/>
    <w:rsid w:val="00104999"/>
    <w:pPr>
      <w:widowControl/>
      <w:spacing w:after="160" w:line="240" w:lineRule="exact"/>
    </w:pPr>
    <w:rPr>
      <w:rFonts w:ascii="Verdana" w:hAnsi="Verdana"/>
      <w:color w:val="222288"/>
      <w:kern w:val="0"/>
      <w:sz w:val="20"/>
      <w:lang w:eastAsia="zh-CN" w:bidi="hi-IN"/>
    </w:rPr>
  </w:style>
  <w:style w:type="character" w:customStyle="1" w:styleId="w051">
    <w:name w:val="w051"/>
    <w:rsid w:val="00104999"/>
    <w:rPr>
      <w:rFonts w:ascii="Verdana" w:hAnsi="Verdana" w:hint="default"/>
      <w:strike w:val="0"/>
      <w:dstrike w:val="0"/>
      <w:color w:val="886D37"/>
      <w:sz w:val="22"/>
      <w:szCs w:val="22"/>
      <w:u w:val="none"/>
      <w:effect w:val="none"/>
    </w:rPr>
  </w:style>
  <w:style w:type="paragraph" w:customStyle="1" w:styleId="1c">
    <w:name w:val="清單段落1"/>
    <w:basedOn w:val="a0"/>
    <w:rsid w:val="00104999"/>
    <w:pPr>
      <w:ind w:leftChars="200" w:left="480"/>
    </w:pPr>
    <w:rPr>
      <w:rFonts w:ascii="Calibri" w:hAnsi="Calibri"/>
      <w:szCs w:val="22"/>
    </w:rPr>
  </w:style>
  <w:style w:type="paragraph" w:customStyle="1" w:styleId="afff7">
    <w:name w:val="壹、"/>
    <w:basedOn w:val="a0"/>
    <w:rsid w:val="00104999"/>
    <w:pPr>
      <w:spacing w:beforeLines="50" w:afterLines="50" w:line="360" w:lineRule="exact"/>
      <w:jc w:val="both"/>
    </w:pPr>
    <w:rPr>
      <w:rFonts w:eastAsia="華康楷書體W5"/>
      <w:b/>
      <w:sz w:val="32"/>
    </w:rPr>
  </w:style>
  <w:style w:type="character" w:customStyle="1" w:styleId="font-11">
    <w:name w:val="font-11"/>
    <w:rsid w:val="00104999"/>
    <w:rPr>
      <w:strike w:val="0"/>
      <w:dstrike w:val="0"/>
      <w:color w:val="666666"/>
      <w:sz w:val="20"/>
      <w:szCs w:val="20"/>
      <w:u w:val="none"/>
      <w:effect w:val="none"/>
    </w:rPr>
  </w:style>
  <w:style w:type="paragraph" w:customStyle="1" w:styleId="1d">
    <w:name w:val="1.."/>
    <w:basedOn w:val="a0"/>
    <w:rsid w:val="00104999"/>
    <w:pPr>
      <w:tabs>
        <w:tab w:val="left" w:pos="220"/>
      </w:tabs>
      <w:spacing w:line="370" w:lineRule="exact"/>
      <w:ind w:left="100" w:hangingChars="100" w:hanging="100"/>
      <w:jc w:val="both"/>
    </w:pPr>
    <w:rPr>
      <w:sz w:val="22"/>
      <w:szCs w:val="24"/>
    </w:rPr>
  </w:style>
  <w:style w:type="paragraph" w:customStyle="1" w:styleId="afff8">
    <w:name w:val="(一)"/>
    <w:basedOn w:val="a0"/>
    <w:rsid w:val="00104999"/>
    <w:pPr>
      <w:spacing w:line="370" w:lineRule="exact"/>
      <w:ind w:leftChars="200" w:left="500" w:hangingChars="300" w:hanging="300"/>
      <w:jc w:val="both"/>
    </w:pPr>
    <w:rPr>
      <w:sz w:val="22"/>
      <w:szCs w:val="24"/>
    </w:rPr>
  </w:style>
  <w:style w:type="paragraph" w:styleId="afff9">
    <w:name w:val="List"/>
    <w:basedOn w:val="a0"/>
    <w:rsid w:val="00104999"/>
    <w:pPr>
      <w:tabs>
        <w:tab w:val="num" w:pos="180"/>
      </w:tabs>
      <w:spacing w:before="240"/>
      <w:ind w:left="860" w:hanging="680"/>
    </w:pPr>
    <w:rPr>
      <w:rFonts w:eastAsia="標楷體"/>
      <w:sz w:val="28"/>
    </w:rPr>
  </w:style>
  <w:style w:type="paragraph" w:styleId="20">
    <w:name w:val="List 2"/>
    <w:basedOn w:val="afff9"/>
    <w:rsid w:val="00104999"/>
    <w:pPr>
      <w:numPr>
        <w:numId w:val="66"/>
      </w:numPr>
      <w:tabs>
        <w:tab w:val="clear" w:pos="425"/>
        <w:tab w:val="num" w:pos="360"/>
      </w:tabs>
      <w:spacing w:before="120" w:line="0" w:lineRule="atLeast"/>
      <w:ind w:left="360" w:hanging="360"/>
    </w:pPr>
    <w:rPr>
      <w:rFonts w:eastAsia="全真楷書"/>
    </w:rPr>
  </w:style>
  <w:style w:type="paragraph" w:styleId="a">
    <w:name w:val="Title"/>
    <w:basedOn w:val="a0"/>
    <w:link w:val="afffa"/>
    <w:qFormat/>
    <w:rsid w:val="00104999"/>
    <w:pPr>
      <w:numPr>
        <w:numId w:val="67"/>
      </w:numPr>
      <w:tabs>
        <w:tab w:val="clear" w:pos="360"/>
      </w:tabs>
      <w:spacing w:before="240" w:after="60"/>
      <w:ind w:left="0" w:firstLine="0"/>
      <w:jc w:val="center"/>
      <w:outlineLvl w:val="0"/>
    </w:pPr>
    <w:rPr>
      <w:rFonts w:ascii="Arial" w:eastAsia="全真顏體" w:hAnsi="Arial"/>
      <w:b/>
      <w:sz w:val="40"/>
    </w:rPr>
  </w:style>
  <w:style w:type="character" w:customStyle="1" w:styleId="afffa">
    <w:name w:val="標題 字元"/>
    <w:basedOn w:val="a1"/>
    <w:link w:val="a"/>
    <w:rsid w:val="00104999"/>
    <w:rPr>
      <w:rFonts w:ascii="Arial" w:eastAsia="全真顏體" w:hAnsi="Arial"/>
      <w:b/>
      <w:kern w:val="2"/>
      <w:sz w:val="40"/>
    </w:rPr>
  </w:style>
  <w:style w:type="paragraph" w:customStyle="1" w:styleId="-1">
    <w:name w:val="內文-1"/>
    <w:basedOn w:val="a0"/>
    <w:rsid w:val="00104999"/>
    <w:pPr>
      <w:spacing w:beforeLines="50" w:afterLines="50"/>
      <w:jc w:val="both"/>
    </w:pPr>
    <w:rPr>
      <w:rFonts w:ascii="標楷體" w:eastAsia="標楷體" w:hAnsi="標楷體" w:cs="Arial"/>
      <w:sz w:val="27"/>
      <w:szCs w:val="26"/>
    </w:rPr>
  </w:style>
  <w:style w:type="paragraph" w:customStyle="1" w:styleId="afffb">
    <w:name w:val="一、"/>
    <w:basedOn w:val="a0"/>
    <w:rsid w:val="00104999"/>
    <w:pPr>
      <w:spacing w:beforeLines="50" w:afterLines="50"/>
      <w:ind w:left="567" w:hanging="567"/>
      <w:jc w:val="both"/>
    </w:pPr>
    <w:rPr>
      <w:rFonts w:ascii="Arial" w:eastAsia="標楷體" w:hAnsi="Arial" w:cs="Arial"/>
      <w:sz w:val="27"/>
      <w:szCs w:val="27"/>
    </w:rPr>
  </w:style>
  <w:style w:type="character" w:customStyle="1" w:styleId="style91">
    <w:name w:val="style91"/>
    <w:rsid w:val="00104999"/>
    <w:rPr>
      <w:rFonts w:ascii="新細明體" w:eastAsia="新細明體" w:hAnsi="新細明體" w:hint="eastAsia"/>
      <w:sz w:val="24"/>
      <w:szCs w:val="24"/>
    </w:rPr>
  </w:style>
  <w:style w:type="character" w:customStyle="1" w:styleId="style121">
    <w:name w:val="style121"/>
    <w:rsid w:val="00104999"/>
    <w:rPr>
      <w:rFonts w:ascii="新細明體" w:eastAsia="新細明體" w:hAnsi="新細明體" w:hint="eastAsia"/>
      <w:color w:val="0033FF"/>
      <w:sz w:val="24"/>
      <w:szCs w:val="24"/>
    </w:rPr>
  </w:style>
  <w:style w:type="paragraph" w:customStyle="1" w:styleId="afffc">
    <w:name w:val="字元 字元"/>
    <w:basedOn w:val="a0"/>
    <w:autoRedefine/>
    <w:rsid w:val="00104999"/>
    <w:pPr>
      <w:widowControl/>
      <w:spacing w:after="160" w:line="240" w:lineRule="exact"/>
    </w:pPr>
    <w:rPr>
      <w:rFonts w:ascii="Verdana" w:hAnsi="Verdana"/>
      <w:color w:val="222288"/>
      <w:kern w:val="0"/>
      <w:sz w:val="20"/>
      <w:lang w:eastAsia="zh-CN" w:bidi="hi-IN"/>
    </w:rPr>
  </w:style>
  <w:style w:type="character" w:customStyle="1" w:styleId="new81">
    <w:name w:val="new81"/>
    <w:rsid w:val="00104999"/>
    <w:rPr>
      <w:rFonts w:cs="Times New Roman"/>
      <w:b/>
      <w:bCs/>
      <w:color w:val="9672A5"/>
      <w:sz w:val="23"/>
      <w:szCs w:val="23"/>
    </w:rPr>
  </w:style>
  <w:style w:type="paragraph" w:styleId="afffd">
    <w:name w:val="caption"/>
    <w:basedOn w:val="a0"/>
    <w:next w:val="a0"/>
    <w:unhideWhenUsed/>
    <w:qFormat/>
    <w:rsid w:val="00104999"/>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No List" w:uiPriority="0"/>
    <w:lsdException w:name="Table Grid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022"/>
    <w:pPr>
      <w:widowControl w:val="0"/>
    </w:pPr>
    <w:rPr>
      <w:kern w:val="2"/>
      <w:sz w:val="24"/>
    </w:rPr>
  </w:style>
  <w:style w:type="paragraph" w:styleId="1">
    <w:name w:val="heading 1"/>
    <w:basedOn w:val="a0"/>
    <w:link w:val="11"/>
    <w:qFormat/>
    <w:rsid w:val="00DC1E59"/>
    <w:pPr>
      <w:numPr>
        <w:numId w:val="2"/>
      </w:numPr>
      <w:kinsoku w:val="0"/>
      <w:jc w:val="both"/>
      <w:outlineLvl w:val="0"/>
    </w:pPr>
    <w:rPr>
      <w:rFonts w:ascii="標楷體" w:eastAsia="標楷體" w:hAnsi="Arial"/>
      <w:bCs/>
      <w:kern w:val="0"/>
      <w:sz w:val="32"/>
      <w:szCs w:val="52"/>
    </w:rPr>
  </w:style>
  <w:style w:type="paragraph" w:styleId="2">
    <w:name w:val="heading 2"/>
    <w:basedOn w:val="a0"/>
    <w:link w:val="21"/>
    <w:uiPriority w:val="9"/>
    <w:qFormat/>
    <w:rsid w:val="00DC1E59"/>
    <w:pPr>
      <w:numPr>
        <w:ilvl w:val="1"/>
        <w:numId w:val="2"/>
      </w:numPr>
      <w:jc w:val="both"/>
      <w:outlineLvl w:val="1"/>
    </w:pPr>
    <w:rPr>
      <w:rFonts w:ascii="標楷體" w:eastAsia="標楷體" w:hAnsi="Arial"/>
      <w:bCs/>
      <w:kern w:val="0"/>
      <w:sz w:val="32"/>
      <w:szCs w:val="48"/>
    </w:rPr>
  </w:style>
  <w:style w:type="paragraph" w:styleId="3">
    <w:name w:val="heading 3"/>
    <w:basedOn w:val="a0"/>
    <w:link w:val="30"/>
    <w:qFormat/>
    <w:rsid w:val="00DC1E59"/>
    <w:pPr>
      <w:numPr>
        <w:ilvl w:val="2"/>
        <w:numId w:val="2"/>
      </w:numPr>
      <w:jc w:val="both"/>
      <w:outlineLvl w:val="2"/>
    </w:pPr>
    <w:rPr>
      <w:rFonts w:ascii="標楷體" w:eastAsia="標楷體" w:hAnsi="Arial"/>
      <w:bCs/>
      <w:kern w:val="0"/>
      <w:sz w:val="32"/>
      <w:szCs w:val="36"/>
    </w:rPr>
  </w:style>
  <w:style w:type="paragraph" w:styleId="4">
    <w:name w:val="heading 4"/>
    <w:basedOn w:val="a0"/>
    <w:link w:val="40"/>
    <w:qFormat/>
    <w:rsid w:val="00DC1E59"/>
    <w:pPr>
      <w:numPr>
        <w:ilvl w:val="3"/>
        <w:numId w:val="2"/>
      </w:numPr>
      <w:jc w:val="both"/>
      <w:outlineLvl w:val="3"/>
    </w:pPr>
    <w:rPr>
      <w:rFonts w:ascii="標楷體" w:eastAsia="標楷體" w:hAnsi="Arial"/>
      <w:sz w:val="32"/>
      <w:szCs w:val="36"/>
    </w:rPr>
  </w:style>
  <w:style w:type="paragraph" w:styleId="5">
    <w:name w:val="heading 5"/>
    <w:basedOn w:val="a0"/>
    <w:link w:val="50"/>
    <w:qFormat/>
    <w:rsid w:val="00DC1E59"/>
    <w:pPr>
      <w:jc w:val="both"/>
      <w:outlineLvl w:val="4"/>
    </w:pPr>
    <w:rPr>
      <w:rFonts w:ascii="標楷體" w:eastAsia="標楷體" w:hAnsi="Arial"/>
      <w:bCs/>
      <w:sz w:val="32"/>
      <w:szCs w:val="36"/>
    </w:rPr>
  </w:style>
  <w:style w:type="paragraph" w:styleId="6">
    <w:name w:val="heading 6"/>
    <w:basedOn w:val="a0"/>
    <w:link w:val="60"/>
    <w:qFormat/>
    <w:rsid w:val="00DC1E59"/>
    <w:pPr>
      <w:tabs>
        <w:tab w:val="left" w:pos="2094"/>
      </w:tabs>
      <w:jc w:val="both"/>
      <w:outlineLvl w:val="5"/>
    </w:pPr>
    <w:rPr>
      <w:rFonts w:ascii="標楷體" w:eastAsia="標楷體" w:hAnsi="Arial"/>
      <w:sz w:val="32"/>
      <w:szCs w:val="36"/>
    </w:rPr>
  </w:style>
  <w:style w:type="paragraph" w:styleId="7">
    <w:name w:val="heading 7"/>
    <w:basedOn w:val="a0"/>
    <w:link w:val="70"/>
    <w:qFormat/>
    <w:rsid w:val="00DC1E59"/>
    <w:pPr>
      <w:jc w:val="both"/>
      <w:outlineLvl w:val="6"/>
    </w:pPr>
    <w:rPr>
      <w:rFonts w:ascii="標楷體" w:eastAsia="標楷體" w:hAnsi="Arial"/>
      <w:bCs/>
      <w:sz w:val="32"/>
      <w:szCs w:val="36"/>
    </w:rPr>
  </w:style>
  <w:style w:type="paragraph" w:styleId="8">
    <w:name w:val="heading 8"/>
    <w:basedOn w:val="a0"/>
    <w:link w:val="80"/>
    <w:qFormat/>
    <w:rsid w:val="00DC1E59"/>
    <w:pPr>
      <w:jc w:val="both"/>
      <w:outlineLvl w:val="7"/>
    </w:pPr>
    <w:rPr>
      <w:rFonts w:ascii="標楷體" w:eastAsia="標楷體" w:hAnsi="Arial"/>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
    <w:rsid w:val="007B068F"/>
    <w:rPr>
      <w:rFonts w:ascii="標楷體" w:eastAsia="標楷體" w:hAnsi="Arial"/>
      <w:bCs/>
      <w:sz w:val="32"/>
      <w:szCs w:val="52"/>
    </w:rPr>
  </w:style>
  <w:style w:type="character" w:customStyle="1" w:styleId="21">
    <w:name w:val="標題 2 字元"/>
    <w:basedOn w:val="a1"/>
    <w:link w:val="2"/>
    <w:uiPriority w:val="9"/>
    <w:rsid w:val="007B068F"/>
    <w:rPr>
      <w:rFonts w:ascii="標楷體" w:eastAsia="標楷體" w:hAnsi="Arial"/>
      <w:bCs/>
      <w:sz w:val="32"/>
      <w:szCs w:val="48"/>
    </w:rPr>
  </w:style>
  <w:style w:type="character" w:customStyle="1" w:styleId="30">
    <w:name w:val="標題 3 字元"/>
    <w:basedOn w:val="a1"/>
    <w:link w:val="3"/>
    <w:rsid w:val="007B068F"/>
    <w:rPr>
      <w:rFonts w:ascii="標楷體" w:eastAsia="標楷體" w:hAnsi="Arial"/>
      <w:bCs/>
      <w:sz w:val="32"/>
      <w:szCs w:val="36"/>
    </w:rPr>
  </w:style>
  <w:style w:type="character" w:customStyle="1" w:styleId="40">
    <w:name w:val="標題 4 字元"/>
    <w:basedOn w:val="a1"/>
    <w:link w:val="4"/>
    <w:rsid w:val="007B068F"/>
    <w:rPr>
      <w:rFonts w:ascii="標楷體" w:eastAsia="標楷體" w:hAnsi="Arial"/>
      <w:kern w:val="2"/>
      <w:sz w:val="32"/>
      <w:szCs w:val="36"/>
    </w:rPr>
  </w:style>
  <w:style w:type="character" w:customStyle="1" w:styleId="50">
    <w:name w:val="標題 5 字元"/>
    <w:basedOn w:val="a1"/>
    <w:link w:val="5"/>
    <w:rsid w:val="007B068F"/>
    <w:rPr>
      <w:rFonts w:ascii="標楷體" w:eastAsia="標楷體" w:hAnsi="Arial"/>
      <w:bCs/>
      <w:kern w:val="2"/>
      <w:sz w:val="32"/>
      <w:szCs w:val="36"/>
    </w:rPr>
  </w:style>
  <w:style w:type="character" w:customStyle="1" w:styleId="60">
    <w:name w:val="標題 6 字元"/>
    <w:basedOn w:val="a1"/>
    <w:link w:val="6"/>
    <w:rsid w:val="007B068F"/>
    <w:rPr>
      <w:rFonts w:ascii="標楷體" w:eastAsia="標楷體" w:hAnsi="Arial"/>
      <w:kern w:val="2"/>
      <w:sz w:val="32"/>
      <w:szCs w:val="36"/>
    </w:rPr>
  </w:style>
  <w:style w:type="character" w:customStyle="1" w:styleId="70">
    <w:name w:val="標題 7 字元"/>
    <w:basedOn w:val="a1"/>
    <w:link w:val="7"/>
    <w:rsid w:val="007B068F"/>
    <w:rPr>
      <w:rFonts w:ascii="標楷體" w:eastAsia="標楷體" w:hAnsi="Arial"/>
      <w:bCs/>
      <w:kern w:val="2"/>
      <w:sz w:val="32"/>
      <w:szCs w:val="36"/>
    </w:rPr>
  </w:style>
  <w:style w:type="character" w:customStyle="1" w:styleId="80">
    <w:name w:val="標題 8 字元"/>
    <w:basedOn w:val="a1"/>
    <w:link w:val="8"/>
    <w:rsid w:val="007B068F"/>
    <w:rPr>
      <w:rFonts w:ascii="標楷體" w:eastAsia="標楷體" w:hAnsi="Arial"/>
      <w:kern w:val="2"/>
      <w:sz w:val="32"/>
      <w:szCs w:val="36"/>
    </w:rPr>
  </w:style>
  <w:style w:type="character" w:styleId="a4">
    <w:name w:val="Strong"/>
    <w:qFormat/>
    <w:rsid w:val="00DC1E59"/>
    <w:rPr>
      <w:b/>
      <w:bCs/>
    </w:rPr>
  </w:style>
  <w:style w:type="paragraph" w:customStyle="1" w:styleId="22">
    <w:name w:val="2"/>
    <w:basedOn w:val="a0"/>
    <w:autoRedefine/>
    <w:rsid w:val="00C11022"/>
    <w:pPr>
      <w:widowControl/>
      <w:spacing w:after="160" w:line="240" w:lineRule="exact"/>
    </w:pPr>
    <w:rPr>
      <w:rFonts w:ascii="Verdana" w:hAnsi="Verdana"/>
      <w:color w:val="222288"/>
      <w:kern w:val="0"/>
      <w:sz w:val="20"/>
      <w:lang w:eastAsia="zh-CN" w:bidi="hi-IN"/>
    </w:rPr>
  </w:style>
  <w:style w:type="paragraph" w:styleId="a5">
    <w:name w:val="header"/>
    <w:basedOn w:val="a0"/>
    <w:link w:val="a6"/>
    <w:unhideWhenUsed/>
    <w:rsid w:val="00C82CE9"/>
    <w:pPr>
      <w:tabs>
        <w:tab w:val="center" w:pos="4153"/>
        <w:tab w:val="right" w:pos="8306"/>
      </w:tabs>
      <w:snapToGrid w:val="0"/>
    </w:pPr>
    <w:rPr>
      <w:sz w:val="20"/>
    </w:rPr>
  </w:style>
  <w:style w:type="character" w:customStyle="1" w:styleId="a6">
    <w:name w:val="頁首 字元"/>
    <w:basedOn w:val="a1"/>
    <w:link w:val="a5"/>
    <w:rsid w:val="00C82CE9"/>
    <w:rPr>
      <w:kern w:val="2"/>
    </w:rPr>
  </w:style>
  <w:style w:type="paragraph" w:styleId="a7">
    <w:name w:val="footer"/>
    <w:basedOn w:val="a0"/>
    <w:link w:val="a8"/>
    <w:uiPriority w:val="99"/>
    <w:unhideWhenUsed/>
    <w:rsid w:val="00C82CE9"/>
    <w:pPr>
      <w:tabs>
        <w:tab w:val="center" w:pos="4153"/>
        <w:tab w:val="right" w:pos="8306"/>
      </w:tabs>
      <w:snapToGrid w:val="0"/>
    </w:pPr>
    <w:rPr>
      <w:sz w:val="20"/>
    </w:rPr>
  </w:style>
  <w:style w:type="character" w:customStyle="1" w:styleId="a8">
    <w:name w:val="頁尾 字元"/>
    <w:basedOn w:val="a1"/>
    <w:link w:val="a7"/>
    <w:uiPriority w:val="99"/>
    <w:rsid w:val="00C82CE9"/>
    <w:rPr>
      <w:kern w:val="2"/>
    </w:rPr>
  </w:style>
  <w:style w:type="paragraph" w:styleId="a9">
    <w:name w:val="Body Text"/>
    <w:basedOn w:val="a0"/>
    <w:link w:val="aa"/>
    <w:rsid w:val="00104999"/>
    <w:rPr>
      <w:sz w:val="28"/>
    </w:rPr>
  </w:style>
  <w:style w:type="character" w:customStyle="1" w:styleId="aa">
    <w:name w:val="本文 字元"/>
    <w:basedOn w:val="a1"/>
    <w:link w:val="a9"/>
    <w:rsid w:val="00104999"/>
    <w:rPr>
      <w:kern w:val="2"/>
      <w:sz w:val="28"/>
    </w:rPr>
  </w:style>
  <w:style w:type="paragraph" w:styleId="23">
    <w:name w:val="Body Text 2"/>
    <w:basedOn w:val="a0"/>
    <w:link w:val="24"/>
    <w:rsid w:val="00104999"/>
    <w:pPr>
      <w:ind w:right="206"/>
    </w:pPr>
    <w:rPr>
      <w:rFonts w:ascii="文鼎中楷" w:eastAsia="文鼎中楷"/>
    </w:rPr>
  </w:style>
  <w:style w:type="character" w:customStyle="1" w:styleId="24">
    <w:name w:val="本文 2 字元"/>
    <w:basedOn w:val="a1"/>
    <w:link w:val="23"/>
    <w:rsid w:val="00104999"/>
    <w:rPr>
      <w:rFonts w:ascii="文鼎中楷" w:eastAsia="文鼎中楷"/>
      <w:kern w:val="2"/>
      <w:sz w:val="24"/>
    </w:rPr>
  </w:style>
  <w:style w:type="paragraph" w:styleId="31">
    <w:name w:val="Body Text 3"/>
    <w:basedOn w:val="a0"/>
    <w:link w:val="32"/>
    <w:rsid w:val="00104999"/>
    <w:rPr>
      <w:rFonts w:ascii="文鼎中楷" w:eastAsia="文鼎中楷"/>
      <w:sz w:val="32"/>
    </w:rPr>
  </w:style>
  <w:style w:type="character" w:customStyle="1" w:styleId="32">
    <w:name w:val="本文 3 字元"/>
    <w:basedOn w:val="a1"/>
    <w:link w:val="31"/>
    <w:rsid w:val="00104999"/>
    <w:rPr>
      <w:rFonts w:ascii="文鼎中楷" w:eastAsia="文鼎中楷"/>
      <w:kern w:val="2"/>
      <w:sz w:val="32"/>
    </w:rPr>
  </w:style>
  <w:style w:type="paragraph" w:styleId="ab">
    <w:name w:val="Body Text Indent"/>
    <w:basedOn w:val="a0"/>
    <w:link w:val="ac"/>
    <w:rsid w:val="00104999"/>
    <w:pPr>
      <w:tabs>
        <w:tab w:val="left" w:pos="5220"/>
      </w:tabs>
      <w:ind w:left="624" w:hanging="624"/>
    </w:pPr>
  </w:style>
  <w:style w:type="character" w:customStyle="1" w:styleId="ac">
    <w:name w:val="本文縮排 字元"/>
    <w:basedOn w:val="a1"/>
    <w:link w:val="ab"/>
    <w:rsid w:val="00104999"/>
    <w:rPr>
      <w:kern w:val="2"/>
      <w:sz w:val="24"/>
    </w:rPr>
  </w:style>
  <w:style w:type="paragraph" w:styleId="25">
    <w:name w:val="Body Text Indent 2"/>
    <w:basedOn w:val="a0"/>
    <w:link w:val="26"/>
    <w:rsid w:val="00104999"/>
    <w:pPr>
      <w:spacing w:line="0" w:lineRule="atLeast"/>
      <w:ind w:left="1680" w:hanging="1680"/>
      <w:jc w:val="both"/>
    </w:pPr>
    <w:rPr>
      <w:rFonts w:ascii="標楷體" w:eastAsia="標楷體"/>
      <w:sz w:val="32"/>
    </w:rPr>
  </w:style>
  <w:style w:type="character" w:customStyle="1" w:styleId="26">
    <w:name w:val="本文縮排 2 字元"/>
    <w:basedOn w:val="a1"/>
    <w:link w:val="25"/>
    <w:rsid w:val="00104999"/>
    <w:rPr>
      <w:rFonts w:ascii="標楷體" w:eastAsia="標楷體"/>
      <w:kern w:val="2"/>
      <w:sz w:val="32"/>
    </w:rPr>
  </w:style>
  <w:style w:type="paragraph" w:styleId="33">
    <w:name w:val="Body Text Indent 3"/>
    <w:basedOn w:val="a0"/>
    <w:link w:val="34"/>
    <w:rsid w:val="00104999"/>
    <w:pPr>
      <w:spacing w:line="0" w:lineRule="atLeast"/>
      <w:ind w:left="600" w:hanging="600"/>
      <w:jc w:val="both"/>
    </w:pPr>
    <w:rPr>
      <w:rFonts w:ascii="標楷體" w:eastAsia="標楷體"/>
      <w:sz w:val="32"/>
    </w:rPr>
  </w:style>
  <w:style w:type="character" w:customStyle="1" w:styleId="34">
    <w:name w:val="本文縮排 3 字元"/>
    <w:basedOn w:val="a1"/>
    <w:link w:val="33"/>
    <w:rsid w:val="00104999"/>
    <w:rPr>
      <w:rFonts w:ascii="標楷體" w:eastAsia="標楷體"/>
      <w:kern w:val="2"/>
      <w:sz w:val="32"/>
    </w:rPr>
  </w:style>
  <w:style w:type="paragraph" w:styleId="ad">
    <w:name w:val="Block Text"/>
    <w:basedOn w:val="a0"/>
    <w:rsid w:val="00104999"/>
    <w:pPr>
      <w:spacing w:line="0" w:lineRule="atLeast"/>
      <w:ind w:left="600" w:right="206" w:hanging="600"/>
      <w:jc w:val="both"/>
    </w:pPr>
    <w:rPr>
      <w:rFonts w:ascii="標楷體" w:eastAsia="標楷體"/>
      <w:sz w:val="32"/>
    </w:rPr>
  </w:style>
  <w:style w:type="character" w:styleId="ae">
    <w:name w:val="page number"/>
    <w:basedOn w:val="a1"/>
    <w:rsid w:val="00104999"/>
  </w:style>
  <w:style w:type="character" w:styleId="af">
    <w:name w:val="Hyperlink"/>
    <w:uiPriority w:val="99"/>
    <w:rsid w:val="00104999"/>
    <w:rPr>
      <w:color w:val="0000FF"/>
      <w:u w:val="single"/>
    </w:rPr>
  </w:style>
  <w:style w:type="paragraph" w:styleId="af0">
    <w:name w:val="Plain Text"/>
    <w:aliases w:val="一般文字 字元2,一般文字 字元 字元,一般文字 字元2 字元 字元,一般文字 字元 字元 字元2 字元,一般文字 字元2 字元 字元 字元 字元,一般文字 字元 字元 字元 字元1 字元 字元 字元,一般文字 字元 字元1 字元 字元 字元 字元,一般文字 字元1 字元 字元 字元 字元 字元 字元,一般文字 字元 字元1 字元 字元 字元 字元 字元 字元,一般文字 字元 字元 字元2 字元 字元 字元,一般文字 字元1 字元 字元1 字元 字元 字元,一般文字 字元 字元1"/>
    <w:basedOn w:val="a0"/>
    <w:link w:val="af1"/>
    <w:rsid w:val="00104999"/>
    <w:rPr>
      <w:rFonts w:ascii="細明體" w:eastAsia="細明體" w:hAnsi="Courier New"/>
    </w:rPr>
  </w:style>
  <w:style w:type="character" w:customStyle="1" w:styleId="af1">
    <w:name w:val="純文字 字元"/>
    <w:aliases w:val="一般文字 字元2 字元,一般文字 字元 字元 字元,一般文字 字元2 字元 字元 字元,一般文字 字元 字元 字元2 字元 字元,一般文字 字元2 字元 字元 字元 字元 字元,一般文字 字元 字元 字元 字元1 字元 字元 字元 字元,一般文字 字元 字元1 字元 字元 字元 字元 字元,一般文字 字元1 字元 字元 字元 字元 字元 字元 字元,一般文字 字元 字元1 字元 字元 字元 字元 字元 字元 字元,一般文字 字元 字元 字元2 字元 字元 字元 字元"/>
    <w:basedOn w:val="a1"/>
    <w:link w:val="af0"/>
    <w:rsid w:val="00104999"/>
    <w:rPr>
      <w:rFonts w:ascii="細明體" w:eastAsia="細明體" w:hAnsi="Courier New"/>
      <w:kern w:val="2"/>
      <w:sz w:val="24"/>
    </w:rPr>
  </w:style>
  <w:style w:type="character" w:styleId="af2">
    <w:name w:val="annotation reference"/>
    <w:semiHidden/>
    <w:rsid w:val="00104999"/>
    <w:rPr>
      <w:sz w:val="18"/>
    </w:rPr>
  </w:style>
  <w:style w:type="paragraph" w:styleId="af3">
    <w:name w:val="annotation text"/>
    <w:basedOn w:val="a0"/>
    <w:link w:val="af4"/>
    <w:semiHidden/>
    <w:rsid w:val="00104999"/>
  </w:style>
  <w:style w:type="character" w:customStyle="1" w:styleId="af4">
    <w:name w:val="註解文字 字元"/>
    <w:basedOn w:val="a1"/>
    <w:link w:val="af3"/>
    <w:semiHidden/>
    <w:rsid w:val="00104999"/>
    <w:rPr>
      <w:kern w:val="2"/>
      <w:sz w:val="24"/>
    </w:rPr>
  </w:style>
  <w:style w:type="paragraph" w:styleId="af5">
    <w:name w:val="footnote text"/>
    <w:basedOn w:val="a0"/>
    <w:link w:val="af6"/>
    <w:semiHidden/>
    <w:rsid w:val="00104999"/>
    <w:pPr>
      <w:snapToGrid w:val="0"/>
    </w:pPr>
    <w:rPr>
      <w:sz w:val="20"/>
    </w:rPr>
  </w:style>
  <w:style w:type="character" w:customStyle="1" w:styleId="af6">
    <w:name w:val="註腳文字 字元"/>
    <w:basedOn w:val="a1"/>
    <w:link w:val="af5"/>
    <w:semiHidden/>
    <w:rsid w:val="00104999"/>
    <w:rPr>
      <w:kern w:val="2"/>
    </w:rPr>
  </w:style>
  <w:style w:type="character" w:styleId="af7">
    <w:name w:val="footnote reference"/>
    <w:semiHidden/>
    <w:rsid w:val="00104999"/>
    <w:rPr>
      <w:vertAlign w:val="superscript"/>
    </w:rPr>
  </w:style>
  <w:style w:type="character" w:styleId="af8">
    <w:name w:val="FollowedHyperlink"/>
    <w:rsid w:val="00104999"/>
    <w:rPr>
      <w:color w:val="800080"/>
      <w:u w:val="single"/>
    </w:rPr>
  </w:style>
  <w:style w:type="paragraph" w:customStyle="1" w:styleId="af9">
    <w:name w:val="公文(開會事由)"/>
    <w:rsid w:val="00104999"/>
    <w:pPr>
      <w:adjustRightInd w:val="0"/>
      <w:snapToGrid w:val="0"/>
      <w:spacing w:before="120"/>
      <w:ind w:left="1600" w:hanging="1600"/>
    </w:pPr>
    <w:rPr>
      <w:rFonts w:eastAsia="標楷體"/>
      <w:sz w:val="32"/>
    </w:rPr>
  </w:style>
  <w:style w:type="paragraph" w:customStyle="1" w:styleId="afa">
    <w:name w:val="公文(後續段落)"/>
    <w:rsid w:val="00104999"/>
    <w:pPr>
      <w:adjustRightInd w:val="0"/>
      <w:snapToGrid w:val="0"/>
      <w:ind w:left="320"/>
    </w:pPr>
    <w:rPr>
      <w:rFonts w:eastAsia="標楷體"/>
      <w:sz w:val="32"/>
    </w:rPr>
  </w:style>
  <w:style w:type="paragraph" w:customStyle="1" w:styleId="afb">
    <w:name w:val="公文(主旨)"/>
    <w:next w:val="a0"/>
    <w:rsid w:val="00104999"/>
    <w:pPr>
      <w:adjustRightInd w:val="0"/>
      <w:snapToGrid w:val="0"/>
      <w:spacing w:before="120"/>
      <w:ind w:left="960" w:hanging="960"/>
    </w:pPr>
    <w:rPr>
      <w:rFonts w:eastAsia="標楷體"/>
      <w:sz w:val="32"/>
    </w:rPr>
  </w:style>
  <w:style w:type="paragraph" w:styleId="afc">
    <w:name w:val="Document Map"/>
    <w:basedOn w:val="a0"/>
    <w:link w:val="afd"/>
    <w:semiHidden/>
    <w:rsid w:val="00104999"/>
    <w:pPr>
      <w:shd w:val="clear" w:color="auto" w:fill="000080"/>
    </w:pPr>
    <w:rPr>
      <w:rFonts w:ascii="Arial" w:hAnsi="Arial"/>
    </w:rPr>
  </w:style>
  <w:style w:type="character" w:customStyle="1" w:styleId="afd">
    <w:name w:val="文件引導模式 字元"/>
    <w:basedOn w:val="a1"/>
    <w:link w:val="afc"/>
    <w:semiHidden/>
    <w:rsid w:val="00104999"/>
    <w:rPr>
      <w:rFonts w:ascii="Arial" w:hAnsi="Arial"/>
      <w:kern w:val="2"/>
      <w:sz w:val="24"/>
      <w:shd w:val="clear" w:color="auto" w:fill="000080"/>
    </w:rPr>
  </w:style>
  <w:style w:type="paragraph" w:customStyle="1" w:styleId="afe">
    <w:name w:val="次標題"/>
    <w:basedOn w:val="Web"/>
    <w:autoRedefine/>
    <w:rsid w:val="00104999"/>
    <w:pPr>
      <w:spacing w:line="420" w:lineRule="exact"/>
      <w:ind w:leftChars="43" w:left="103" w:firstLineChars="220" w:firstLine="616"/>
    </w:pPr>
    <w:rPr>
      <w:rFonts w:eastAsia="標楷體"/>
      <w:sz w:val="28"/>
      <w:szCs w:val="32"/>
    </w:rPr>
  </w:style>
  <w:style w:type="paragraph" w:styleId="Web">
    <w:name w:val="Normal (Web)"/>
    <w:basedOn w:val="a0"/>
    <w:rsid w:val="00104999"/>
    <w:rPr>
      <w:szCs w:val="24"/>
    </w:rPr>
  </w:style>
  <w:style w:type="paragraph" w:customStyle="1" w:styleId="12">
    <w:name w:val="1"/>
    <w:basedOn w:val="a0"/>
    <w:rsid w:val="00104999"/>
    <w:pPr>
      <w:ind w:left="720" w:hangingChars="300" w:hanging="720"/>
    </w:pPr>
    <w:rPr>
      <w:szCs w:val="24"/>
    </w:rPr>
  </w:style>
  <w:style w:type="paragraph" w:customStyle="1" w:styleId="aff">
    <w:name w:val="公文(段落)"/>
    <w:next w:val="afa"/>
    <w:rsid w:val="00104999"/>
    <w:pPr>
      <w:adjustRightInd w:val="0"/>
      <w:snapToGrid w:val="0"/>
      <w:spacing w:before="120"/>
      <w:ind w:left="960" w:hanging="960"/>
      <w:jc w:val="both"/>
    </w:pPr>
    <w:rPr>
      <w:rFonts w:eastAsia="標楷體"/>
      <w:noProof/>
      <w:sz w:val="32"/>
    </w:rPr>
  </w:style>
  <w:style w:type="paragraph" w:customStyle="1" w:styleId="aff0">
    <w:name w:val="公文(發文日期)"/>
    <w:rsid w:val="00104999"/>
    <w:pPr>
      <w:adjustRightInd w:val="0"/>
      <w:snapToGrid w:val="0"/>
    </w:pPr>
    <w:rPr>
      <w:rFonts w:eastAsia="標楷體"/>
      <w:sz w:val="28"/>
    </w:rPr>
  </w:style>
  <w:style w:type="paragraph" w:customStyle="1" w:styleId="a00">
    <w:name w:val="a0"/>
    <w:basedOn w:val="a0"/>
    <w:rsid w:val="00104999"/>
    <w:pPr>
      <w:widowControl/>
      <w:spacing w:before="100" w:beforeAutospacing="1" w:after="100" w:afterAutospacing="1"/>
    </w:pPr>
    <w:rPr>
      <w:rFonts w:ascii="新細明體"/>
      <w:kern w:val="0"/>
      <w:szCs w:val="24"/>
    </w:rPr>
  </w:style>
  <w:style w:type="paragraph" w:customStyle="1" w:styleId="a10">
    <w:name w:val="a1"/>
    <w:basedOn w:val="a0"/>
    <w:rsid w:val="00104999"/>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20">
    <w:name w:val="a2"/>
    <w:basedOn w:val="a0"/>
    <w:rsid w:val="00104999"/>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ff1">
    <w:name w:val="a"/>
    <w:basedOn w:val="a0"/>
    <w:rsid w:val="00104999"/>
    <w:pPr>
      <w:widowControl/>
      <w:spacing w:before="100" w:beforeAutospacing="1" w:after="100" w:afterAutospacing="1"/>
    </w:pPr>
    <w:rPr>
      <w:rFonts w:ascii="Arial Unicode MS" w:eastAsia="Arial Unicode MS" w:hAnsi="Arial Unicode MS" w:cs="Arial Unicode MS"/>
      <w:kern w:val="0"/>
      <w:szCs w:val="24"/>
    </w:rPr>
  </w:style>
  <w:style w:type="paragraph" w:styleId="aff2">
    <w:name w:val="Salutation"/>
    <w:basedOn w:val="a0"/>
    <w:next w:val="a0"/>
    <w:link w:val="aff3"/>
    <w:rsid w:val="00104999"/>
    <w:pPr>
      <w:adjustRightInd w:val="0"/>
      <w:spacing w:line="360" w:lineRule="atLeast"/>
      <w:textAlignment w:val="baseline"/>
    </w:pPr>
    <w:rPr>
      <w:rFonts w:eastAsia="標楷體"/>
      <w:bCs/>
      <w:kern w:val="0"/>
      <w:sz w:val="28"/>
      <w:lang w:val="af-ZA"/>
    </w:rPr>
  </w:style>
  <w:style w:type="character" w:customStyle="1" w:styleId="aff3">
    <w:name w:val="問候 字元"/>
    <w:basedOn w:val="a1"/>
    <w:link w:val="aff2"/>
    <w:rsid w:val="00104999"/>
    <w:rPr>
      <w:rFonts w:eastAsia="標楷體"/>
      <w:bCs/>
      <w:sz w:val="28"/>
      <w:lang w:val="af-ZA"/>
    </w:rPr>
  </w:style>
  <w:style w:type="paragraph" w:customStyle="1" w:styleId="aff4">
    <w:name w:val="公文(敬陳)"/>
    <w:rsid w:val="00104999"/>
    <w:pPr>
      <w:adjustRightInd w:val="0"/>
      <w:snapToGrid w:val="0"/>
    </w:pPr>
    <w:rPr>
      <w:rFonts w:eastAsia="標楷體"/>
      <w:noProof/>
      <w:sz w:val="36"/>
    </w:rPr>
  </w:style>
  <w:style w:type="paragraph" w:customStyle="1" w:styleId="aff5">
    <w:name w:val="公文(署名)"/>
    <w:rsid w:val="00104999"/>
    <w:pPr>
      <w:adjustRightInd w:val="0"/>
      <w:snapToGrid w:val="0"/>
      <w:spacing w:before="240"/>
      <w:ind w:left="6236"/>
    </w:pPr>
    <w:rPr>
      <w:rFonts w:eastAsia="標楷體"/>
      <w:noProof/>
      <w:sz w:val="40"/>
    </w:rPr>
  </w:style>
  <w:style w:type="paragraph" w:styleId="HTML">
    <w:name w:val="HTML Preformatted"/>
    <w:basedOn w:val="a0"/>
    <w:link w:val="HTML0"/>
    <w:rsid w:val="001049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character" w:customStyle="1" w:styleId="HTML0">
    <w:name w:val="HTML 預設格式 字元"/>
    <w:basedOn w:val="a1"/>
    <w:link w:val="HTML"/>
    <w:rsid w:val="00104999"/>
    <w:rPr>
      <w:rFonts w:ascii="Arial Unicode MS" w:eastAsia="Arial Unicode MS" w:hAnsi="Arial Unicode MS" w:cs="Arial Unicode MS"/>
    </w:rPr>
  </w:style>
  <w:style w:type="paragraph" w:customStyle="1" w:styleId="aff6">
    <w:name w:val="一"/>
    <w:basedOn w:val="a0"/>
    <w:rsid w:val="00104999"/>
    <w:pPr>
      <w:snapToGrid w:val="0"/>
      <w:spacing w:beforeLines="25" w:before="25" w:line="0" w:lineRule="atLeast"/>
      <w:ind w:leftChars="100" w:left="300" w:hangingChars="200" w:hanging="200"/>
      <w:outlineLvl w:val="0"/>
    </w:pPr>
    <w:rPr>
      <w:rFonts w:ascii="華康仿宋體W2" w:eastAsia="標楷體" w:hAnsi="標楷體"/>
      <w:sz w:val="28"/>
      <w:szCs w:val="24"/>
    </w:rPr>
  </w:style>
  <w:style w:type="character" w:styleId="aff7">
    <w:name w:val="Emphasis"/>
    <w:qFormat/>
    <w:rsid w:val="00104999"/>
    <w:rPr>
      <w:i/>
      <w:iCs/>
    </w:rPr>
  </w:style>
  <w:style w:type="paragraph" w:styleId="aff8">
    <w:name w:val="Date"/>
    <w:basedOn w:val="a0"/>
    <w:next w:val="a0"/>
    <w:link w:val="aff9"/>
    <w:rsid w:val="00104999"/>
    <w:pPr>
      <w:widowControl/>
    </w:pPr>
    <w:rPr>
      <w:rFonts w:ascii="標楷體" w:eastAsia="標楷體" w:hAnsi="標楷體"/>
      <w:b/>
      <w:bCs/>
      <w:kern w:val="0"/>
      <w:sz w:val="28"/>
      <w:szCs w:val="24"/>
    </w:rPr>
  </w:style>
  <w:style w:type="character" w:customStyle="1" w:styleId="aff9">
    <w:name w:val="日期 字元"/>
    <w:basedOn w:val="a1"/>
    <w:link w:val="aff8"/>
    <w:rsid w:val="00104999"/>
    <w:rPr>
      <w:rFonts w:ascii="標楷體" w:eastAsia="標楷體" w:hAnsi="標楷體"/>
      <w:b/>
      <w:bCs/>
      <w:sz w:val="28"/>
      <w:szCs w:val="24"/>
    </w:rPr>
  </w:style>
  <w:style w:type="character" w:customStyle="1" w:styleId="style351">
    <w:name w:val="style351"/>
    <w:rsid w:val="00104999"/>
    <w:rPr>
      <w:rFonts w:ascii="Tahoma" w:hAnsi="Tahoma" w:cs="Tahoma" w:hint="default"/>
    </w:rPr>
  </w:style>
  <w:style w:type="character" w:customStyle="1" w:styleId="emailstyle18">
    <w:name w:val="emailstyle18"/>
    <w:semiHidden/>
    <w:rsid w:val="00104999"/>
    <w:rPr>
      <w:rFonts w:ascii="Arial" w:eastAsia="新細明體" w:hAnsi="Arial" w:cs="Arial"/>
      <w:color w:val="000080"/>
      <w:sz w:val="18"/>
    </w:rPr>
  </w:style>
  <w:style w:type="character" w:customStyle="1" w:styleId="spelle">
    <w:name w:val="spelle"/>
    <w:basedOn w:val="a1"/>
    <w:rsid w:val="00104999"/>
  </w:style>
  <w:style w:type="paragraph" w:customStyle="1" w:styleId="affa">
    <w:name w:val="公文(受文者)"/>
    <w:rsid w:val="00104999"/>
    <w:pPr>
      <w:adjustRightInd w:val="0"/>
      <w:snapToGrid w:val="0"/>
    </w:pPr>
    <w:rPr>
      <w:rFonts w:eastAsia="標楷體"/>
      <w:noProof/>
      <w:sz w:val="32"/>
    </w:rPr>
  </w:style>
  <w:style w:type="character" w:customStyle="1" w:styleId="dialogtext1">
    <w:name w:val="dialog_text1"/>
    <w:rsid w:val="00104999"/>
    <w:rPr>
      <w:rFonts w:ascii="sө" w:hAnsi="sө" w:hint="default"/>
      <w:color w:val="000000"/>
      <w:sz w:val="24"/>
      <w:szCs w:val="24"/>
    </w:rPr>
  </w:style>
  <w:style w:type="character" w:customStyle="1" w:styleId="font131">
    <w:name w:val="font131"/>
    <w:rsid w:val="00104999"/>
    <w:rPr>
      <w:color w:val="000000"/>
      <w:spacing w:val="20"/>
      <w:sz w:val="20"/>
      <w:szCs w:val="20"/>
    </w:rPr>
  </w:style>
  <w:style w:type="paragraph" w:styleId="affb">
    <w:name w:val="Balloon Text"/>
    <w:basedOn w:val="a0"/>
    <w:link w:val="affc"/>
    <w:semiHidden/>
    <w:rsid w:val="00104999"/>
    <w:rPr>
      <w:rFonts w:ascii="Arial" w:hAnsi="Arial"/>
      <w:sz w:val="18"/>
      <w:szCs w:val="18"/>
    </w:rPr>
  </w:style>
  <w:style w:type="character" w:customStyle="1" w:styleId="affc">
    <w:name w:val="註解方塊文字 字元"/>
    <w:basedOn w:val="a1"/>
    <w:link w:val="affb"/>
    <w:semiHidden/>
    <w:rsid w:val="00104999"/>
    <w:rPr>
      <w:rFonts w:ascii="Arial" w:hAnsi="Arial"/>
      <w:kern w:val="2"/>
      <w:sz w:val="18"/>
      <w:szCs w:val="18"/>
    </w:rPr>
  </w:style>
  <w:style w:type="character" w:styleId="HTML1">
    <w:name w:val="HTML Typewriter"/>
    <w:rsid w:val="00104999"/>
    <w:rPr>
      <w:rFonts w:ascii="細明體" w:eastAsia="細明體" w:hAnsi="細明體" w:cs="細明體"/>
      <w:sz w:val="24"/>
      <w:szCs w:val="24"/>
    </w:rPr>
  </w:style>
  <w:style w:type="table" w:styleId="affd">
    <w:name w:val="Table Grid"/>
    <w:basedOn w:val="a2"/>
    <w:rsid w:val="0010499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List Paragraph"/>
    <w:basedOn w:val="a0"/>
    <w:uiPriority w:val="34"/>
    <w:qFormat/>
    <w:rsid w:val="00104999"/>
    <w:pPr>
      <w:ind w:leftChars="200" w:left="480"/>
    </w:pPr>
    <w:rPr>
      <w:rFonts w:ascii="Calibri" w:hAnsi="Calibri"/>
      <w:szCs w:val="22"/>
    </w:rPr>
  </w:style>
  <w:style w:type="character" w:customStyle="1" w:styleId="body131">
    <w:name w:val="body131"/>
    <w:rsid w:val="00104999"/>
    <w:rPr>
      <w:rFonts w:ascii="Verdana" w:hAnsi="Verdana" w:hint="default"/>
      <w:sz w:val="13"/>
      <w:szCs w:val="13"/>
    </w:rPr>
  </w:style>
  <w:style w:type="character" w:customStyle="1" w:styleId="14">
    <w:name w:val="樣式 (中文) 標楷體 14 點"/>
    <w:rsid w:val="00104999"/>
    <w:rPr>
      <w:rFonts w:eastAsia="標楷體"/>
      <w:kern w:val="0"/>
      <w:sz w:val="28"/>
    </w:rPr>
  </w:style>
  <w:style w:type="paragraph" w:customStyle="1" w:styleId="afff">
    <w:name w:val="說明"/>
    <w:basedOn w:val="a0"/>
    <w:rsid w:val="00104999"/>
    <w:pPr>
      <w:spacing w:line="500" w:lineRule="exact"/>
      <w:ind w:left="936" w:hanging="936"/>
    </w:pPr>
    <w:rPr>
      <w:rFonts w:ascii="Arial" w:eastAsia="標楷體" w:hAnsi="Arial"/>
      <w:sz w:val="32"/>
    </w:rPr>
  </w:style>
  <w:style w:type="character" w:customStyle="1" w:styleId="contexte">
    <w:name w:val="contexte"/>
    <w:basedOn w:val="a1"/>
    <w:rsid w:val="00104999"/>
  </w:style>
  <w:style w:type="paragraph" w:customStyle="1" w:styleId="310">
    <w:name w:val="本文縮排 31"/>
    <w:basedOn w:val="a0"/>
    <w:rsid w:val="00104999"/>
    <w:pPr>
      <w:suppressAutoHyphens/>
      <w:spacing w:line="540" w:lineRule="exact"/>
      <w:ind w:left="1200"/>
    </w:pPr>
    <w:rPr>
      <w:rFonts w:eastAsia="標楷體"/>
      <w:kern w:val="1"/>
      <w:sz w:val="28"/>
      <w:szCs w:val="24"/>
      <w:lang w:eastAsia="ar-SA"/>
    </w:rPr>
  </w:style>
  <w:style w:type="character" w:customStyle="1" w:styleId="style4">
    <w:name w:val="style4"/>
    <w:basedOn w:val="a1"/>
    <w:rsid w:val="00104999"/>
  </w:style>
  <w:style w:type="paragraph" w:customStyle="1" w:styleId="afff0">
    <w:name w:val="層級(一)"/>
    <w:basedOn w:val="a0"/>
    <w:link w:val="afff1"/>
    <w:rsid w:val="00104999"/>
    <w:pPr>
      <w:spacing w:line="420" w:lineRule="exact"/>
      <w:ind w:leftChars="138" w:left="899" w:hangingChars="203" w:hanging="568"/>
    </w:pPr>
    <w:rPr>
      <w:rFonts w:ascii="標楷體" w:eastAsia="標楷體" w:hAnsi="標楷體" w:cs="新細明體"/>
      <w:sz w:val="28"/>
    </w:rPr>
  </w:style>
  <w:style w:type="character" w:customStyle="1" w:styleId="afff1">
    <w:name w:val="層級(一) 字元"/>
    <w:link w:val="afff0"/>
    <w:rsid w:val="00104999"/>
    <w:rPr>
      <w:rFonts w:ascii="標楷體" w:eastAsia="標楷體" w:hAnsi="標楷體" w:cs="新細明體"/>
      <w:kern w:val="2"/>
      <w:sz w:val="28"/>
    </w:rPr>
  </w:style>
  <w:style w:type="paragraph" w:customStyle="1" w:styleId="13">
    <w:name w:val="層級1."/>
    <w:basedOn w:val="a0"/>
    <w:rsid w:val="00104999"/>
    <w:pPr>
      <w:spacing w:line="420" w:lineRule="exact"/>
      <w:ind w:left="1080" w:hanging="269"/>
    </w:pPr>
    <w:rPr>
      <w:rFonts w:ascii="標楷體" w:eastAsia="標楷體" w:hAnsi="標楷體" w:cs="新細明體"/>
      <w:sz w:val="28"/>
    </w:rPr>
  </w:style>
  <w:style w:type="paragraph" w:customStyle="1" w:styleId="15">
    <w:name w:val="層級(1)"/>
    <w:basedOn w:val="a0"/>
    <w:rsid w:val="00104999"/>
    <w:pPr>
      <w:spacing w:line="420" w:lineRule="exact"/>
      <w:ind w:left="1620" w:hanging="660"/>
    </w:pPr>
    <w:rPr>
      <w:rFonts w:ascii="標楷體" w:eastAsia="標楷體" w:hAnsi="標楷體"/>
      <w:sz w:val="28"/>
      <w:szCs w:val="28"/>
    </w:rPr>
  </w:style>
  <w:style w:type="paragraph" w:customStyle="1" w:styleId="16">
    <w:name w:val="字元1"/>
    <w:basedOn w:val="a0"/>
    <w:autoRedefine/>
    <w:rsid w:val="00104999"/>
    <w:pPr>
      <w:widowControl/>
      <w:spacing w:after="160" w:line="240" w:lineRule="exact"/>
    </w:pPr>
    <w:rPr>
      <w:rFonts w:ascii="Verdana" w:hAnsi="Verdana"/>
      <w:color w:val="222288"/>
      <w:kern w:val="0"/>
      <w:sz w:val="20"/>
      <w:lang w:eastAsia="zh-CN" w:bidi="hi-IN"/>
    </w:rPr>
  </w:style>
  <w:style w:type="table" w:styleId="17">
    <w:name w:val="Table Grid 1"/>
    <w:basedOn w:val="a2"/>
    <w:rsid w:val="0010499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fff2">
    <w:name w:val="字元"/>
    <w:basedOn w:val="a0"/>
    <w:autoRedefine/>
    <w:rsid w:val="00104999"/>
    <w:pPr>
      <w:widowControl/>
      <w:spacing w:after="160" w:line="240" w:lineRule="exact"/>
    </w:pPr>
    <w:rPr>
      <w:rFonts w:ascii="Verdana" w:hAnsi="Verdana"/>
      <w:color w:val="222288"/>
      <w:kern w:val="0"/>
      <w:sz w:val="20"/>
      <w:lang w:eastAsia="zh-CN" w:bidi="hi-IN"/>
    </w:rPr>
  </w:style>
  <w:style w:type="paragraph" w:customStyle="1" w:styleId="afff3">
    <w:name w:val="節內文"/>
    <w:basedOn w:val="a0"/>
    <w:autoRedefine/>
    <w:rsid w:val="00104999"/>
    <w:pPr>
      <w:adjustRightInd w:val="0"/>
      <w:spacing w:beforeLines="50" w:before="120" w:line="480" w:lineRule="exact"/>
      <w:ind w:leftChars="401" w:left="1550" w:hangingChars="210" w:hanging="588"/>
      <w:jc w:val="both"/>
      <w:textAlignment w:val="baseline"/>
    </w:pPr>
    <w:rPr>
      <w:rFonts w:ascii="標楷體" w:eastAsia="標楷體" w:hAnsi="標楷體"/>
      <w:kern w:val="0"/>
      <w:sz w:val="28"/>
    </w:rPr>
  </w:style>
  <w:style w:type="character" w:customStyle="1" w:styleId="w011">
    <w:name w:val="w011"/>
    <w:rsid w:val="00104999"/>
    <w:rPr>
      <w:rFonts w:ascii="Verdana" w:hAnsi="Verdana" w:hint="default"/>
      <w:strike w:val="0"/>
      <w:dstrike w:val="0"/>
      <w:color w:val="FF9900"/>
      <w:sz w:val="22"/>
      <w:szCs w:val="22"/>
      <w:u w:val="none"/>
      <w:effect w:val="none"/>
    </w:rPr>
  </w:style>
  <w:style w:type="paragraph" w:customStyle="1" w:styleId="18">
    <w:name w:val="清單段落1"/>
    <w:basedOn w:val="a0"/>
    <w:rsid w:val="00104999"/>
    <w:pPr>
      <w:ind w:leftChars="200" w:left="480"/>
    </w:pPr>
    <w:rPr>
      <w:rFonts w:ascii="Calibri" w:hAnsi="Calibri"/>
      <w:szCs w:val="22"/>
    </w:rPr>
  </w:style>
  <w:style w:type="character" w:customStyle="1" w:styleId="title1">
    <w:name w:val="title1"/>
    <w:rsid w:val="00104999"/>
    <w:rPr>
      <w:rFonts w:ascii="Arial" w:hAnsi="Arial" w:cs="Arial" w:hint="default"/>
      <w:b/>
      <w:bCs/>
      <w:color w:val="006699"/>
      <w:sz w:val="18"/>
      <w:szCs w:val="18"/>
    </w:rPr>
  </w:style>
  <w:style w:type="character" w:customStyle="1" w:styleId="style251">
    <w:name w:val="style251"/>
    <w:rsid w:val="00104999"/>
    <w:rPr>
      <w:color w:val="339900"/>
      <w:sz w:val="24"/>
      <w:szCs w:val="24"/>
    </w:rPr>
  </w:style>
  <w:style w:type="character" w:customStyle="1" w:styleId="style271">
    <w:name w:val="style271"/>
    <w:rsid w:val="00104999"/>
    <w:rPr>
      <w:color w:val="330000"/>
    </w:rPr>
  </w:style>
  <w:style w:type="paragraph" w:customStyle="1" w:styleId="afff4">
    <w:name w:val="臺、內文"/>
    <w:basedOn w:val="a0"/>
    <w:rsid w:val="00104999"/>
    <w:pPr>
      <w:snapToGrid w:val="0"/>
      <w:spacing w:line="400" w:lineRule="exact"/>
      <w:ind w:firstLineChars="200" w:firstLine="560"/>
      <w:jc w:val="both"/>
    </w:pPr>
    <w:rPr>
      <w:rFonts w:eastAsia="標楷體" w:hAnsi="標楷體"/>
      <w:color w:val="000000"/>
      <w:sz w:val="28"/>
      <w:szCs w:val="28"/>
    </w:rPr>
  </w:style>
  <w:style w:type="character" w:customStyle="1" w:styleId="style41">
    <w:name w:val="style41"/>
    <w:rsid w:val="00104999"/>
    <w:rPr>
      <w:sz w:val="20"/>
      <w:szCs w:val="20"/>
    </w:rPr>
  </w:style>
  <w:style w:type="character" w:customStyle="1" w:styleId="style151">
    <w:name w:val="style151"/>
    <w:rsid w:val="00104999"/>
    <w:rPr>
      <w:color w:val="003300"/>
    </w:rPr>
  </w:style>
  <w:style w:type="paragraph" w:customStyle="1" w:styleId="Default">
    <w:name w:val="Default"/>
    <w:rsid w:val="00104999"/>
    <w:pPr>
      <w:widowControl w:val="0"/>
      <w:autoSpaceDE w:val="0"/>
      <w:autoSpaceDN w:val="0"/>
      <w:adjustRightInd w:val="0"/>
    </w:pPr>
    <w:rPr>
      <w:rFonts w:ascii="標楷體" w:eastAsia="標楷體" w:cs="標楷體"/>
      <w:color w:val="000000"/>
      <w:sz w:val="24"/>
      <w:szCs w:val="24"/>
    </w:rPr>
  </w:style>
  <w:style w:type="character" w:customStyle="1" w:styleId="mailheadertext">
    <w:name w:val="mailheadertext"/>
    <w:basedOn w:val="a1"/>
    <w:rsid w:val="00104999"/>
  </w:style>
  <w:style w:type="character" w:customStyle="1" w:styleId="mailheadertext1">
    <w:name w:val="mailheadertext1"/>
    <w:rsid w:val="00104999"/>
    <w:rPr>
      <w:i w:val="0"/>
      <w:iCs w:val="0"/>
      <w:color w:val="353531"/>
      <w:sz w:val="24"/>
      <w:szCs w:val="24"/>
    </w:rPr>
  </w:style>
  <w:style w:type="paragraph" w:customStyle="1" w:styleId="19">
    <w:name w:val="字元 字元 字元 字元 字元 字元 字元 字元 字元 字元 字元 字元 字元 字元 字元1 字元"/>
    <w:basedOn w:val="a0"/>
    <w:autoRedefine/>
    <w:rsid w:val="00104999"/>
    <w:pPr>
      <w:widowControl/>
      <w:spacing w:after="160" w:line="240" w:lineRule="exact"/>
    </w:pPr>
    <w:rPr>
      <w:rFonts w:ascii="Verdana" w:hAnsi="Verdana"/>
      <w:color w:val="222288"/>
      <w:kern w:val="0"/>
      <w:sz w:val="20"/>
      <w:lang w:eastAsia="zh-CN" w:bidi="hi-IN"/>
    </w:rPr>
  </w:style>
  <w:style w:type="character" w:customStyle="1" w:styleId="style3">
    <w:name w:val="style3"/>
    <w:basedOn w:val="a1"/>
    <w:rsid w:val="00104999"/>
  </w:style>
  <w:style w:type="paragraph" w:customStyle="1" w:styleId="afff5">
    <w:name w:val="(一)點"/>
    <w:basedOn w:val="a0"/>
    <w:rsid w:val="00104999"/>
    <w:pPr>
      <w:numPr>
        <w:ilvl w:val="12"/>
      </w:numPr>
      <w:kinsoku w:val="0"/>
      <w:ind w:left="840"/>
    </w:pPr>
    <w:rPr>
      <w:rFonts w:ascii="新細明體"/>
      <w:sz w:val="20"/>
    </w:rPr>
  </w:style>
  <w:style w:type="paragraph" w:customStyle="1" w:styleId="afff6">
    <w:name w:val="字元"/>
    <w:basedOn w:val="a0"/>
    <w:autoRedefine/>
    <w:rsid w:val="00104999"/>
    <w:pPr>
      <w:widowControl/>
      <w:spacing w:after="160" w:line="240" w:lineRule="exact"/>
    </w:pPr>
    <w:rPr>
      <w:rFonts w:ascii="Verdana" w:hAnsi="Verdana"/>
      <w:color w:val="222288"/>
      <w:kern w:val="0"/>
      <w:sz w:val="20"/>
      <w:lang w:eastAsia="zh-CN" w:bidi="hi-IN"/>
    </w:rPr>
  </w:style>
  <w:style w:type="paragraph" w:customStyle="1" w:styleId="10">
    <w:name w:val="樣式1"/>
    <w:basedOn w:val="affe"/>
    <w:qFormat/>
    <w:rsid w:val="00104999"/>
    <w:pPr>
      <w:numPr>
        <w:numId w:val="15"/>
      </w:numPr>
      <w:spacing w:line="480" w:lineRule="exact"/>
      <w:ind w:leftChars="0" w:left="0"/>
    </w:pPr>
    <w:rPr>
      <w:rFonts w:ascii="標楷體" w:eastAsia="標楷體" w:hAnsi="標楷體"/>
      <w:sz w:val="28"/>
      <w:szCs w:val="28"/>
    </w:rPr>
  </w:style>
  <w:style w:type="paragraph" w:customStyle="1" w:styleId="27">
    <w:name w:val="字元2"/>
    <w:basedOn w:val="a0"/>
    <w:rsid w:val="00104999"/>
    <w:pPr>
      <w:widowControl/>
    </w:pPr>
    <w:rPr>
      <w:rFonts w:ascii="Arial" w:eastAsia="Times New Roman" w:hAnsi="Arial" w:cs="Arial"/>
      <w:kern w:val="0"/>
      <w:sz w:val="22"/>
      <w:szCs w:val="22"/>
      <w:lang w:val="en-AU" w:eastAsia="en-US"/>
    </w:rPr>
  </w:style>
  <w:style w:type="character" w:customStyle="1" w:styleId="gray06">
    <w:name w:val="gray06"/>
    <w:rsid w:val="00104999"/>
  </w:style>
  <w:style w:type="paragraph" w:customStyle="1" w:styleId="1a">
    <w:name w:val="字元1"/>
    <w:basedOn w:val="a0"/>
    <w:autoRedefine/>
    <w:rsid w:val="00104999"/>
    <w:pPr>
      <w:widowControl/>
      <w:spacing w:after="160" w:line="240" w:lineRule="exact"/>
    </w:pPr>
    <w:rPr>
      <w:rFonts w:ascii="Verdana" w:hAnsi="Verdana"/>
      <w:color w:val="222288"/>
      <w:kern w:val="0"/>
      <w:sz w:val="20"/>
      <w:lang w:eastAsia="zh-CN" w:bidi="hi-IN"/>
    </w:rPr>
  </w:style>
  <w:style w:type="paragraph" w:customStyle="1" w:styleId="1b">
    <w:name w:val="字元 字元 字元 字元 字元 字元 字元 字元 字元 字元 字元 字元 字元 字元 字元1 字元"/>
    <w:basedOn w:val="a0"/>
    <w:autoRedefine/>
    <w:rsid w:val="00104999"/>
    <w:pPr>
      <w:widowControl/>
      <w:spacing w:after="160" w:line="240" w:lineRule="exact"/>
    </w:pPr>
    <w:rPr>
      <w:rFonts w:ascii="Verdana" w:hAnsi="Verdana"/>
      <w:color w:val="222288"/>
      <w:kern w:val="0"/>
      <w:sz w:val="20"/>
      <w:lang w:eastAsia="zh-CN" w:bidi="hi-IN"/>
    </w:rPr>
  </w:style>
  <w:style w:type="character" w:customStyle="1" w:styleId="w051">
    <w:name w:val="w051"/>
    <w:rsid w:val="00104999"/>
    <w:rPr>
      <w:rFonts w:ascii="Verdana" w:hAnsi="Verdana" w:hint="default"/>
      <w:strike w:val="0"/>
      <w:dstrike w:val="0"/>
      <w:color w:val="886D37"/>
      <w:sz w:val="22"/>
      <w:szCs w:val="22"/>
      <w:u w:val="none"/>
      <w:effect w:val="none"/>
    </w:rPr>
  </w:style>
  <w:style w:type="paragraph" w:customStyle="1" w:styleId="1c">
    <w:name w:val="清單段落1"/>
    <w:basedOn w:val="a0"/>
    <w:rsid w:val="00104999"/>
    <w:pPr>
      <w:ind w:leftChars="200" w:left="480"/>
    </w:pPr>
    <w:rPr>
      <w:rFonts w:ascii="Calibri" w:hAnsi="Calibri"/>
      <w:szCs w:val="22"/>
    </w:rPr>
  </w:style>
  <w:style w:type="paragraph" w:customStyle="1" w:styleId="afff7">
    <w:name w:val="壹、"/>
    <w:basedOn w:val="a0"/>
    <w:rsid w:val="00104999"/>
    <w:pPr>
      <w:spacing w:beforeLines="50" w:before="180" w:afterLines="50" w:after="180" w:line="360" w:lineRule="exact"/>
      <w:jc w:val="both"/>
    </w:pPr>
    <w:rPr>
      <w:rFonts w:eastAsia="華康楷書體W5"/>
      <w:b/>
      <w:sz w:val="32"/>
    </w:rPr>
  </w:style>
  <w:style w:type="character" w:customStyle="1" w:styleId="font-11">
    <w:name w:val="font-11"/>
    <w:rsid w:val="00104999"/>
    <w:rPr>
      <w:strike w:val="0"/>
      <w:dstrike w:val="0"/>
      <w:color w:val="666666"/>
      <w:sz w:val="20"/>
      <w:szCs w:val="20"/>
      <w:u w:val="none"/>
      <w:effect w:val="none"/>
    </w:rPr>
  </w:style>
  <w:style w:type="paragraph" w:customStyle="1" w:styleId="1d">
    <w:name w:val="1.."/>
    <w:basedOn w:val="a0"/>
    <w:rsid w:val="00104999"/>
    <w:pPr>
      <w:tabs>
        <w:tab w:val="left" w:pos="220"/>
      </w:tabs>
      <w:spacing w:line="370" w:lineRule="exact"/>
      <w:ind w:left="100" w:hangingChars="100" w:hanging="100"/>
      <w:jc w:val="both"/>
    </w:pPr>
    <w:rPr>
      <w:sz w:val="22"/>
      <w:szCs w:val="24"/>
    </w:rPr>
  </w:style>
  <w:style w:type="paragraph" w:customStyle="1" w:styleId="afff8">
    <w:name w:val="(一)"/>
    <w:basedOn w:val="a0"/>
    <w:rsid w:val="00104999"/>
    <w:pPr>
      <w:spacing w:line="370" w:lineRule="exact"/>
      <w:ind w:leftChars="200" w:left="500" w:hangingChars="300" w:hanging="300"/>
      <w:jc w:val="both"/>
    </w:pPr>
    <w:rPr>
      <w:sz w:val="22"/>
      <w:szCs w:val="24"/>
    </w:rPr>
  </w:style>
  <w:style w:type="paragraph" w:styleId="afff9">
    <w:name w:val="List"/>
    <w:basedOn w:val="a0"/>
    <w:rsid w:val="00104999"/>
    <w:pPr>
      <w:tabs>
        <w:tab w:val="num" w:pos="180"/>
      </w:tabs>
      <w:spacing w:before="240"/>
      <w:ind w:left="860" w:hanging="680"/>
    </w:pPr>
    <w:rPr>
      <w:rFonts w:eastAsia="標楷體"/>
      <w:sz w:val="28"/>
    </w:rPr>
  </w:style>
  <w:style w:type="paragraph" w:styleId="20">
    <w:name w:val="List 2"/>
    <w:basedOn w:val="afff9"/>
    <w:rsid w:val="00104999"/>
    <w:pPr>
      <w:numPr>
        <w:numId w:val="66"/>
      </w:numPr>
      <w:tabs>
        <w:tab w:val="clear" w:pos="425"/>
        <w:tab w:val="num" w:pos="360"/>
      </w:tabs>
      <w:spacing w:before="120" w:line="0" w:lineRule="atLeast"/>
      <w:ind w:left="360" w:hanging="360"/>
    </w:pPr>
    <w:rPr>
      <w:rFonts w:eastAsia="全真楷書"/>
    </w:rPr>
  </w:style>
  <w:style w:type="paragraph" w:styleId="a">
    <w:name w:val="Title"/>
    <w:basedOn w:val="a0"/>
    <w:link w:val="afffa"/>
    <w:qFormat/>
    <w:rsid w:val="00104999"/>
    <w:pPr>
      <w:numPr>
        <w:numId w:val="67"/>
      </w:numPr>
      <w:tabs>
        <w:tab w:val="clear" w:pos="360"/>
      </w:tabs>
      <w:spacing w:before="240" w:after="60"/>
      <w:ind w:left="0" w:firstLine="0"/>
      <w:jc w:val="center"/>
      <w:outlineLvl w:val="0"/>
    </w:pPr>
    <w:rPr>
      <w:rFonts w:ascii="Arial" w:eastAsia="全真顏體" w:hAnsi="Arial"/>
      <w:b/>
      <w:sz w:val="40"/>
    </w:rPr>
  </w:style>
  <w:style w:type="character" w:customStyle="1" w:styleId="afffa">
    <w:name w:val="標題 字元"/>
    <w:basedOn w:val="a1"/>
    <w:link w:val="a"/>
    <w:rsid w:val="00104999"/>
    <w:rPr>
      <w:rFonts w:ascii="Arial" w:eastAsia="全真顏體" w:hAnsi="Arial"/>
      <w:b/>
      <w:kern w:val="2"/>
      <w:sz w:val="40"/>
    </w:rPr>
  </w:style>
  <w:style w:type="paragraph" w:customStyle="1" w:styleId="-1">
    <w:name w:val="內文-1"/>
    <w:basedOn w:val="a0"/>
    <w:rsid w:val="00104999"/>
    <w:pPr>
      <w:spacing w:beforeLines="50" w:before="180" w:afterLines="50" w:after="180"/>
      <w:jc w:val="both"/>
    </w:pPr>
    <w:rPr>
      <w:rFonts w:ascii="標楷體" w:eastAsia="標楷體" w:hAnsi="標楷體" w:cs="Arial"/>
      <w:sz w:val="27"/>
      <w:szCs w:val="26"/>
    </w:rPr>
  </w:style>
  <w:style w:type="paragraph" w:customStyle="1" w:styleId="afffb">
    <w:name w:val="一、"/>
    <w:basedOn w:val="a0"/>
    <w:rsid w:val="00104999"/>
    <w:pPr>
      <w:spacing w:beforeLines="50" w:before="180" w:afterLines="50" w:after="180"/>
      <w:ind w:left="567" w:hanging="567"/>
      <w:jc w:val="both"/>
    </w:pPr>
    <w:rPr>
      <w:rFonts w:ascii="Arial" w:eastAsia="標楷體" w:hAnsi="Arial" w:cs="Arial"/>
      <w:sz w:val="27"/>
      <w:szCs w:val="27"/>
    </w:rPr>
  </w:style>
  <w:style w:type="character" w:customStyle="1" w:styleId="style91">
    <w:name w:val="style91"/>
    <w:rsid w:val="00104999"/>
    <w:rPr>
      <w:rFonts w:ascii="新細明體" w:eastAsia="新細明體" w:hAnsi="新細明體" w:hint="eastAsia"/>
      <w:sz w:val="24"/>
      <w:szCs w:val="24"/>
    </w:rPr>
  </w:style>
  <w:style w:type="character" w:customStyle="1" w:styleId="style121">
    <w:name w:val="style121"/>
    <w:rsid w:val="00104999"/>
    <w:rPr>
      <w:rFonts w:ascii="新細明體" w:eastAsia="新細明體" w:hAnsi="新細明體" w:hint="eastAsia"/>
      <w:color w:val="0033FF"/>
      <w:sz w:val="24"/>
      <w:szCs w:val="24"/>
    </w:rPr>
  </w:style>
  <w:style w:type="paragraph" w:customStyle="1" w:styleId="afffc">
    <w:name w:val="字元 字元"/>
    <w:basedOn w:val="a0"/>
    <w:autoRedefine/>
    <w:rsid w:val="00104999"/>
    <w:pPr>
      <w:widowControl/>
      <w:spacing w:after="160" w:line="240" w:lineRule="exact"/>
    </w:pPr>
    <w:rPr>
      <w:rFonts w:ascii="Verdana" w:hAnsi="Verdana"/>
      <w:color w:val="222288"/>
      <w:kern w:val="0"/>
      <w:sz w:val="20"/>
      <w:lang w:eastAsia="zh-CN" w:bidi="hi-IN"/>
    </w:rPr>
  </w:style>
  <w:style w:type="character" w:customStyle="1" w:styleId="new81">
    <w:name w:val="new81"/>
    <w:rsid w:val="00104999"/>
    <w:rPr>
      <w:rFonts w:cs="Times New Roman"/>
      <w:b/>
      <w:bCs/>
      <w:color w:val="9672A5"/>
      <w:sz w:val="23"/>
      <w:szCs w:val="23"/>
    </w:rPr>
  </w:style>
  <w:style w:type="paragraph" w:styleId="afffd">
    <w:name w:val="caption"/>
    <w:basedOn w:val="a0"/>
    <w:next w:val="a0"/>
    <w:unhideWhenUsed/>
    <w:qFormat/>
    <w:rsid w:val="00104999"/>
    <w:rPr>
      <w:sz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10</Pages>
  <Words>1045</Words>
  <Characters>5960</Characters>
  <Application>Microsoft Office Word</Application>
  <DocSecurity>0</DocSecurity>
  <Lines>49</Lines>
  <Paragraphs>13</Paragraphs>
  <ScaleCrop>false</ScaleCrop>
  <Company/>
  <LinksUpToDate>false</LinksUpToDate>
  <CharactersWithSpaces>6992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Test User</cp:lastModifiedBy>
  <cp:revision>41</cp:revision>
  <cp:lastPrinted>2012-12-03T02:42:00Z</cp:lastPrinted>
  <dcterms:created xsi:type="dcterms:W3CDTF">2012-08-17T07:23:00Z</dcterms:created>
  <dcterms:modified xsi:type="dcterms:W3CDTF">2012-12-13T02:40:00Z</dcterms:modified>
</cp:coreProperties>
</file>