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8500" w:type="dxa"/>
        <w:jc w:val="center"/>
        <w:tblLook w:val="04A0" w:firstRow="1" w:lastRow="0" w:firstColumn="1" w:lastColumn="0" w:noHBand="0" w:noVBand="1"/>
      </w:tblPr>
      <w:tblGrid>
        <w:gridCol w:w="846"/>
        <w:gridCol w:w="6804"/>
        <w:gridCol w:w="850"/>
      </w:tblGrid>
      <w:tr w:rsidR="00BF4A49" w:rsidRPr="006877E8" w14:paraId="2180BCFA" w14:textId="77777777" w:rsidTr="00B86738">
        <w:trPr>
          <w:trHeight w:val="785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11CD77CA" w14:textId="5CDC6A78" w:rsidR="00B12E71" w:rsidRPr="006877E8" w:rsidRDefault="0019476A" w:rsidP="00B86738">
            <w:pPr>
              <w:jc w:val="center"/>
              <w:rPr>
                <w:rFonts w:ascii="標楷體" w:eastAsia="標楷體" w:hAnsi="標楷體"/>
              </w:rPr>
            </w:pPr>
            <w:r w:rsidRPr="00B86738">
              <w:rPr>
                <w:rFonts w:ascii="標楷體" w:eastAsia="標楷體" w:hAnsi="標楷體" w:hint="eastAsia"/>
                <w:b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63359" behindDoc="1" locked="0" layoutInCell="1" allowOverlap="1" wp14:anchorId="15E90856" wp14:editId="3ED9867F">
                      <wp:simplePos x="0" y="0"/>
                      <wp:positionH relativeFrom="column">
                        <wp:posOffset>-1102995</wp:posOffset>
                      </wp:positionH>
                      <wp:positionV relativeFrom="paragraph">
                        <wp:posOffset>-920115</wp:posOffset>
                      </wp:positionV>
                      <wp:extent cx="7493000" cy="10644505"/>
                      <wp:effectExtent l="19050" t="19050" r="12700" b="23495"/>
                      <wp:wrapNone/>
                      <wp:docPr id="11" name="矩形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493000" cy="10644505"/>
                              </a:xfrm>
                              <a:prstGeom prst="rect">
                                <a:avLst/>
                              </a:prstGeom>
                              <a:blipFill dpi="0" rotWithShape="1">
                                <a:blip r:embed="rId7">
                                  <a:alphaModFix amt="60000"/>
                                </a:blip>
                                <a:srcRect/>
                                <a:stretch>
                                  <a:fillRect/>
                                </a:stretch>
                              </a:blipFill>
                              <a:ln w="381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F9F18D2" id="矩形 11" o:spid="_x0000_s1026" style="position:absolute;margin-left:-86.85pt;margin-top:-72.45pt;width:590pt;height:838.15pt;z-index:-25165312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" strokecolor="black [3213]" strokeweight="3pt">
                      <v:fill r:id="rId8" o:title="" opacity="39322f" recolor="t" rotate="t" type="frame"/>
                    </v:rect>
                  </w:pict>
                </mc:Fallback>
              </mc:AlternateContent>
            </w:r>
            <w:r w:rsidR="00374FDE" w:rsidRPr="00B86738">
              <w:rPr>
                <w:rFonts w:ascii="標楷體" w:eastAsia="標楷體" w:hAnsi="標楷體" w:hint="eastAsia"/>
                <w:b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33BC825B" wp14:editId="246C150C">
                      <wp:simplePos x="0" y="0"/>
                      <wp:positionH relativeFrom="column">
                        <wp:posOffset>-104775</wp:posOffset>
                      </wp:positionH>
                      <wp:positionV relativeFrom="paragraph">
                        <wp:posOffset>-703580</wp:posOffset>
                      </wp:positionV>
                      <wp:extent cx="5471795" cy="567055"/>
                      <wp:effectExtent l="19050" t="19050" r="14605" b="23495"/>
                      <wp:wrapNone/>
                      <wp:docPr id="14" name="文字方塊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471795" cy="56705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38100">
                                <a:solidFill>
                                  <a:schemeClr val="bg2">
                                    <a:lumMod val="90000"/>
                                  </a:schemeClr>
                                </a:solidFill>
                              </a:ln>
                            </wps:spPr>
                            <wps:txbx>
                              <w:txbxContent>
                                <w:p w14:paraId="2835C9A1" w14:textId="23A55BCA" w:rsidR="00374FDE" w:rsidRPr="0019476A" w:rsidRDefault="00374FDE" w:rsidP="00374FDE">
                                  <w:pPr>
                                    <w:jc w:val="center"/>
                                    <w:rPr>
                                      <w:rFonts w:ascii="Adobe 繁黑體 Std B" w:eastAsia="Adobe 繁黑體 Std B" w:hAnsi="Adobe 繁黑體 Std B"/>
                                      <w:sz w:val="40"/>
                                      <w:szCs w:val="36"/>
                                    </w:rPr>
                                  </w:pPr>
                                  <w:r w:rsidRPr="0019476A">
                                    <w:rPr>
                                      <w:rFonts w:ascii="Adobe 繁黑體 Std B" w:eastAsia="Adobe 繁黑體 Std B" w:hAnsi="Adobe 繁黑體 Std B" w:hint="eastAsia"/>
                                      <w:sz w:val="40"/>
                                      <w:szCs w:val="36"/>
                                    </w:rPr>
                                    <w:t>2</w:t>
                                  </w:r>
                                  <w:r w:rsidRPr="0019476A">
                                    <w:rPr>
                                      <w:rFonts w:ascii="Adobe 繁黑體 Std B" w:eastAsia="Adobe 繁黑體 Std B" w:hAnsi="Adobe 繁黑體 Std B"/>
                                      <w:sz w:val="40"/>
                                      <w:szCs w:val="36"/>
                                    </w:rPr>
                                    <w:t xml:space="preserve">022 </w:t>
                                  </w:r>
                                  <w:r w:rsidRPr="0019476A">
                                    <w:rPr>
                                      <w:rFonts w:ascii="Adobe 繁黑體 Std B" w:eastAsia="Adobe 繁黑體 Std B" w:hAnsi="Adobe 繁黑體 Std B" w:hint="eastAsia"/>
                                      <w:sz w:val="40"/>
                                      <w:szCs w:val="36"/>
                                    </w:rPr>
                                    <w:t>優質學術研討會審查結果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3BC825B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14" o:spid="_x0000_s1026" type="#_x0000_t202" style="position:absolute;left:0;text-align:left;margin-left:-8.25pt;margin-top:-55.4pt;width:430.85pt;height:44.6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" fillcolor="white [3201]" strokecolor="#cfcdcd [2894]" strokeweight="3pt">
                      <v:textbox>
                        <w:txbxContent>
                          <w:p w14:paraId="2835C9A1" w14:textId="23A55BCA" w:rsidR="00374FDE" w:rsidRPr="0019476A" w:rsidRDefault="00374FDE" w:rsidP="00374FDE">
                            <w:pPr>
                              <w:jc w:val="center"/>
                              <w:rPr>
                                <w:rFonts w:ascii="Adobe 繁黑體 Std B" w:eastAsia="Adobe 繁黑體 Std B" w:hAnsi="Adobe 繁黑體 Std B"/>
                                <w:sz w:val="40"/>
                                <w:szCs w:val="36"/>
                              </w:rPr>
                            </w:pPr>
                            <w:r w:rsidRPr="0019476A">
                              <w:rPr>
                                <w:rFonts w:ascii="Adobe 繁黑體 Std B" w:eastAsia="Adobe 繁黑體 Std B" w:hAnsi="Adobe 繁黑體 Std B" w:hint="eastAsia"/>
                                <w:sz w:val="40"/>
                                <w:szCs w:val="36"/>
                              </w:rPr>
                              <w:t>2</w:t>
                            </w:r>
                            <w:r w:rsidRPr="0019476A">
                              <w:rPr>
                                <w:rFonts w:ascii="Adobe 繁黑體 Std B" w:eastAsia="Adobe 繁黑體 Std B" w:hAnsi="Adobe 繁黑體 Std B"/>
                                <w:sz w:val="40"/>
                                <w:szCs w:val="36"/>
                              </w:rPr>
                              <w:t xml:space="preserve">022 </w:t>
                            </w:r>
                            <w:r w:rsidRPr="0019476A">
                              <w:rPr>
                                <w:rFonts w:ascii="Adobe 繁黑體 Std B" w:eastAsia="Adobe 繁黑體 Std B" w:hAnsi="Adobe 繁黑體 Std B" w:hint="eastAsia"/>
                                <w:sz w:val="40"/>
                                <w:szCs w:val="36"/>
                              </w:rPr>
                              <w:t>優質學術研討會審查結果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F4A49" w:rsidRPr="00B86738">
              <w:rPr>
                <w:rFonts w:ascii="標楷體" w:eastAsia="標楷體" w:hAnsi="標楷體" w:hint="eastAsia"/>
                <w:b/>
                <w:sz w:val="28"/>
              </w:rPr>
              <w:t>編號</w:t>
            </w:r>
          </w:p>
        </w:tc>
        <w:tc>
          <w:tcPr>
            <w:tcW w:w="6804" w:type="dxa"/>
            <w:shd w:val="clear" w:color="auto" w:fill="auto"/>
            <w:vAlign w:val="center"/>
          </w:tcPr>
          <w:p w14:paraId="38504E8A" w14:textId="7A01F943" w:rsidR="00B12E71" w:rsidRPr="006877E8" w:rsidRDefault="00B86738" w:rsidP="00BF4A4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b/>
                <w:sz w:val="28"/>
              </w:rPr>
              <w:t>論文名稱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BE1D3A1" w14:textId="03547805" w:rsidR="00B12E71" w:rsidRPr="00B86738" w:rsidRDefault="00BF4A49" w:rsidP="00B86738">
            <w:pPr>
              <w:rPr>
                <w:rFonts w:ascii="標楷體" w:eastAsia="標楷體" w:hAnsi="標楷體"/>
                <w:b/>
              </w:rPr>
            </w:pPr>
            <w:r w:rsidRPr="00B86738">
              <w:rPr>
                <w:rFonts w:ascii="標楷體" w:eastAsia="標楷體" w:hAnsi="標楷體" w:hint="eastAsia"/>
                <w:b/>
                <w:sz w:val="28"/>
              </w:rPr>
              <w:t>結果</w:t>
            </w:r>
          </w:p>
        </w:tc>
      </w:tr>
      <w:tr w:rsidR="00374FDE" w:rsidRPr="006877E8" w14:paraId="24F59D10" w14:textId="77777777" w:rsidTr="00B86738">
        <w:trPr>
          <w:trHeight w:val="785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52568799" w14:textId="1827D917" w:rsidR="001953F0" w:rsidRPr="0019476A" w:rsidRDefault="006877E8" w:rsidP="00B86738">
            <w:pPr>
              <w:jc w:val="center"/>
              <w:rPr>
                <w:rFonts w:ascii="標楷體" w:eastAsia="標楷體" w:hAnsi="標楷體"/>
              </w:rPr>
            </w:pPr>
            <w:r w:rsidRPr="0019476A">
              <w:rPr>
                <w:rFonts w:ascii="標楷體" w:eastAsia="標楷體" w:hAnsi="標楷體" w:cs="Calibri" w:hint="eastAsia"/>
              </w:rPr>
              <w:t>0</w:t>
            </w:r>
            <w:r w:rsidR="001953F0" w:rsidRPr="0019476A">
              <w:rPr>
                <w:rFonts w:ascii="標楷體" w:eastAsia="標楷體" w:hAnsi="標楷體" w:cs="Calibri"/>
              </w:rPr>
              <w:t>4</w:t>
            </w:r>
          </w:p>
        </w:tc>
        <w:tc>
          <w:tcPr>
            <w:tcW w:w="6804" w:type="dxa"/>
            <w:shd w:val="clear" w:color="auto" w:fill="auto"/>
            <w:vAlign w:val="center"/>
          </w:tcPr>
          <w:p w14:paraId="62DE9577" w14:textId="740ED0D1" w:rsidR="001953F0" w:rsidRPr="006877E8" w:rsidRDefault="001953F0" w:rsidP="001953F0">
            <w:pPr>
              <w:widowControl/>
              <w:rPr>
                <w:rFonts w:ascii="標楷體" w:eastAsia="標楷體" w:hAnsi="標楷體"/>
                <w:color w:val="000000"/>
              </w:rPr>
            </w:pPr>
            <w:r w:rsidRPr="006877E8">
              <w:rPr>
                <w:rFonts w:ascii="標楷體" w:eastAsia="標楷體" w:hAnsi="標楷體" w:hint="eastAsia"/>
              </w:rPr>
              <w:t>幼幼班新生入園準備與調適歷程之探究</w:t>
            </w:r>
          </w:p>
        </w:tc>
        <w:tc>
          <w:tcPr>
            <w:tcW w:w="850" w:type="dxa"/>
            <w:shd w:val="clear" w:color="auto" w:fill="auto"/>
          </w:tcPr>
          <w:p w14:paraId="1018DD7C" w14:textId="4979D023" w:rsidR="001953F0" w:rsidRPr="00B86738" w:rsidRDefault="001953F0" w:rsidP="00B86738">
            <w:pPr>
              <w:spacing w:beforeLines="30" w:before="108"/>
              <w:rPr>
                <w:rFonts w:ascii="標楷體" w:eastAsia="標楷體" w:hAnsi="標楷體"/>
                <w:b/>
                <w:sz w:val="28"/>
              </w:rPr>
            </w:pPr>
            <w:r w:rsidRPr="00B86738">
              <w:rPr>
                <w:rFonts w:ascii="標楷體" w:eastAsia="標楷體" w:hAnsi="標楷體" w:hint="eastAsia"/>
                <w:b/>
                <w:sz w:val="28"/>
              </w:rPr>
              <w:t>通過</w:t>
            </w:r>
          </w:p>
        </w:tc>
      </w:tr>
      <w:tr w:rsidR="00374FDE" w:rsidRPr="006877E8" w14:paraId="1E040285" w14:textId="77777777" w:rsidTr="00B86738">
        <w:trPr>
          <w:trHeight w:val="785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06E26F2E" w14:textId="4F280C94" w:rsidR="001953F0" w:rsidRPr="0019476A" w:rsidRDefault="006877E8" w:rsidP="00B86738">
            <w:pPr>
              <w:jc w:val="center"/>
              <w:rPr>
                <w:rFonts w:ascii="標楷體" w:eastAsia="標楷體" w:hAnsi="標楷體"/>
              </w:rPr>
            </w:pPr>
            <w:r w:rsidRPr="0019476A">
              <w:rPr>
                <w:rFonts w:ascii="標楷體" w:eastAsia="標楷體" w:hAnsi="標楷體" w:cs="Calibri" w:hint="eastAsia"/>
              </w:rPr>
              <w:t>0</w:t>
            </w:r>
            <w:r w:rsidR="001953F0" w:rsidRPr="0019476A">
              <w:rPr>
                <w:rFonts w:ascii="標楷體" w:eastAsia="標楷體" w:hAnsi="標楷體" w:cs="Calibri"/>
              </w:rPr>
              <w:t>5</w:t>
            </w:r>
          </w:p>
        </w:tc>
        <w:tc>
          <w:tcPr>
            <w:tcW w:w="6804" w:type="dxa"/>
            <w:shd w:val="clear" w:color="auto" w:fill="auto"/>
            <w:vAlign w:val="center"/>
          </w:tcPr>
          <w:p w14:paraId="7D973F6F" w14:textId="32ED3E13" w:rsidR="001953F0" w:rsidRPr="006877E8" w:rsidRDefault="001953F0" w:rsidP="001953F0">
            <w:pPr>
              <w:widowControl/>
              <w:rPr>
                <w:rFonts w:ascii="標楷體" w:eastAsia="標楷體" w:hAnsi="標楷體"/>
                <w:color w:val="000000"/>
              </w:rPr>
            </w:pPr>
            <w:r w:rsidRPr="006877E8">
              <w:rPr>
                <w:rFonts w:ascii="標楷體" w:eastAsia="標楷體" w:hAnsi="標楷體" w:hint="eastAsia"/>
              </w:rPr>
              <w:t>桌上遊戲活動歷程教育幼兒對水果認知與應用</w:t>
            </w:r>
          </w:p>
        </w:tc>
        <w:tc>
          <w:tcPr>
            <w:tcW w:w="850" w:type="dxa"/>
            <w:shd w:val="clear" w:color="auto" w:fill="auto"/>
          </w:tcPr>
          <w:p w14:paraId="2E697040" w14:textId="695591F0" w:rsidR="001953F0" w:rsidRPr="00B86738" w:rsidRDefault="001953F0" w:rsidP="00B86738">
            <w:pPr>
              <w:spacing w:beforeLines="30" w:before="108"/>
              <w:rPr>
                <w:rFonts w:ascii="標楷體" w:eastAsia="標楷體" w:hAnsi="標楷體"/>
                <w:b/>
                <w:sz w:val="28"/>
              </w:rPr>
            </w:pPr>
            <w:r w:rsidRPr="00B86738">
              <w:rPr>
                <w:rFonts w:ascii="標楷體" w:eastAsia="標楷體" w:hAnsi="標楷體" w:hint="eastAsia"/>
                <w:b/>
                <w:sz w:val="28"/>
              </w:rPr>
              <w:t>通過</w:t>
            </w:r>
          </w:p>
        </w:tc>
      </w:tr>
      <w:tr w:rsidR="00374FDE" w:rsidRPr="006877E8" w14:paraId="3E710652" w14:textId="77777777" w:rsidTr="00B86738">
        <w:trPr>
          <w:trHeight w:val="785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3BCF6105" w14:textId="4F77A636" w:rsidR="001953F0" w:rsidRPr="0019476A" w:rsidRDefault="006877E8" w:rsidP="00B86738">
            <w:pPr>
              <w:jc w:val="center"/>
              <w:rPr>
                <w:rFonts w:ascii="標楷體" w:eastAsia="標楷體" w:hAnsi="標楷體"/>
              </w:rPr>
            </w:pPr>
            <w:r w:rsidRPr="0019476A">
              <w:rPr>
                <w:rFonts w:ascii="標楷體" w:eastAsia="標楷體" w:hAnsi="標楷體" w:cs="Calibri" w:hint="eastAsia"/>
              </w:rPr>
              <w:t>0</w:t>
            </w:r>
            <w:r w:rsidR="001953F0" w:rsidRPr="0019476A">
              <w:rPr>
                <w:rFonts w:ascii="標楷體" w:eastAsia="標楷體" w:hAnsi="標楷體" w:cs="Calibri"/>
              </w:rPr>
              <w:t>6</w:t>
            </w:r>
          </w:p>
        </w:tc>
        <w:tc>
          <w:tcPr>
            <w:tcW w:w="6804" w:type="dxa"/>
            <w:shd w:val="clear" w:color="auto" w:fill="auto"/>
            <w:vAlign w:val="center"/>
          </w:tcPr>
          <w:p w14:paraId="1AE175CB" w14:textId="640140A9" w:rsidR="001953F0" w:rsidRPr="006877E8" w:rsidRDefault="001953F0" w:rsidP="001953F0">
            <w:pPr>
              <w:widowControl/>
              <w:rPr>
                <w:rFonts w:ascii="標楷體" w:eastAsia="標楷體" w:hAnsi="標楷體"/>
                <w:color w:val="000000"/>
              </w:rPr>
            </w:pPr>
            <w:r w:rsidRPr="006877E8">
              <w:rPr>
                <w:rFonts w:ascii="標楷體" w:eastAsia="標楷體" w:hAnsi="標楷體" w:hint="eastAsia"/>
              </w:rPr>
              <w:t>新冠肺炎疫情對參與幼小轉銜之特殊需求幼兒家長的影響</w:t>
            </w:r>
          </w:p>
        </w:tc>
        <w:tc>
          <w:tcPr>
            <w:tcW w:w="850" w:type="dxa"/>
            <w:shd w:val="clear" w:color="auto" w:fill="auto"/>
          </w:tcPr>
          <w:p w14:paraId="5670BF8A" w14:textId="0BFD24F5" w:rsidR="001953F0" w:rsidRPr="00B86738" w:rsidRDefault="001953F0" w:rsidP="00B86738">
            <w:pPr>
              <w:spacing w:beforeLines="30" w:before="108"/>
              <w:rPr>
                <w:rFonts w:ascii="標楷體" w:eastAsia="標楷體" w:hAnsi="標楷體"/>
                <w:b/>
                <w:sz w:val="28"/>
              </w:rPr>
            </w:pPr>
            <w:r w:rsidRPr="00B86738">
              <w:rPr>
                <w:rFonts w:ascii="標楷體" w:eastAsia="標楷體" w:hAnsi="標楷體" w:hint="eastAsia"/>
                <w:b/>
                <w:sz w:val="28"/>
              </w:rPr>
              <w:t>通過</w:t>
            </w:r>
          </w:p>
        </w:tc>
      </w:tr>
      <w:tr w:rsidR="00374FDE" w:rsidRPr="006877E8" w14:paraId="1D50AE07" w14:textId="77777777" w:rsidTr="00B86738">
        <w:trPr>
          <w:trHeight w:val="785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4AA5C2E0" w14:textId="36D1EBA3" w:rsidR="001953F0" w:rsidRPr="0019476A" w:rsidRDefault="006877E8" w:rsidP="00B86738">
            <w:pPr>
              <w:jc w:val="center"/>
              <w:rPr>
                <w:rFonts w:ascii="標楷體" w:eastAsia="標楷體" w:hAnsi="標楷體" w:cs="Calibri"/>
              </w:rPr>
            </w:pPr>
            <w:r w:rsidRPr="0019476A">
              <w:rPr>
                <w:rFonts w:ascii="標楷體" w:eastAsia="標楷體" w:hAnsi="標楷體" w:cs="Calibri" w:hint="eastAsia"/>
              </w:rPr>
              <w:t>0</w:t>
            </w:r>
            <w:r w:rsidR="001953F0" w:rsidRPr="0019476A">
              <w:rPr>
                <w:rFonts w:ascii="標楷體" w:eastAsia="標楷體" w:hAnsi="標楷體" w:cs="Calibri" w:hint="eastAsia"/>
              </w:rPr>
              <w:t>7</w:t>
            </w:r>
          </w:p>
        </w:tc>
        <w:tc>
          <w:tcPr>
            <w:tcW w:w="6804" w:type="dxa"/>
            <w:shd w:val="clear" w:color="auto" w:fill="auto"/>
            <w:vAlign w:val="center"/>
          </w:tcPr>
          <w:p w14:paraId="5431E3DD" w14:textId="24246039" w:rsidR="001953F0" w:rsidRPr="006877E8" w:rsidRDefault="001953F0" w:rsidP="001953F0">
            <w:pPr>
              <w:widowControl/>
              <w:rPr>
                <w:rFonts w:ascii="標楷體" w:eastAsia="標楷體" w:hAnsi="標楷體"/>
              </w:rPr>
            </w:pPr>
            <w:r w:rsidRPr="006877E8">
              <w:rPr>
                <w:rFonts w:ascii="標楷體" w:eastAsia="標楷體" w:hAnsi="標楷體" w:hint="eastAsia"/>
              </w:rPr>
              <w:t>幼兒在編織區之邏輯發展歷程探究</w:t>
            </w:r>
          </w:p>
        </w:tc>
        <w:tc>
          <w:tcPr>
            <w:tcW w:w="850" w:type="dxa"/>
            <w:shd w:val="clear" w:color="auto" w:fill="auto"/>
          </w:tcPr>
          <w:p w14:paraId="18FF82FC" w14:textId="2AFCD088" w:rsidR="001953F0" w:rsidRPr="00B86738" w:rsidRDefault="006877E8" w:rsidP="00B86738">
            <w:pPr>
              <w:spacing w:beforeLines="30" w:before="108"/>
              <w:rPr>
                <w:rFonts w:ascii="標楷體" w:eastAsia="標楷體" w:hAnsi="標楷體"/>
                <w:b/>
                <w:sz w:val="28"/>
              </w:rPr>
            </w:pPr>
            <w:r w:rsidRPr="00B86738">
              <w:rPr>
                <w:rFonts w:ascii="標楷體" w:eastAsia="標楷體" w:hAnsi="標楷體" w:hint="eastAsia"/>
                <w:b/>
                <w:sz w:val="28"/>
              </w:rPr>
              <w:t>通過</w:t>
            </w:r>
          </w:p>
        </w:tc>
      </w:tr>
      <w:tr w:rsidR="00374FDE" w:rsidRPr="006877E8" w14:paraId="50FDB479" w14:textId="77777777" w:rsidTr="00B86738">
        <w:trPr>
          <w:trHeight w:val="785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614B7313" w14:textId="01361DB1" w:rsidR="001953F0" w:rsidRPr="0019476A" w:rsidRDefault="006877E8" w:rsidP="00B86738">
            <w:pPr>
              <w:jc w:val="center"/>
              <w:rPr>
                <w:rFonts w:ascii="標楷體" w:eastAsia="標楷體" w:hAnsi="標楷體"/>
              </w:rPr>
            </w:pPr>
            <w:r w:rsidRPr="0019476A">
              <w:rPr>
                <w:rFonts w:ascii="標楷體" w:eastAsia="標楷體" w:hAnsi="標楷體" w:cs="Calibri" w:hint="eastAsia"/>
              </w:rPr>
              <w:t>0</w:t>
            </w:r>
            <w:r w:rsidR="001953F0" w:rsidRPr="0019476A">
              <w:rPr>
                <w:rFonts w:ascii="標楷體" w:eastAsia="標楷體" w:hAnsi="標楷體" w:cs="Calibri"/>
              </w:rPr>
              <w:t>8</w:t>
            </w:r>
          </w:p>
        </w:tc>
        <w:tc>
          <w:tcPr>
            <w:tcW w:w="6804" w:type="dxa"/>
            <w:shd w:val="clear" w:color="auto" w:fill="auto"/>
            <w:vAlign w:val="center"/>
          </w:tcPr>
          <w:p w14:paraId="110C54EE" w14:textId="185EDBE9" w:rsidR="001953F0" w:rsidRPr="006877E8" w:rsidRDefault="001953F0" w:rsidP="001953F0">
            <w:pPr>
              <w:widowControl/>
              <w:rPr>
                <w:rFonts w:ascii="標楷體" w:eastAsia="標楷體" w:hAnsi="標楷體"/>
                <w:color w:val="000000"/>
              </w:rPr>
            </w:pPr>
            <w:r w:rsidRPr="006877E8">
              <w:rPr>
                <w:rFonts w:ascii="標楷體" w:eastAsia="標楷體" w:hAnsi="標楷體" w:hint="eastAsia"/>
              </w:rPr>
              <w:t>活動本位教學介入對發展遲緩幼兒溝通能力之學習成效</w:t>
            </w:r>
          </w:p>
        </w:tc>
        <w:tc>
          <w:tcPr>
            <w:tcW w:w="850" w:type="dxa"/>
            <w:shd w:val="clear" w:color="auto" w:fill="auto"/>
          </w:tcPr>
          <w:p w14:paraId="2122D979" w14:textId="2DBD37C4" w:rsidR="001953F0" w:rsidRPr="00B86738" w:rsidRDefault="001953F0" w:rsidP="00B86738">
            <w:pPr>
              <w:spacing w:beforeLines="30" w:before="108"/>
              <w:rPr>
                <w:rFonts w:ascii="標楷體" w:eastAsia="標楷體" w:hAnsi="標楷體"/>
                <w:b/>
                <w:sz w:val="28"/>
              </w:rPr>
            </w:pPr>
            <w:r w:rsidRPr="00B86738">
              <w:rPr>
                <w:rFonts w:ascii="標楷體" w:eastAsia="標楷體" w:hAnsi="標楷體" w:hint="eastAsia"/>
                <w:b/>
                <w:sz w:val="28"/>
              </w:rPr>
              <w:t>通過</w:t>
            </w:r>
          </w:p>
        </w:tc>
      </w:tr>
      <w:tr w:rsidR="00374FDE" w:rsidRPr="006877E8" w14:paraId="404EB00D" w14:textId="77777777" w:rsidTr="00B86738">
        <w:trPr>
          <w:trHeight w:val="785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66BC87F9" w14:textId="4E1ACBFE" w:rsidR="001953F0" w:rsidRPr="0019476A" w:rsidRDefault="006877E8" w:rsidP="00B86738">
            <w:pPr>
              <w:jc w:val="center"/>
              <w:rPr>
                <w:rFonts w:ascii="標楷體" w:eastAsia="標楷體" w:hAnsi="標楷體" w:cs="Calibri"/>
              </w:rPr>
            </w:pPr>
            <w:r w:rsidRPr="0019476A">
              <w:rPr>
                <w:rFonts w:ascii="標楷體" w:eastAsia="標楷體" w:hAnsi="標楷體" w:cs="Calibri" w:hint="eastAsia"/>
              </w:rPr>
              <w:t>0</w:t>
            </w:r>
            <w:r w:rsidR="001953F0" w:rsidRPr="0019476A">
              <w:rPr>
                <w:rFonts w:ascii="標楷體" w:eastAsia="標楷體" w:hAnsi="標楷體" w:cs="Calibri" w:hint="eastAsia"/>
              </w:rPr>
              <w:t>9</w:t>
            </w:r>
          </w:p>
        </w:tc>
        <w:tc>
          <w:tcPr>
            <w:tcW w:w="6804" w:type="dxa"/>
            <w:shd w:val="clear" w:color="auto" w:fill="auto"/>
            <w:vAlign w:val="center"/>
          </w:tcPr>
          <w:p w14:paraId="69B94148" w14:textId="661C11D0" w:rsidR="001953F0" w:rsidRPr="006877E8" w:rsidRDefault="001953F0" w:rsidP="001953F0">
            <w:pPr>
              <w:widowControl/>
              <w:rPr>
                <w:rFonts w:ascii="標楷體" w:eastAsia="標楷體" w:hAnsi="標楷體"/>
              </w:rPr>
            </w:pPr>
            <w:r w:rsidRPr="006877E8">
              <w:rPr>
                <w:rFonts w:ascii="標楷體" w:eastAsia="標楷體" w:hAnsi="標楷體" w:hint="eastAsia"/>
              </w:rPr>
              <w:t>私立幼兒園面臨準公共化政策之歷程探究</w:t>
            </w:r>
          </w:p>
        </w:tc>
        <w:tc>
          <w:tcPr>
            <w:tcW w:w="850" w:type="dxa"/>
            <w:shd w:val="clear" w:color="auto" w:fill="auto"/>
          </w:tcPr>
          <w:p w14:paraId="030A6198" w14:textId="7AE022B8" w:rsidR="001953F0" w:rsidRPr="00B86738" w:rsidRDefault="006877E8" w:rsidP="00B86738">
            <w:pPr>
              <w:spacing w:beforeLines="30" w:before="108"/>
              <w:rPr>
                <w:rFonts w:ascii="標楷體" w:eastAsia="標楷體" w:hAnsi="標楷體"/>
                <w:b/>
                <w:sz w:val="28"/>
              </w:rPr>
            </w:pPr>
            <w:r w:rsidRPr="00B86738">
              <w:rPr>
                <w:rFonts w:ascii="標楷體" w:eastAsia="標楷體" w:hAnsi="標楷體" w:hint="eastAsia"/>
                <w:b/>
                <w:sz w:val="28"/>
              </w:rPr>
              <w:t>通過</w:t>
            </w:r>
          </w:p>
        </w:tc>
      </w:tr>
      <w:tr w:rsidR="00374FDE" w:rsidRPr="006877E8" w14:paraId="7FB742EF" w14:textId="77777777" w:rsidTr="00B86738">
        <w:trPr>
          <w:trHeight w:val="785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2CB779CE" w14:textId="71059CA6" w:rsidR="001953F0" w:rsidRPr="006877E8" w:rsidRDefault="001953F0" w:rsidP="00B86738">
            <w:pPr>
              <w:jc w:val="center"/>
              <w:rPr>
                <w:rFonts w:ascii="標楷體" w:eastAsia="標楷體" w:hAnsi="標楷體"/>
              </w:rPr>
            </w:pPr>
            <w:r w:rsidRPr="006877E8">
              <w:rPr>
                <w:rFonts w:ascii="標楷體" w:eastAsia="標楷體" w:hAnsi="標楷體" w:cs="Calibri"/>
              </w:rPr>
              <w:t>11</w:t>
            </w:r>
          </w:p>
        </w:tc>
        <w:tc>
          <w:tcPr>
            <w:tcW w:w="6804" w:type="dxa"/>
            <w:shd w:val="clear" w:color="auto" w:fill="auto"/>
            <w:vAlign w:val="center"/>
          </w:tcPr>
          <w:p w14:paraId="300164AB" w14:textId="46B274D2" w:rsidR="001953F0" w:rsidRPr="006877E8" w:rsidRDefault="001953F0" w:rsidP="001953F0">
            <w:pPr>
              <w:widowControl/>
              <w:rPr>
                <w:rFonts w:ascii="標楷體" w:eastAsia="標楷體" w:hAnsi="標楷體"/>
                <w:color w:val="000000"/>
              </w:rPr>
            </w:pPr>
            <w:r w:rsidRPr="006877E8">
              <w:rPr>
                <w:rFonts w:ascii="標楷體" w:eastAsia="標楷體" w:hAnsi="標楷體" w:hint="eastAsia"/>
              </w:rPr>
              <w:t>增進學前發展遲緩幼兒挫折情緒調節之個案研究</w:t>
            </w:r>
          </w:p>
        </w:tc>
        <w:tc>
          <w:tcPr>
            <w:tcW w:w="850" w:type="dxa"/>
            <w:shd w:val="clear" w:color="auto" w:fill="auto"/>
          </w:tcPr>
          <w:p w14:paraId="407FBE60" w14:textId="4F11328B" w:rsidR="001953F0" w:rsidRPr="00B86738" w:rsidRDefault="001953F0" w:rsidP="00B86738">
            <w:pPr>
              <w:spacing w:beforeLines="30" w:before="108"/>
              <w:rPr>
                <w:rFonts w:ascii="標楷體" w:eastAsia="標楷體" w:hAnsi="標楷體"/>
                <w:b/>
                <w:sz w:val="28"/>
              </w:rPr>
            </w:pPr>
            <w:r w:rsidRPr="00B86738">
              <w:rPr>
                <w:rFonts w:ascii="標楷體" w:eastAsia="標楷體" w:hAnsi="標楷體" w:hint="eastAsia"/>
                <w:b/>
                <w:sz w:val="28"/>
              </w:rPr>
              <w:t>通過</w:t>
            </w:r>
          </w:p>
        </w:tc>
      </w:tr>
      <w:tr w:rsidR="00374FDE" w:rsidRPr="006877E8" w14:paraId="1B9D51A8" w14:textId="77777777" w:rsidTr="00B86738">
        <w:trPr>
          <w:trHeight w:val="785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4BEFD7B9" w14:textId="59979E80" w:rsidR="001953F0" w:rsidRPr="006877E8" w:rsidRDefault="001953F0" w:rsidP="00B86738">
            <w:pPr>
              <w:jc w:val="center"/>
              <w:rPr>
                <w:rFonts w:ascii="標楷體" w:eastAsia="標楷體" w:hAnsi="標楷體"/>
              </w:rPr>
            </w:pPr>
            <w:r w:rsidRPr="006877E8">
              <w:rPr>
                <w:rFonts w:ascii="標楷體" w:eastAsia="標楷體" w:hAnsi="標楷體" w:cs="Calibri"/>
              </w:rPr>
              <w:t>12</w:t>
            </w:r>
          </w:p>
        </w:tc>
        <w:tc>
          <w:tcPr>
            <w:tcW w:w="6804" w:type="dxa"/>
            <w:shd w:val="clear" w:color="auto" w:fill="auto"/>
            <w:vAlign w:val="center"/>
          </w:tcPr>
          <w:p w14:paraId="348FD7C4" w14:textId="604A7507" w:rsidR="001953F0" w:rsidRPr="006877E8" w:rsidRDefault="001953F0" w:rsidP="001953F0">
            <w:pPr>
              <w:widowControl/>
              <w:rPr>
                <w:rFonts w:ascii="標楷體" w:eastAsia="標楷體" w:hAnsi="標楷體"/>
                <w:color w:val="000000"/>
              </w:rPr>
            </w:pPr>
            <w:r w:rsidRPr="006877E8">
              <w:rPr>
                <w:rFonts w:ascii="標楷體" w:eastAsia="標楷體" w:hAnsi="標楷體" w:hint="eastAsia"/>
              </w:rPr>
              <w:t>淺談教師介入策略增進發展遲緩幼兒之社會互動</w:t>
            </w:r>
          </w:p>
        </w:tc>
        <w:tc>
          <w:tcPr>
            <w:tcW w:w="850" w:type="dxa"/>
            <w:shd w:val="clear" w:color="auto" w:fill="auto"/>
          </w:tcPr>
          <w:p w14:paraId="0D55474F" w14:textId="61CCDE41" w:rsidR="001953F0" w:rsidRPr="00B86738" w:rsidRDefault="001953F0" w:rsidP="00B86738">
            <w:pPr>
              <w:spacing w:beforeLines="30" w:before="108"/>
              <w:rPr>
                <w:rFonts w:ascii="標楷體" w:eastAsia="標楷體" w:hAnsi="標楷體"/>
                <w:b/>
                <w:sz w:val="28"/>
              </w:rPr>
            </w:pPr>
            <w:r w:rsidRPr="00B86738">
              <w:rPr>
                <w:rFonts w:ascii="標楷體" w:eastAsia="標楷體" w:hAnsi="標楷體" w:hint="eastAsia"/>
                <w:b/>
                <w:sz w:val="28"/>
              </w:rPr>
              <w:t>通過</w:t>
            </w:r>
          </w:p>
        </w:tc>
      </w:tr>
      <w:tr w:rsidR="00374FDE" w:rsidRPr="006877E8" w14:paraId="7FDF5418" w14:textId="77777777" w:rsidTr="00B86738">
        <w:trPr>
          <w:trHeight w:val="785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1724C57E" w14:textId="5DBB456B" w:rsidR="001953F0" w:rsidRPr="006877E8" w:rsidRDefault="001953F0" w:rsidP="00B86738">
            <w:pPr>
              <w:jc w:val="center"/>
              <w:rPr>
                <w:rFonts w:ascii="標楷體" w:eastAsia="標楷體" w:hAnsi="標楷體"/>
              </w:rPr>
            </w:pPr>
            <w:r w:rsidRPr="006877E8">
              <w:rPr>
                <w:rFonts w:ascii="標楷體" w:eastAsia="標楷體" w:hAnsi="標楷體" w:cs="Calibri"/>
              </w:rPr>
              <w:t>13</w:t>
            </w:r>
          </w:p>
        </w:tc>
        <w:tc>
          <w:tcPr>
            <w:tcW w:w="6804" w:type="dxa"/>
            <w:shd w:val="clear" w:color="auto" w:fill="auto"/>
            <w:vAlign w:val="center"/>
          </w:tcPr>
          <w:p w14:paraId="7D525718" w14:textId="14DE6B44" w:rsidR="001953F0" w:rsidRPr="006877E8" w:rsidRDefault="001953F0" w:rsidP="001953F0">
            <w:pPr>
              <w:widowControl/>
              <w:rPr>
                <w:rFonts w:ascii="標楷體" w:eastAsia="標楷體" w:hAnsi="標楷體"/>
                <w:color w:val="000000"/>
              </w:rPr>
            </w:pPr>
            <w:r w:rsidRPr="006877E8">
              <w:rPr>
                <w:rFonts w:ascii="標楷體" w:eastAsia="標楷體" w:hAnsi="標楷體" w:hint="eastAsia"/>
              </w:rPr>
              <w:t>以合作學習提升輕度自閉症幼兒語言與社交技巧之個案研究</w:t>
            </w:r>
          </w:p>
        </w:tc>
        <w:tc>
          <w:tcPr>
            <w:tcW w:w="850" w:type="dxa"/>
            <w:shd w:val="clear" w:color="auto" w:fill="auto"/>
          </w:tcPr>
          <w:p w14:paraId="5AE43558" w14:textId="0B7742B3" w:rsidR="001953F0" w:rsidRPr="00B86738" w:rsidRDefault="001953F0" w:rsidP="00B86738">
            <w:pPr>
              <w:spacing w:beforeLines="30" w:before="108"/>
              <w:rPr>
                <w:rFonts w:ascii="標楷體" w:eastAsia="標楷體" w:hAnsi="標楷體"/>
                <w:b/>
                <w:sz w:val="28"/>
              </w:rPr>
            </w:pPr>
            <w:r w:rsidRPr="00B86738">
              <w:rPr>
                <w:rFonts w:ascii="標楷體" w:eastAsia="標楷體" w:hAnsi="標楷體" w:hint="eastAsia"/>
                <w:b/>
                <w:sz w:val="28"/>
              </w:rPr>
              <w:t>通過</w:t>
            </w:r>
          </w:p>
        </w:tc>
      </w:tr>
      <w:tr w:rsidR="00374FDE" w:rsidRPr="006877E8" w14:paraId="5D14C5AA" w14:textId="77777777" w:rsidTr="00B86738">
        <w:trPr>
          <w:trHeight w:val="785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1A4B5B69" w14:textId="7533FA4B" w:rsidR="001953F0" w:rsidRPr="006877E8" w:rsidRDefault="001953F0" w:rsidP="00B86738">
            <w:pPr>
              <w:jc w:val="center"/>
              <w:rPr>
                <w:rFonts w:ascii="標楷體" w:eastAsia="標楷體" w:hAnsi="標楷體" w:cs="Calibri"/>
              </w:rPr>
            </w:pPr>
            <w:r w:rsidRPr="006877E8">
              <w:rPr>
                <w:rFonts w:ascii="標楷體" w:eastAsia="標楷體" w:hAnsi="標楷體" w:cs="Calibri" w:hint="eastAsia"/>
              </w:rPr>
              <w:t>14</w:t>
            </w:r>
          </w:p>
        </w:tc>
        <w:tc>
          <w:tcPr>
            <w:tcW w:w="6804" w:type="dxa"/>
            <w:shd w:val="clear" w:color="auto" w:fill="auto"/>
            <w:vAlign w:val="center"/>
          </w:tcPr>
          <w:p w14:paraId="57FE9D7D" w14:textId="6EEEB99E" w:rsidR="001953F0" w:rsidRPr="006877E8" w:rsidRDefault="001953F0" w:rsidP="001953F0">
            <w:pPr>
              <w:widowControl/>
              <w:rPr>
                <w:rFonts w:ascii="標楷體" w:eastAsia="標楷體" w:hAnsi="標楷體"/>
              </w:rPr>
            </w:pPr>
            <w:r w:rsidRPr="006877E8">
              <w:rPr>
                <w:rFonts w:ascii="標楷體" w:eastAsia="標楷體" w:hAnsi="標楷體" w:hint="eastAsia"/>
              </w:rPr>
              <w:t>高功能自閉症幼兒參與幼兒園科學遊戲課程之學習歷程探究</w:t>
            </w:r>
          </w:p>
        </w:tc>
        <w:tc>
          <w:tcPr>
            <w:tcW w:w="850" w:type="dxa"/>
            <w:shd w:val="clear" w:color="auto" w:fill="auto"/>
          </w:tcPr>
          <w:p w14:paraId="5DECB626" w14:textId="3FD8CA92" w:rsidR="001953F0" w:rsidRPr="00B86738" w:rsidRDefault="006877E8" w:rsidP="00B86738">
            <w:pPr>
              <w:spacing w:beforeLines="30" w:before="108"/>
              <w:rPr>
                <w:rFonts w:ascii="標楷體" w:eastAsia="標楷體" w:hAnsi="標楷體"/>
                <w:b/>
                <w:sz w:val="28"/>
              </w:rPr>
            </w:pPr>
            <w:r w:rsidRPr="00B86738">
              <w:rPr>
                <w:rFonts w:ascii="標楷體" w:eastAsia="標楷體" w:hAnsi="標楷體" w:hint="eastAsia"/>
                <w:b/>
                <w:sz w:val="28"/>
              </w:rPr>
              <w:t>通過</w:t>
            </w:r>
          </w:p>
        </w:tc>
      </w:tr>
      <w:tr w:rsidR="00374FDE" w:rsidRPr="006877E8" w14:paraId="71743053" w14:textId="77777777" w:rsidTr="00B86738">
        <w:trPr>
          <w:trHeight w:val="785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642E7D3E" w14:textId="63E168FA" w:rsidR="001953F0" w:rsidRPr="006877E8" w:rsidRDefault="001953F0" w:rsidP="00B86738">
            <w:pPr>
              <w:jc w:val="center"/>
              <w:rPr>
                <w:rFonts w:ascii="標楷體" w:eastAsia="標楷體" w:hAnsi="標楷體" w:cs="Calibri"/>
              </w:rPr>
            </w:pPr>
            <w:r w:rsidRPr="006877E8">
              <w:rPr>
                <w:rFonts w:ascii="標楷體" w:eastAsia="標楷體" w:hAnsi="標楷體" w:cs="Calibri" w:hint="eastAsia"/>
              </w:rPr>
              <w:t>15</w:t>
            </w:r>
          </w:p>
        </w:tc>
        <w:tc>
          <w:tcPr>
            <w:tcW w:w="6804" w:type="dxa"/>
            <w:shd w:val="clear" w:color="auto" w:fill="auto"/>
            <w:vAlign w:val="center"/>
          </w:tcPr>
          <w:p w14:paraId="6687A45D" w14:textId="79F0A45E" w:rsidR="001953F0" w:rsidRPr="006877E8" w:rsidRDefault="001953F0" w:rsidP="001953F0">
            <w:pPr>
              <w:widowControl/>
              <w:rPr>
                <w:rFonts w:ascii="標楷體" w:eastAsia="標楷體" w:hAnsi="標楷體"/>
                <w:color w:val="000000"/>
              </w:rPr>
            </w:pPr>
            <w:r w:rsidRPr="006877E8">
              <w:rPr>
                <w:rFonts w:ascii="標楷體" w:eastAsia="標楷體" w:hAnsi="標楷體" w:hint="eastAsia"/>
                <w:color w:val="000000"/>
              </w:rPr>
              <w:t>學前人工耳蝸與聽常兒童之口語敘事比較</w:t>
            </w:r>
          </w:p>
        </w:tc>
        <w:tc>
          <w:tcPr>
            <w:tcW w:w="850" w:type="dxa"/>
            <w:shd w:val="clear" w:color="auto" w:fill="auto"/>
          </w:tcPr>
          <w:p w14:paraId="7CB972C0" w14:textId="03A0EB54" w:rsidR="001953F0" w:rsidRPr="00B86738" w:rsidRDefault="006877E8" w:rsidP="00B86738">
            <w:pPr>
              <w:spacing w:beforeLines="30" w:before="108"/>
              <w:rPr>
                <w:rFonts w:ascii="標楷體" w:eastAsia="標楷體" w:hAnsi="標楷體"/>
                <w:b/>
                <w:sz w:val="28"/>
              </w:rPr>
            </w:pPr>
            <w:r w:rsidRPr="00B86738">
              <w:rPr>
                <w:rFonts w:ascii="標楷體" w:eastAsia="標楷體" w:hAnsi="標楷體" w:hint="eastAsia"/>
                <w:b/>
                <w:sz w:val="28"/>
              </w:rPr>
              <w:t>通過</w:t>
            </w:r>
          </w:p>
        </w:tc>
      </w:tr>
      <w:tr w:rsidR="00374FDE" w:rsidRPr="006877E8" w14:paraId="7FA4BB4D" w14:textId="77777777" w:rsidTr="00B86738">
        <w:trPr>
          <w:trHeight w:val="785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1C8EE0EA" w14:textId="77334255" w:rsidR="001953F0" w:rsidRPr="006877E8" w:rsidRDefault="001953F0" w:rsidP="00B86738">
            <w:pPr>
              <w:jc w:val="center"/>
              <w:rPr>
                <w:rFonts w:ascii="標楷體" w:eastAsia="標楷體" w:hAnsi="標楷體" w:cs="Calibri"/>
              </w:rPr>
            </w:pPr>
            <w:r w:rsidRPr="006877E8">
              <w:rPr>
                <w:rFonts w:ascii="標楷體" w:eastAsia="標楷體" w:hAnsi="標楷體" w:cs="Calibri" w:hint="eastAsia"/>
              </w:rPr>
              <w:t>17</w:t>
            </w:r>
          </w:p>
        </w:tc>
        <w:tc>
          <w:tcPr>
            <w:tcW w:w="6804" w:type="dxa"/>
            <w:shd w:val="clear" w:color="auto" w:fill="auto"/>
            <w:vAlign w:val="center"/>
          </w:tcPr>
          <w:p w14:paraId="305729EB" w14:textId="668E6F74" w:rsidR="001953F0" w:rsidRPr="006877E8" w:rsidRDefault="001953F0" w:rsidP="001953F0">
            <w:pPr>
              <w:widowControl/>
              <w:rPr>
                <w:rFonts w:ascii="標楷體" w:eastAsia="標楷體" w:hAnsi="標楷體"/>
                <w:color w:val="000000"/>
              </w:rPr>
            </w:pPr>
            <w:r w:rsidRPr="006877E8">
              <w:rPr>
                <w:rFonts w:ascii="標楷體" w:eastAsia="標楷體" w:hAnsi="標楷體" w:hint="eastAsia"/>
                <w:color w:val="000000"/>
              </w:rPr>
              <w:t>利他能於學齡前幼兒作用之單一個案研究</w:t>
            </w:r>
          </w:p>
        </w:tc>
        <w:tc>
          <w:tcPr>
            <w:tcW w:w="850" w:type="dxa"/>
            <w:shd w:val="clear" w:color="auto" w:fill="auto"/>
          </w:tcPr>
          <w:p w14:paraId="1AEFE158" w14:textId="4F709A01" w:rsidR="001953F0" w:rsidRPr="00B86738" w:rsidRDefault="006877E8" w:rsidP="00B86738">
            <w:pPr>
              <w:spacing w:beforeLines="30" w:before="108"/>
              <w:rPr>
                <w:rFonts w:ascii="標楷體" w:eastAsia="標楷體" w:hAnsi="標楷體"/>
                <w:b/>
                <w:sz w:val="28"/>
              </w:rPr>
            </w:pPr>
            <w:r w:rsidRPr="00B86738">
              <w:rPr>
                <w:rFonts w:ascii="標楷體" w:eastAsia="標楷體" w:hAnsi="標楷體" w:hint="eastAsia"/>
                <w:b/>
                <w:sz w:val="28"/>
              </w:rPr>
              <w:t>通過</w:t>
            </w:r>
          </w:p>
        </w:tc>
      </w:tr>
      <w:tr w:rsidR="00374FDE" w:rsidRPr="006877E8" w14:paraId="6CE764E8" w14:textId="77777777" w:rsidTr="00B86738">
        <w:trPr>
          <w:trHeight w:val="785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544D2AB8" w14:textId="438A5CA5" w:rsidR="001953F0" w:rsidRPr="0019476A" w:rsidRDefault="001953F0" w:rsidP="00B86738">
            <w:pPr>
              <w:jc w:val="center"/>
              <w:rPr>
                <w:rFonts w:ascii="標楷體" w:eastAsia="標楷體" w:hAnsi="標楷體"/>
              </w:rPr>
            </w:pPr>
            <w:r w:rsidRPr="0019476A">
              <w:rPr>
                <w:rFonts w:ascii="標楷體" w:eastAsia="標楷體" w:hAnsi="標楷體" w:cs="Calibri"/>
              </w:rPr>
              <w:t>20</w:t>
            </w:r>
          </w:p>
        </w:tc>
        <w:tc>
          <w:tcPr>
            <w:tcW w:w="6804" w:type="dxa"/>
            <w:shd w:val="clear" w:color="auto" w:fill="auto"/>
            <w:vAlign w:val="center"/>
          </w:tcPr>
          <w:p w14:paraId="2F6CBB46" w14:textId="2963D1D9" w:rsidR="001953F0" w:rsidRPr="006877E8" w:rsidRDefault="001953F0" w:rsidP="001953F0">
            <w:pPr>
              <w:widowControl/>
              <w:rPr>
                <w:rFonts w:ascii="標楷體" w:eastAsia="標楷體" w:hAnsi="標楷體"/>
                <w:color w:val="000000"/>
              </w:rPr>
            </w:pPr>
            <w:r w:rsidRPr="006877E8">
              <w:rPr>
                <w:rFonts w:ascii="標楷體" w:eastAsia="標楷體" w:hAnsi="標楷體" w:hint="eastAsia"/>
              </w:rPr>
              <w:t>2-6歲混齡班對幼兒園教師實施學習區教學的現況與困境之探討</w:t>
            </w:r>
          </w:p>
        </w:tc>
        <w:tc>
          <w:tcPr>
            <w:tcW w:w="850" w:type="dxa"/>
            <w:shd w:val="clear" w:color="auto" w:fill="auto"/>
          </w:tcPr>
          <w:p w14:paraId="79592B84" w14:textId="5F6C4D9C" w:rsidR="001953F0" w:rsidRPr="00B86738" w:rsidRDefault="001953F0" w:rsidP="00B86738">
            <w:pPr>
              <w:spacing w:beforeLines="30" w:before="108"/>
              <w:rPr>
                <w:rFonts w:ascii="標楷體" w:eastAsia="標楷體" w:hAnsi="標楷體"/>
                <w:b/>
                <w:sz w:val="28"/>
              </w:rPr>
            </w:pPr>
            <w:r w:rsidRPr="00B86738">
              <w:rPr>
                <w:rFonts w:ascii="標楷體" w:eastAsia="標楷體" w:hAnsi="標楷體" w:hint="eastAsia"/>
                <w:b/>
                <w:sz w:val="28"/>
              </w:rPr>
              <w:t>通過</w:t>
            </w:r>
          </w:p>
        </w:tc>
      </w:tr>
      <w:tr w:rsidR="00374FDE" w:rsidRPr="006877E8" w14:paraId="3FD9D731" w14:textId="77777777" w:rsidTr="00B86738">
        <w:trPr>
          <w:trHeight w:val="785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60DFF8D3" w14:textId="212BA826" w:rsidR="001953F0" w:rsidRPr="0019476A" w:rsidRDefault="001953F0" w:rsidP="00B86738">
            <w:pPr>
              <w:jc w:val="center"/>
              <w:rPr>
                <w:rFonts w:ascii="標楷體" w:eastAsia="標楷體" w:hAnsi="標楷體"/>
              </w:rPr>
            </w:pPr>
            <w:r w:rsidRPr="0019476A">
              <w:rPr>
                <w:rFonts w:ascii="標楷體" w:eastAsia="標楷體" w:hAnsi="標楷體" w:cs="Calibri"/>
              </w:rPr>
              <w:t>22</w:t>
            </w:r>
          </w:p>
        </w:tc>
        <w:tc>
          <w:tcPr>
            <w:tcW w:w="6804" w:type="dxa"/>
            <w:shd w:val="clear" w:color="auto" w:fill="auto"/>
            <w:vAlign w:val="center"/>
          </w:tcPr>
          <w:p w14:paraId="0B59A57A" w14:textId="4E5E29EC" w:rsidR="001953F0" w:rsidRPr="006877E8" w:rsidRDefault="001953F0" w:rsidP="001953F0">
            <w:pPr>
              <w:widowControl/>
              <w:rPr>
                <w:rFonts w:ascii="標楷體" w:eastAsia="標楷體" w:hAnsi="標楷體"/>
                <w:color w:val="000000"/>
              </w:rPr>
            </w:pPr>
            <w:r w:rsidRPr="006877E8">
              <w:rPr>
                <w:rFonts w:ascii="標楷體" w:eastAsia="標楷體" w:hAnsi="標楷體" w:hint="eastAsia"/>
              </w:rPr>
              <w:t>嘉義縣幼兒營養狀況與飲食行為調查</w:t>
            </w:r>
          </w:p>
        </w:tc>
        <w:tc>
          <w:tcPr>
            <w:tcW w:w="850" w:type="dxa"/>
            <w:shd w:val="clear" w:color="auto" w:fill="auto"/>
          </w:tcPr>
          <w:p w14:paraId="092DDF3D" w14:textId="53F93ABA" w:rsidR="001953F0" w:rsidRPr="00B86738" w:rsidRDefault="001953F0" w:rsidP="00B86738">
            <w:pPr>
              <w:spacing w:beforeLines="30" w:before="108"/>
              <w:rPr>
                <w:rFonts w:ascii="標楷體" w:eastAsia="標楷體" w:hAnsi="標楷體"/>
                <w:b/>
                <w:sz w:val="28"/>
              </w:rPr>
            </w:pPr>
            <w:r w:rsidRPr="00B86738">
              <w:rPr>
                <w:rFonts w:ascii="標楷體" w:eastAsia="標楷體" w:hAnsi="標楷體" w:hint="eastAsia"/>
                <w:b/>
                <w:sz w:val="28"/>
              </w:rPr>
              <w:t>通過</w:t>
            </w:r>
          </w:p>
        </w:tc>
      </w:tr>
      <w:tr w:rsidR="00374FDE" w:rsidRPr="006877E8" w14:paraId="2520AFCD" w14:textId="77777777" w:rsidTr="00B86738">
        <w:trPr>
          <w:trHeight w:val="785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232136D6" w14:textId="54128903" w:rsidR="001953F0" w:rsidRPr="0019476A" w:rsidRDefault="001953F0" w:rsidP="00B86738">
            <w:pPr>
              <w:jc w:val="center"/>
              <w:rPr>
                <w:rFonts w:ascii="標楷體" w:eastAsia="標楷體" w:hAnsi="標楷體"/>
              </w:rPr>
            </w:pPr>
            <w:r w:rsidRPr="0019476A">
              <w:rPr>
                <w:rFonts w:ascii="標楷體" w:eastAsia="標楷體" w:hAnsi="標楷體" w:cs="Calibri"/>
              </w:rPr>
              <w:t>24</w:t>
            </w:r>
          </w:p>
        </w:tc>
        <w:tc>
          <w:tcPr>
            <w:tcW w:w="6804" w:type="dxa"/>
            <w:shd w:val="clear" w:color="auto" w:fill="auto"/>
            <w:vAlign w:val="center"/>
          </w:tcPr>
          <w:p w14:paraId="4C4186E2" w14:textId="63E177D7" w:rsidR="001953F0" w:rsidRPr="006877E8" w:rsidRDefault="001953F0" w:rsidP="001953F0">
            <w:pPr>
              <w:widowControl/>
              <w:rPr>
                <w:rFonts w:ascii="標楷體" w:eastAsia="標楷體" w:hAnsi="標楷體"/>
                <w:color w:val="000000"/>
              </w:rPr>
            </w:pPr>
            <w:r w:rsidRPr="006877E8">
              <w:rPr>
                <w:rFonts w:ascii="標楷體" w:eastAsia="標楷體" w:hAnsi="標楷體" w:hint="eastAsia"/>
              </w:rPr>
              <w:t>運用繪本提升高功能自閉症幼兒社會互動之探討</w:t>
            </w:r>
          </w:p>
        </w:tc>
        <w:tc>
          <w:tcPr>
            <w:tcW w:w="850" w:type="dxa"/>
            <w:shd w:val="clear" w:color="auto" w:fill="auto"/>
          </w:tcPr>
          <w:p w14:paraId="08E06F76" w14:textId="2CC10F03" w:rsidR="001953F0" w:rsidRPr="00B86738" w:rsidRDefault="001953F0" w:rsidP="00B86738">
            <w:pPr>
              <w:spacing w:beforeLines="30" w:before="108"/>
              <w:rPr>
                <w:rFonts w:ascii="標楷體" w:eastAsia="標楷體" w:hAnsi="標楷體"/>
                <w:b/>
                <w:sz w:val="28"/>
              </w:rPr>
            </w:pPr>
            <w:r w:rsidRPr="00B86738">
              <w:rPr>
                <w:rFonts w:ascii="標楷體" w:eastAsia="標楷體" w:hAnsi="標楷體" w:hint="eastAsia"/>
                <w:b/>
                <w:sz w:val="28"/>
              </w:rPr>
              <w:t>通過</w:t>
            </w:r>
          </w:p>
        </w:tc>
      </w:tr>
      <w:tr w:rsidR="00B86738" w:rsidRPr="006877E8" w14:paraId="377A84E2" w14:textId="77777777" w:rsidTr="00B86738">
        <w:trPr>
          <w:trHeight w:val="785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7298899D" w14:textId="32C8CFE6" w:rsidR="00B86738" w:rsidRPr="0019476A" w:rsidRDefault="004F422A" w:rsidP="00B86738">
            <w:pPr>
              <w:jc w:val="center"/>
              <w:rPr>
                <w:rFonts w:ascii="標楷體" w:eastAsia="標楷體" w:hAnsi="標楷體" w:cs="Calibri"/>
              </w:rPr>
            </w:pPr>
            <w:r w:rsidRPr="0019476A">
              <w:rPr>
                <w:rFonts w:ascii="標楷體" w:eastAsia="標楷體" w:hAnsi="標楷體" w:cs="Calibri" w:hint="eastAsia"/>
              </w:rPr>
              <w:t>25</w:t>
            </w:r>
          </w:p>
        </w:tc>
        <w:tc>
          <w:tcPr>
            <w:tcW w:w="6804" w:type="dxa"/>
            <w:shd w:val="clear" w:color="auto" w:fill="auto"/>
            <w:vAlign w:val="center"/>
          </w:tcPr>
          <w:p w14:paraId="60E43F0C" w14:textId="3C9354B5" w:rsidR="00B86738" w:rsidRPr="006877E8" w:rsidRDefault="0019476A" w:rsidP="00B86738">
            <w:pPr>
              <w:widowControl/>
              <w:rPr>
                <w:rFonts w:ascii="標楷體" w:eastAsia="標楷體" w:hAnsi="標楷體"/>
              </w:rPr>
            </w:pPr>
            <w:r w:rsidRPr="0019476A">
              <w:rPr>
                <w:rFonts w:ascii="標楷體" w:eastAsia="標楷體" w:hAnsi="標楷體" w:hint="eastAsia"/>
              </w:rPr>
              <w:t>探討幼兒說故事活動對敘事能力的影響</w:t>
            </w:r>
          </w:p>
        </w:tc>
        <w:tc>
          <w:tcPr>
            <w:tcW w:w="850" w:type="dxa"/>
            <w:shd w:val="clear" w:color="auto" w:fill="auto"/>
          </w:tcPr>
          <w:p w14:paraId="2F53A8AB" w14:textId="6FE7C912" w:rsidR="00B86738" w:rsidRPr="00B86738" w:rsidRDefault="004F422A" w:rsidP="004F422A">
            <w:pPr>
              <w:spacing w:beforeLines="30" w:before="108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B86738">
              <w:rPr>
                <w:rFonts w:ascii="標楷體" w:eastAsia="標楷體" w:hAnsi="標楷體" w:hint="eastAsia"/>
                <w:b/>
                <w:sz w:val="28"/>
              </w:rPr>
              <w:t>通過</w:t>
            </w:r>
          </w:p>
        </w:tc>
      </w:tr>
      <w:tr w:rsidR="00B86738" w:rsidRPr="006877E8" w14:paraId="7FC1E6DC" w14:textId="77777777" w:rsidTr="00B86738">
        <w:trPr>
          <w:trHeight w:val="785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629A315F" w14:textId="217CC770" w:rsidR="00B86738" w:rsidRPr="00B86738" w:rsidRDefault="00B86738" w:rsidP="00B86738">
            <w:pPr>
              <w:jc w:val="center"/>
              <w:rPr>
                <w:rFonts w:ascii="標楷體" w:eastAsia="標楷體" w:hAnsi="標楷體" w:cs="Calibri"/>
                <w:b/>
              </w:rPr>
            </w:pPr>
            <w:r w:rsidRPr="00B86738">
              <w:rPr>
                <w:rFonts w:ascii="標楷體" w:eastAsia="標楷體" w:hAnsi="標楷體" w:cs="Calibri" w:hint="eastAsia"/>
                <w:b/>
                <w:sz w:val="28"/>
              </w:rPr>
              <w:lastRenderedPageBreak/>
              <w:t>編號</w:t>
            </w:r>
          </w:p>
        </w:tc>
        <w:tc>
          <w:tcPr>
            <w:tcW w:w="6804" w:type="dxa"/>
            <w:shd w:val="clear" w:color="auto" w:fill="auto"/>
            <w:vAlign w:val="center"/>
          </w:tcPr>
          <w:p w14:paraId="5064FA6E" w14:textId="1E434506" w:rsidR="00B86738" w:rsidRPr="006877E8" w:rsidRDefault="00B86738" w:rsidP="00B86738">
            <w:pPr>
              <w:widowControl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b/>
                <w:sz w:val="28"/>
              </w:rPr>
              <w:t>論文名稱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CE81D89" w14:textId="0D878C94" w:rsidR="00B86738" w:rsidRPr="006877E8" w:rsidRDefault="00B86738" w:rsidP="00B86738">
            <w:pPr>
              <w:jc w:val="center"/>
              <w:rPr>
                <w:rFonts w:ascii="標楷體" w:eastAsia="標楷體" w:hAnsi="標楷體"/>
              </w:rPr>
            </w:pPr>
            <w:r w:rsidRPr="00B86738">
              <w:rPr>
                <w:rFonts w:ascii="標楷體" w:eastAsia="標楷體" w:hAnsi="標楷體" w:hint="eastAsia"/>
                <w:b/>
                <w:sz w:val="28"/>
              </w:rPr>
              <w:t>結果</w:t>
            </w:r>
          </w:p>
        </w:tc>
      </w:tr>
      <w:tr w:rsidR="004F422A" w:rsidRPr="006877E8" w14:paraId="4EBF2010" w14:textId="77777777" w:rsidTr="003E4F02">
        <w:trPr>
          <w:trHeight w:val="785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1473291B" w14:textId="5293C071" w:rsidR="004F422A" w:rsidRPr="0019476A" w:rsidRDefault="004F422A" w:rsidP="004F422A">
            <w:pPr>
              <w:jc w:val="center"/>
              <w:rPr>
                <w:rFonts w:ascii="標楷體" w:eastAsia="標楷體" w:hAnsi="標楷體" w:cs="Calibri" w:hint="eastAsia"/>
                <w:b/>
                <w:sz w:val="28"/>
              </w:rPr>
            </w:pPr>
            <w:r w:rsidRPr="0019476A">
              <w:rPr>
                <w:rFonts w:ascii="標楷體" w:eastAsia="標楷體" w:hAnsi="標楷體" w:cs="Calibri"/>
              </w:rPr>
              <w:t>29</w:t>
            </w:r>
          </w:p>
        </w:tc>
        <w:tc>
          <w:tcPr>
            <w:tcW w:w="6804" w:type="dxa"/>
            <w:shd w:val="clear" w:color="auto" w:fill="auto"/>
            <w:vAlign w:val="center"/>
          </w:tcPr>
          <w:p w14:paraId="20FCA3B0" w14:textId="094A92C9" w:rsidR="004F422A" w:rsidRDefault="004F422A" w:rsidP="004F422A">
            <w:pPr>
              <w:widowControl/>
              <w:rPr>
                <w:rFonts w:ascii="標楷體" w:eastAsia="標楷體" w:hAnsi="標楷體" w:hint="eastAsia"/>
                <w:b/>
                <w:sz w:val="28"/>
              </w:rPr>
            </w:pPr>
            <w:r w:rsidRPr="006877E8">
              <w:rPr>
                <w:rFonts w:ascii="標楷體" w:eastAsia="標楷體" w:hAnsi="標楷體" w:hint="eastAsia"/>
              </w:rPr>
              <w:t>幼兒園教師生涯轉換之歷程探究</w:t>
            </w:r>
          </w:p>
        </w:tc>
        <w:tc>
          <w:tcPr>
            <w:tcW w:w="850" w:type="dxa"/>
            <w:shd w:val="clear" w:color="auto" w:fill="auto"/>
          </w:tcPr>
          <w:p w14:paraId="1720573B" w14:textId="0CEDD36F" w:rsidR="004F422A" w:rsidRPr="00B86738" w:rsidRDefault="004F422A" w:rsidP="004F422A">
            <w:pPr>
              <w:jc w:val="center"/>
              <w:rPr>
                <w:rFonts w:ascii="標楷體" w:eastAsia="標楷體" w:hAnsi="標楷體" w:hint="eastAsia"/>
                <w:b/>
                <w:sz w:val="28"/>
              </w:rPr>
            </w:pPr>
            <w:r w:rsidRPr="00B86738">
              <w:rPr>
                <w:rFonts w:ascii="標楷體" w:eastAsia="標楷體" w:hAnsi="標楷體" w:hint="eastAsia"/>
                <w:b/>
                <w:sz w:val="28"/>
              </w:rPr>
              <w:t>通過</w:t>
            </w:r>
          </w:p>
        </w:tc>
      </w:tr>
      <w:tr w:rsidR="004F422A" w:rsidRPr="006877E8" w14:paraId="7933CB1A" w14:textId="77777777" w:rsidTr="00B86738">
        <w:trPr>
          <w:trHeight w:val="785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3D16C59F" w14:textId="6C7F891F" w:rsidR="004F422A" w:rsidRPr="0019476A" w:rsidRDefault="004F422A" w:rsidP="004F422A">
            <w:pPr>
              <w:jc w:val="center"/>
              <w:rPr>
                <w:rFonts w:ascii="標楷體" w:eastAsia="標楷體" w:hAnsi="標楷體"/>
              </w:rPr>
            </w:pPr>
            <w:r w:rsidRPr="0019476A">
              <w:rPr>
                <w:rFonts w:ascii="標楷體" w:eastAsia="標楷體" w:hAnsi="標楷體" w:cs="Calibri"/>
              </w:rPr>
              <w:t>30</w:t>
            </w:r>
          </w:p>
        </w:tc>
        <w:tc>
          <w:tcPr>
            <w:tcW w:w="6804" w:type="dxa"/>
            <w:shd w:val="clear" w:color="auto" w:fill="auto"/>
            <w:vAlign w:val="center"/>
          </w:tcPr>
          <w:p w14:paraId="2DA82666" w14:textId="37749E1C" w:rsidR="004F422A" w:rsidRPr="006877E8" w:rsidRDefault="004F422A" w:rsidP="004F422A">
            <w:pPr>
              <w:widowControl/>
              <w:rPr>
                <w:rFonts w:ascii="標楷體" w:eastAsia="標楷體" w:hAnsi="標楷體"/>
                <w:color w:val="000000"/>
              </w:rPr>
            </w:pPr>
            <w:r w:rsidRPr="006877E8">
              <w:rPr>
                <w:rFonts w:ascii="標楷體" w:eastAsia="標楷體" w:hAnsi="標楷體" w:hint="eastAsia"/>
              </w:rPr>
              <w:t>幼兒園教師輔導實習生之歷程探究</w:t>
            </w:r>
          </w:p>
        </w:tc>
        <w:tc>
          <w:tcPr>
            <w:tcW w:w="850" w:type="dxa"/>
            <w:shd w:val="clear" w:color="auto" w:fill="auto"/>
          </w:tcPr>
          <w:p w14:paraId="26D5F564" w14:textId="2CCB42C0" w:rsidR="004F422A" w:rsidRPr="00B86738" w:rsidRDefault="004F422A" w:rsidP="004F422A">
            <w:pPr>
              <w:rPr>
                <w:rFonts w:ascii="標楷體" w:eastAsia="標楷體" w:hAnsi="標楷體"/>
                <w:b/>
                <w:sz w:val="28"/>
              </w:rPr>
            </w:pPr>
            <w:r w:rsidRPr="00B86738">
              <w:rPr>
                <w:rFonts w:ascii="標楷體" w:eastAsia="標楷體" w:hAnsi="標楷體" w:hint="eastAsia"/>
                <w:b/>
                <w:sz w:val="28"/>
              </w:rPr>
              <w:t>通過</w:t>
            </w:r>
          </w:p>
        </w:tc>
      </w:tr>
      <w:tr w:rsidR="004F422A" w:rsidRPr="006877E8" w14:paraId="35383D49" w14:textId="77777777" w:rsidTr="00B86738">
        <w:trPr>
          <w:trHeight w:val="785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5303931D" w14:textId="0BEA1CC7" w:rsidR="004F422A" w:rsidRPr="0019476A" w:rsidRDefault="004F422A" w:rsidP="004F422A">
            <w:pPr>
              <w:jc w:val="center"/>
              <w:rPr>
                <w:rFonts w:ascii="標楷體" w:eastAsia="標楷體" w:hAnsi="標楷體"/>
              </w:rPr>
            </w:pPr>
            <w:r w:rsidRPr="0019476A">
              <w:rPr>
                <w:rFonts w:ascii="標楷體" w:eastAsia="標楷體" w:hAnsi="標楷體" w:cs="Calibri"/>
              </w:rPr>
              <w:t>37</w:t>
            </w:r>
          </w:p>
        </w:tc>
        <w:tc>
          <w:tcPr>
            <w:tcW w:w="6804" w:type="dxa"/>
            <w:shd w:val="clear" w:color="auto" w:fill="auto"/>
            <w:vAlign w:val="center"/>
          </w:tcPr>
          <w:p w14:paraId="4B2FA450" w14:textId="31BCFE9D" w:rsidR="004F422A" w:rsidRPr="006877E8" w:rsidRDefault="004F422A" w:rsidP="004F422A">
            <w:pPr>
              <w:widowControl/>
              <w:rPr>
                <w:rFonts w:ascii="標楷體" w:eastAsia="標楷體" w:hAnsi="標楷體"/>
                <w:color w:val="000000"/>
              </w:rPr>
            </w:pPr>
            <w:r w:rsidRPr="006877E8">
              <w:rPr>
                <w:rFonts w:ascii="標楷體" w:eastAsia="標楷體" w:hAnsi="標楷體" w:hint="eastAsia"/>
              </w:rPr>
              <w:t>以操作性動作發展創新玩法之行動研究</w:t>
            </w:r>
          </w:p>
        </w:tc>
        <w:tc>
          <w:tcPr>
            <w:tcW w:w="850" w:type="dxa"/>
            <w:shd w:val="clear" w:color="auto" w:fill="auto"/>
          </w:tcPr>
          <w:p w14:paraId="7DBF76A9" w14:textId="0CCC9625" w:rsidR="004F422A" w:rsidRPr="00B86738" w:rsidRDefault="004F422A" w:rsidP="004F422A">
            <w:pPr>
              <w:rPr>
                <w:rFonts w:ascii="標楷體" w:eastAsia="標楷體" w:hAnsi="標楷體"/>
                <w:b/>
                <w:sz w:val="28"/>
              </w:rPr>
            </w:pPr>
            <w:r w:rsidRPr="00B86738">
              <w:rPr>
                <w:rFonts w:ascii="標楷體" w:eastAsia="標楷體" w:hAnsi="標楷體" w:hint="eastAsia"/>
                <w:b/>
                <w:sz w:val="28"/>
              </w:rPr>
              <w:t>通過</w:t>
            </w:r>
          </w:p>
        </w:tc>
      </w:tr>
      <w:tr w:rsidR="004F422A" w:rsidRPr="006877E8" w14:paraId="1418E961" w14:textId="77777777" w:rsidTr="00B86738">
        <w:trPr>
          <w:trHeight w:val="785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4993F827" w14:textId="5AEB3D47" w:rsidR="004F422A" w:rsidRPr="0019476A" w:rsidRDefault="004F422A" w:rsidP="004F422A">
            <w:pPr>
              <w:jc w:val="center"/>
              <w:rPr>
                <w:rFonts w:ascii="標楷體" w:eastAsia="標楷體" w:hAnsi="標楷體"/>
              </w:rPr>
            </w:pPr>
            <w:r w:rsidRPr="0019476A">
              <w:rPr>
                <w:rFonts w:ascii="標楷體" w:eastAsia="標楷體" w:hAnsi="標楷體" w:cs="Calibri"/>
              </w:rPr>
              <w:t>40</w:t>
            </w:r>
          </w:p>
        </w:tc>
        <w:tc>
          <w:tcPr>
            <w:tcW w:w="6804" w:type="dxa"/>
            <w:shd w:val="clear" w:color="auto" w:fill="auto"/>
            <w:vAlign w:val="center"/>
          </w:tcPr>
          <w:p w14:paraId="4CA3D9D1" w14:textId="35762A26" w:rsidR="004F422A" w:rsidRPr="006877E8" w:rsidRDefault="004F422A" w:rsidP="004F422A">
            <w:pPr>
              <w:widowControl/>
              <w:rPr>
                <w:rFonts w:ascii="標楷體" w:eastAsia="標楷體" w:hAnsi="標楷體"/>
                <w:color w:val="000000"/>
              </w:rPr>
            </w:pPr>
            <w:r w:rsidRPr="006877E8">
              <w:rPr>
                <w:rFonts w:ascii="標楷體" w:eastAsia="標楷體" w:hAnsi="標楷體" w:hint="eastAsia"/>
              </w:rPr>
              <w:t>初任教師兼任幼兒園主任所遇到的困境之探究</w:t>
            </w:r>
          </w:p>
        </w:tc>
        <w:tc>
          <w:tcPr>
            <w:tcW w:w="850" w:type="dxa"/>
            <w:shd w:val="clear" w:color="auto" w:fill="auto"/>
          </w:tcPr>
          <w:p w14:paraId="44E8051C" w14:textId="30D3041B" w:rsidR="004F422A" w:rsidRPr="00B86738" w:rsidRDefault="004F422A" w:rsidP="004F422A">
            <w:pPr>
              <w:rPr>
                <w:rFonts w:ascii="標楷體" w:eastAsia="標楷體" w:hAnsi="標楷體"/>
                <w:b/>
                <w:sz w:val="28"/>
              </w:rPr>
            </w:pPr>
            <w:r w:rsidRPr="00B86738">
              <w:rPr>
                <w:rFonts w:ascii="標楷體" w:eastAsia="標楷體" w:hAnsi="標楷體" w:hint="eastAsia"/>
                <w:b/>
                <w:sz w:val="28"/>
              </w:rPr>
              <w:t>通過</w:t>
            </w:r>
          </w:p>
        </w:tc>
      </w:tr>
      <w:tr w:rsidR="004F422A" w:rsidRPr="006877E8" w14:paraId="3917C309" w14:textId="77777777" w:rsidTr="00B86738">
        <w:trPr>
          <w:trHeight w:val="785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1ABDD86D" w14:textId="1472B25E" w:rsidR="004F422A" w:rsidRPr="0019476A" w:rsidRDefault="004F422A" w:rsidP="004F422A">
            <w:pPr>
              <w:jc w:val="center"/>
              <w:rPr>
                <w:rFonts w:ascii="標楷體" w:eastAsia="標楷體" w:hAnsi="標楷體"/>
              </w:rPr>
            </w:pPr>
            <w:r w:rsidRPr="0019476A">
              <w:rPr>
                <w:rFonts w:ascii="標楷體" w:eastAsia="標楷體" w:hAnsi="標楷體" w:cs="Calibri"/>
              </w:rPr>
              <w:t>41</w:t>
            </w:r>
          </w:p>
        </w:tc>
        <w:tc>
          <w:tcPr>
            <w:tcW w:w="6804" w:type="dxa"/>
            <w:shd w:val="clear" w:color="auto" w:fill="auto"/>
            <w:vAlign w:val="center"/>
          </w:tcPr>
          <w:p w14:paraId="00248B31" w14:textId="034DBDC6" w:rsidR="004F422A" w:rsidRPr="006877E8" w:rsidRDefault="004F422A" w:rsidP="004F422A">
            <w:pPr>
              <w:widowControl/>
              <w:rPr>
                <w:rFonts w:ascii="標楷體" w:eastAsia="標楷體" w:hAnsi="標楷體"/>
                <w:color w:val="000000"/>
              </w:rPr>
            </w:pPr>
            <w:r w:rsidRPr="006877E8">
              <w:rPr>
                <w:rFonts w:ascii="標楷體" w:eastAsia="標楷體" w:hAnsi="標楷體" w:hint="eastAsia"/>
              </w:rPr>
              <w:t>公立幼兒園初任教師兼任園主任之困境與壓力</w:t>
            </w:r>
          </w:p>
        </w:tc>
        <w:tc>
          <w:tcPr>
            <w:tcW w:w="850" w:type="dxa"/>
            <w:shd w:val="clear" w:color="auto" w:fill="auto"/>
          </w:tcPr>
          <w:p w14:paraId="14FC961E" w14:textId="2A5147E4" w:rsidR="004F422A" w:rsidRPr="00B86738" w:rsidRDefault="004F422A" w:rsidP="004F422A">
            <w:pPr>
              <w:rPr>
                <w:rFonts w:ascii="標楷體" w:eastAsia="標楷體" w:hAnsi="標楷體"/>
                <w:b/>
                <w:sz w:val="28"/>
              </w:rPr>
            </w:pPr>
            <w:r w:rsidRPr="00B86738">
              <w:rPr>
                <w:rFonts w:ascii="標楷體" w:eastAsia="標楷體" w:hAnsi="標楷體" w:hint="eastAsia"/>
                <w:b/>
                <w:sz w:val="28"/>
              </w:rPr>
              <w:t>通過</w:t>
            </w:r>
          </w:p>
        </w:tc>
      </w:tr>
      <w:tr w:rsidR="004F422A" w:rsidRPr="006877E8" w14:paraId="670E154E" w14:textId="77777777" w:rsidTr="00B86738">
        <w:trPr>
          <w:trHeight w:val="785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5FA1F2B6" w14:textId="7A86185B" w:rsidR="004F422A" w:rsidRPr="0019476A" w:rsidRDefault="004F422A" w:rsidP="004F422A">
            <w:pPr>
              <w:jc w:val="center"/>
              <w:rPr>
                <w:rFonts w:ascii="標楷體" w:eastAsia="標楷體" w:hAnsi="標楷體"/>
              </w:rPr>
            </w:pPr>
            <w:r w:rsidRPr="0019476A">
              <w:rPr>
                <w:rFonts w:ascii="標楷體" w:eastAsia="標楷體" w:hAnsi="標楷體" w:cs="Calibri"/>
              </w:rPr>
              <w:t>44</w:t>
            </w:r>
          </w:p>
        </w:tc>
        <w:tc>
          <w:tcPr>
            <w:tcW w:w="6804" w:type="dxa"/>
            <w:shd w:val="clear" w:color="auto" w:fill="auto"/>
            <w:vAlign w:val="center"/>
          </w:tcPr>
          <w:p w14:paraId="62E9163E" w14:textId="105E0DB6" w:rsidR="004F422A" w:rsidRPr="006877E8" w:rsidRDefault="004F422A" w:rsidP="004F422A">
            <w:pPr>
              <w:widowControl/>
              <w:rPr>
                <w:rFonts w:ascii="標楷體" w:eastAsia="標楷體" w:hAnsi="標楷體"/>
                <w:color w:val="000000"/>
              </w:rPr>
            </w:pPr>
            <w:r w:rsidRPr="006877E8">
              <w:rPr>
                <w:rFonts w:ascii="標楷體" w:eastAsia="標楷體" w:hAnsi="標楷體" w:hint="eastAsia"/>
              </w:rPr>
              <w:t>特教助理員協助特殊幼兒學習之歷程初探</w:t>
            </w:r>
          </w:p>
        </w:tc>
        <w:tc>
          <w:tcPr>
            <w:tcW w:w="850" w:type="dxa"/>
            <w:shd w:val="clear" w:color="auto" w:fill="auto"/>
          </w:tcPr>
          <w:p w14:paraId="23073878" w14:textId="0B3FC5A1" w:rsidR="004F422A" w:rsidRPr="00B86738" w:rsidRDefault="004F422A" w:rsidP="004F422A">
            <w:pPr>
              <w:rPr>
                <w:rFonts w:ascii="標楷體" w:eastAsia="標楷體" w:hAnsi="標楷體"/>
                <w:b/>
                <w:sz w:val="28"/>
              </w:rPr>
            </w:pPr>
            <w:r w:rsidRPr="00B86738">
              <w:rPr>
                <w:rFonts w:ascii="標楷體" w:eastAsia="標楷體" w:hAnsi="標楷體" w:hint="eastAsia"/>
                <w:b/>
                <w:sz w:val="28"/>
              </w:rPr>
              <w:t>通過</w:t>
            </w:r>
          </w:p>
        </w:tc>
      </w:tr>
      <w:tr w:rsidR="004F422A" w:rsidRPr="006877E8" w14:paraId="6E402A80" w14:textId="77777777" w:rsidTr="00B86738">
        <w:trPr>
          <w:trHeight w:val="785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225436A4" w14:textId="7E40B23F" w:rsidR="004F422A" w:rsidRPr="0019476A" w:rsidRDefault="004F422A" w:rsidP="004F422A">
            <w:pPr>
              <w:jc w:val="center"/>
              <w:rPr>
                <w:rFonts w:ascii="標楷體" w:eastAsia="標楷體" w:hAnsi="標楷體"/>
              </w:rPr>
            </w:pPr>
            <w:r w:rsidRPr="0019476A">
              <w:rPr>
                <w:rFonts w:ascii="標楷體" w:eastAsia="標楷體" w:hAnsi="標楷體" w:cs="Calibri"/>
              </w:rPr>
              <w:t>46</w:t>
            </w:r>
          </w:p>
        </w:tc>
        <w:tc>
          <w:tcPr>
            <w:tcW w:w="6804" w:type="dxa"/>
            <w:shd w:val="clear" w:color="auto" w:fill="auto"/>
            <w:vAlign w:val="center"/>
          </w:tcPr>
          <w:p w14:paraId="13C0FB3C" w14:textId="41F33F5F" w:rsidR="004F422A" w:rsidRPr="006877E8" w:rsidRDefault="004F422A" w:rsidP="004F422A">
            <w:pPr>
              <w:widowControl/>
              <w:rPr>
                <w:rFonts w:ascii="標楷體" w:eastAsia="標楷體" w:hAnsi="標楷體"/>
                <w:color w:val="000000"/>
              </w:rPr>
            </w:pPr>
            <w:r w:rsidRPr="006877E8">
              <w:rPr>
                <w:rFonts w:ascii="標楷體" w:eastAsia="標楷體" w:hAnsi="標楷體" w:hint="eastAsia"/>
              </w:rPr>
              <w:t>幼兒園餐桌美學教育美感領域能力分析</w:t>
            </w:r>
          </w:p>
        </w:tc>
        <w:tc>
          <w:tcPr>
            <w:tcW w:w="850" w:type="dxa"/>
            <w:shd w:val="clear" w:color="auto" w:fill="auto"/>
          </w:tcPr>
          <w:p w14:paraId="6D72F57A" w14:textId="288D7620" w:rsidR="004F422A" w:rsidRPr="00B86738" w:rsidRDefault="004F422A" w:rsidP="004F422A">
            <w:pPr>
              <w:rPr>
                <w:rFonts w:ascii="標楷體" w:eastAsia="標楷體" w:hAnsi="標楷體"/>
                <w:b/>
                <w:sz w:val="28"/>
              </w:rPr>
            </w:pPr>
            <w:r w:rsidRPr="00B86738">
              <w:rPr>
                <w:rFonts w:ascii="標楷體" w:eastAsia="標楷體" w:hAnsi="標楷體" w:hint="eastAsia"/>
                <w:b/>
                <w:sz w:val="28"/>
              </w:rPr>
              <w:t>通過</w:t>
            </w:r>
          </w:p>
        </w:tc>
      </w:tr>
      <w:tr w:rsidR="004F422A" w:rsidRPr="006877E8" w14:paraId="3D9BAE6D" w14:textId="77777777" w:rsidTr="00B86738">
        <w:trPr>
          <w:trHeight w:val="785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2EAB60F8" w14:textId="5C753702" w:rsidR="004F422A" w:rsidRPr="0019476A" w:rsidRDefault="004F422A" w:rsidP="004F422A">
            <w:pPr>
              <w:jc w:val="center"/>
              <w:rPr>
                <w:rFonts w:ascii="標楷體" w:eastAsia="標楷體" w:hAnsi="標楷體"/>
              </w:rPr>
            </w:pPr>
            <w:r w:rsidRPr="0019476A">
              <w:rPr>
                <w:rFonts w:ascii="標楷體" w:eastAsia="標楷體" w:hAnsi="標楷體" w:cs="Calibri"/>
              </w:rPr>
              <w:t>50</w:t>
            </w:r>
          </w:p>
        </w:tc>
        <w:tc>
          <w:tcPr>
            <w:tcW w:w="6804" w:type="dxa"/>
            <w:shd w:val="clear" w:color="auto" w:fill="auto"/>
            <w:vAlign w:val="center"/>
          </w:tcPr>
          <w:p w14:paraId="7FB3D64B" w14:textId="67C6F5A3" w:rsidR="004F422A" w:rsidRPr="006877E8" w:rsidRDefault="004F422A" w:rsidP="004F422A">
            <w:pPr>
              <w:widowControl/>
              <w:rPr>
                <w:rFonts w:ascii="標楷體" w:eastAsia="標楷體" w:hAnsi="標楷體"/>
                <w:color w:val="000000"/>
              </w:rPr>
            </w:pPr>
            <w:r w:rsidRPr="006877E8">
              <w:rPr>
                <w:rFonts w:ascii="標楷體" w:eastAsia="標楷體" w:hAnsi="標楷體" w:hint="eastAsia"/>
              </w:rPr>
              <w:t>幼兒游泳遊戲活動之探討</w:t>
            </w:r>
          </w:p>
        </w:tc>
        <w:tc>
          <w:tcPr>
            <w:tcW w:w="850" w:type="dxa"/>
            <w:shd w:val="clear" w:color="auto" w:fill="auto"/>
          </w:tcPr>
          <w:p w14:paraId="3130F109" w14:textId="55F96BC9" w:rsidR="004F422A" w:rsidRPr="00B86738" w:rsidRDefault="004F422A" w:rsidP="004F422A">
            <w:pPr>
              <w:rPr>
                <w:rFonts w:ascii="標楷體" w:eastAsia="標楷體" w:hAnsi="標楷體"/>
                <w:b/>
                <w:sz w:val="28"/>
              </w:rPr>
            </w:pPr>
            <w:r w:rsidRPr="00B86738">
              <w:rPr>
                <w:rFonts w:ascii="標楷體" w:eastAsia="標楷體" w:hAnsi="標楷體" w:hint="eastAsia"/>
                <w:b/>
                <w:sz w:val="28"/>
              </w:rPr>
              <w:t>通過</w:t>
            </w:r>
          </w:p>
        </w:tc>
      </w:tr>
      <w:tr w:rsidR="004F422A" w:rsidRPr="006877E8" w14:paraId="2C00DE7A" w14:textId="77777777" w:rsidTr="00B86738">
        <w:trPr>
          <w:trHeight w:val="785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187F625E" w14:textId="2C1AF1A7" w:rsidR="004F422A" w:rsidRPr="0019476A" w:rsidRDefault="004F422A" w:rsidP="004F422A">
            <w:pPr>
              <w:jc w:val="center"/>
              <w:rPr>
                <w:rFonts w:ascii="標楷體" w:eastAsia="標楷體" w:hAnsi="標楷體"/>
              </w:rPr>
            </w:pPr>
            <w:r w:rsidRPr="0019476A">
              <w:rPr>
                <w:rFonts w:ascii="標楷體" w:eastAsia="標楷體" w:hAnsi="標楷體" w:cs="Calibri"/>
              </w:rPr>
              <w:t>54</w:t>
            </w:r>
          </w:p>
        </w:tc>
        <w:tc>
          <w:tcPr>
            <w:tcW w:w="6804" w:type="dxa"/>
            <w:shd w:val="clear" w:color="auto" w:fill="auto"/>
            <w:vAlign w:val="center"/>
          </w:tcPr>
          <w:p w14:paraId="69ED70A9" w14:textId="6845C7C8" w:rsidR="004F422A" w:rsidRPr="006877E8" w:rsidRDefault="004F422A" w:rsidP="004F422A">
            <w:pPr>
              <w:widowControl/>
              <w:rPr>
                <w:rFonts w:ascii="標楷體" w:eastAsia="標楷體" w:hAnsi="標楷體"/>
                <w:color w:val="000000"/>
              </w:rPr>
            </w:pPr>
            <w:r w:rsidRPr="006877E8">
              <w:rPr>
                <w:rFonts w:ascii="標楷體" w:eastAsia="標楷體" w:hAnsi="標楷體" w:hint="eastAsia"/>
              </w:rPr>
              <w:t>以食農教育發展梅鄉幼兒園的主題課程之行動研究</w:t>
            </w:r>
          </w:p>
        </w:tc>
        <w:tc>
          <w:tcPr>
            <w:tcW w:w="850" w:type="dxa"/>
            <w:shd w:val="clear" w:color="auto" w:fill="auto"/>
          </w:tcPr>
          <w:p w14:paraId="5507EC4B" w14:textId="5CA8E6C5" w:rsidR="004F422A" w:rsidRPr="00B86738" w:rsidRDefault="004F422A" w:rsidP="004F422A">
            <w:pPr>
              <w:rPr>
                <w:rFonts w:ascii="標楷體" w:eastAsia="標楷體" w:hAnsi="標楷體"/>
                <w:b/>
                <w:sz w:val="28"/>
              </w:rPr>
            </w:pPr>
            <w:r w:rsidRPr="00B86738">
              <w:rPr>
                <w:rFonts w:ascii="標楷體" w:eastAsia="標楷體" w:hAnsi="標楷體" w:hint="eastAsia"/>
                <w:b/>
                <w:sz w:val="28"/>
              </w:rPr>
              <w:t>通過</w:t>
            </w:r>
          </w:p>
        </w:tc>
      </w:tr>
      <w:tr w:rsidR="004F422A" w:rsidRPr="006877E8" w14:paraId="4F2E5DBF" w14:textId="77777777" w:rsidTr="00B86738">
        <w:trPr>
          <w:trHeight w:val="785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3863B102" w14:textId="22333B10" w:rsidR="004F422A" w:rsidRPr="0019476A" w:rsidRDefault="004F422A" w:rsidP="004F422A">
            <w:pPr>
              <w:jc w:val="center"/>
              <w:rPr>
                <w:rFonts w:ascii="標楷體" w:eastAsia="標楷體" w:hAnsi="標楷體"/>
              </w:rPr>
            </w:pPr>
            <w:r w:rsidRPr="0019476A">
              <w:rPr>
                <w:rFonts w:ascii="標楷體" w:eastAsia="標楷體" w:hAnsi="標楷體" w:cs="Calibri"/>
              </w:rPr>
              <w:t>55</w:t>
            </w:r>
          </w:p>
        </w:tc>
        <w:tc>
          <w:tcPr>
            <w:tcW w:w="6804" w:type="dxa"/>
            <w:shd w:val="clear" w:color="auto" w:fill="auto"/>
            <w:vAlign w:val="center"/>
          </w:tcPr>
          <w:p w14:paraId="638A6687" w14:textId="397154DF" w:rsidR="004F422A" w:rsidRPr="006877E8" w:rsidRDefault="004F422A" w:rsidP="004F422A">
            <w:pPr>
              <w:widowControl/>
              <w:rPr>
                <w:rFonts w:ascii="標楷體" w:eastAsia="標楷體" w:hAnsi="標楷體"/>
                <w:color w:val="000000"/>
              </w:rPr>
            </w:pPr>
            <w:r w:rsidRPr="006877E8">
              <w:rPr>
                <w:rFonts w:ascii="標楷體" w:eastAsia="標楷體" w:hAnsi="標楷體" w:hint="eastAsia"/>
              </w:rPr>
              <w:t>探究幼教師對主題課程及學習區之差異</w:t>
            </w:r>
          </w:p>
        </w:tc>
        <w:tc>
          <w:tcPr>
            <w:tcW w:w="850" w:type="dxa"/>
            <w:shd w:val="clear" w:color="auto" w:fill="auto"/>
          </w:tcPr>
          <w:p w14:paraId="4F8C29DA" w14:textId="56A9EADB" w:rsidR="004F422A" w:rsidRPr="00B86738" w:rsidRDefault="004F422A" w:rsidP="004F422A">
            <w:pPr>
              <w:rPr>
                <w:rFonts w:ascii="標楷體" w:eastAsia="標楷體" w:hAnsi="標楷體"/>
                <w:b/>
                <w:sz w:val="28"/>
              </w:rPr>
            </w:pPr>
            <w:r w:rsidRPr="00B86738">
              <w:rPr>
                <w:rFonts w:ascii="標楷體" w:eastAsia="標楷體" w:hAnsi="標楷體" w:hint="eastAsia"/>
                <w:b/>
                <w:sz w:val="28"/>
              </w:rPr>
              <w:t>通過</w:t>
            </w:r>
          </w:p>
        </w:tc>
      </w:tr>
      <w:tr w:rsidR="004F422A" w:rsidRPr="006877E8" w14:paraId="50788688" w14:textId="77777777" w:rsidTr="00B86738">
        <w:trPr>
          <w:trHeight w:val="785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40CF4227" w14:textId="46924D37" w:rsidR="004F422A" w:rsidRPr="0019476A" w:rsidRDefault="004F422A" w:rsidP="004F422A">
            <w:pPr>
              <w:jc w:val="center"/>
              <w:rPr>
                <w:rFonts w:ascii="標楷體" w:eastAsia="標楷體" w:hAnsi="標楷體"/>
              </w:rPr>
            </w:pPr>
            <w:r w:rsidRPr="0019476A">
              <w:rPr>
                <w:rFonts w:ascii="標楷體" w:eastAsia="標楷體" w:hAnsi="標楷體" w:cs="Calibri"/>
              </w:rPr>
              <w:t>56</w:t>
            </w:r>
          </w:p>
        </w:tc>
        <w:tc>
          <w:tcPr>
            <w:tcW w:w="6804" w:type="dxa"/>
            <w:shd w:val="clear" w:color="auto" w:fill="auto"/>
            <w:vAlign w:val="center"/>
          </w:tcPr>
          <w:p w14:paraId="6A299CDF" w14:textId="74DCB898" w:rsidR="004F422A" w:rsidRPr="006877E8" w:rsidRDefault="004F422A" w:rsidP="004F422A">
            <w:pPr>
              <w:widowControl/>
              <w:rPr>
                <w:rFonts w:ascii="標楷體" w:eastAsia="標楷體" w:hAnsi="標楷體"/>
                <w:color w:val="000000"/>
              </w:rPr>
            </w:pPr>
            <w:r w:rsidRPr="006877E8">
              <w:rPr>
                <w:rFonts w:ascii="標楷體" w:eastAsia="標楷體" w:hAnsi="標楷體" w:hint="eastAsia"/>
              </w:rPr>
              <w:t>運用眼動儀分析幼兒閱讀理解之次級資料研究</w:t>
            </w:r>
          </w:p>
        </w:tc>
        <w:tc>
          <w:tcPr>
            <w:tcW w:w="850" w:type="dxa"/>
            <w:shd w:val="clear" w:color="auto" w:fill="auto"/>
          </w:tcPr>
          <w:p w14:paraId="5973F485" w14:textId="0A203B78" w:rsidR="004F422A" w:rsidRPr="00B86738" w:rsidRDefault="004F422A" w:rsidP="004F422A">
            <w:pPr>
              <w:rPr>
                <w:rFonts w:ascii="標楷體" w:eastAsia="標楷體" w:hAnsi="標楷體"/>
                <w:b/>
                <w:sz w:val="28"/>
              </w:rPr>
            </w:pPr>
            <w:r w:rsidRPr="00B86738">
              <w:rPr>
                <w:rFonts w:ascii="標楷體" w:eastAsia="標楷體" w:hAnsi="標楷體" w:hint="eastAsia"/>
                <w:b/>
                <w:sz w:val="28"/>
              </w:rPr>
              <w:t>通過</w:t>
            </w:r>
          </w:p>
        </w:tc>
      </w:tr>
      <w:tr w:rsidR="004F422A" w:rsidRPr="006877E8" w14:paraId="3C50D53E" w14:textId="77777777" w:rsidTr="00B86738">
        <w:trPr>
          <w:trHeight w:val="785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3ACDDEAE" w14:textId="3F9D7417" w:rsidR="004F422A" w:rsidRPr="0019476A" w:rsidRDefault="004F422A" w:rsidP="004F422A">
            <w:pPr>
              <w:jc w:val="center"/>
              <w:rPr>
                <w:rFonts w:ascii="標楷體" w:eastAsia="標楷體" w:hAnsi="標楷體"/>
              </w:rPr>
            </w:pPr>
            <w:r w:rsidRPr="0019476A">
              <w:rPr>
                <w:rFonts w:ascii="標楷體" w:eastAsia="標楷體" w:hAnsi="標楷體" w:cs="Arial"/>
              </w:rPr>
              <w:t>57</w:t>
            </w:r>
          </w:p>
        </w:tc>
        <w:tc>
          <w:tcPr>
            <w:tcW w:w="6804" w:type="dxa"/>
            <w:shd w:val="clear" w:color="auto" w:fill="auto"/>
            <w:vAlign w:val="center"/>
          </w:tcPr>
          <w:p w14:paraId="06E499CC" w14:textId="194C972C" w:rsidR="004F422A" w:rsidRPr="006877E8" w:rsidRDefault="004F422A" w:rsidP="004F422A">
            <w:pPr>
              <w:widowControl/>
              <w:rPr>
                <w:rFonts w:ascii="標楷體" w:eastAsia="標楷體" w:hAnsi="標楷體"/>
                <w:color w:val="000000"/>
              </w:rPr>
            </w:pPr>
            <w:r w:rsidRPr="006877E8">
              <w:rPr>
                <w:rFonts w:ascii="標楷體" w:eastAsia="標楷體" w:hAnsi="標楷體" w:hint="eastAsia"/>
              </w:rPr>
              <w:t>運用桌遊提升幼兒加減能力及學習興趣</w:t>
            </w:r>
          </w:p>
        </w:tc>
        <w:tc>
          <w:tcPr>
            <w:tcW w:w="850" w:type="dxa"/>
            <w:shd w:val="clear" w:color="auto" w:fill="auto"/>
          </w:tcPr>
          <w:p w14:paraId="0AECDFC2" w14:textId="11963227" w:rsidR="004F422A" w:rsidRPr="00B86738" w:rsidRDefault="004F422A" w:rsidP="004F422A">
            <w:pPr>
              <w:rPr>
                <w:rFonts w:ascii="標楷體" w:eastAsia="標楷體" w:hAnsi="標楷體"/>
                <w:b/>
                <w:sz w:val="28"/>
              </w:rPr>
            </w:pPr>
            <w:r w:rsidRPr="00B86738">
              <w:rPr>
                <w:rFonts w:ascii="標楷體" w:eastAsia="標楷體" w:hAnsi="標楷體" w:hint="eastAsia"/>
                <w:b/>
                <w:sz w:val="28"/>
              </w:rPr>
              <w:t>通過</w:t>
            </w:r>
          </w:p>
        </w:tc>
      </w:tr>
      <w:tr w:rsidR="004F422A" w:rsidRPr="006877E8" w14:paraId="16AC826B" w14:textId="77777777" w:rsidTr="00B86738">
        <w:trPr>
          <w:trHeight w:val="785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0411751B" w14:textId="646C7A29" w:rsidR="004F422A" w:rsidRPr="0019476A" w:rsidRDefault="004F422A" w:rsidP="004F422A">
            <w:pPr>
              <w:jc w:val="center"/>
              <w:rPr>
                <w:rFonts w:ascii="標楷體" w:eastAsia="標楷體" w:hAnsi="標楷體"/>
              </w:rPr>
            </w:pPr>
            <w:r w:rsidRPr="0019476A">
              <w:rPr>
                <w:rFonts w:ascii="標楷體" w:eastAsia="標楷體" w:hAnsi="標楷體" w:cs="Calibri"/>
              </w:rPr>
              <w:t>58</w:t>
            </w:r>
          </w:p>
        </w:tc>
        <w:tc>
          <w:tcPr>
            <w:tcW w:w="6804" w:type="dxa"/>
            <w:shd w:val="clear" w:color="auto" w:fill="auto"/>
            <w:vAlign w:val="center"/>
          </w:tcPr>
          <w:p w14:paraId="2CC64E86" w14:textId="3AC70E07" w:rsidR="004F422A" w:rsidRPr="006877E8" w:rsidRDefault="004F422A" w:rsidP="004F422A">
            <w:pPr>
              <w:widowControl/>
              <w:rPr>
                <w:rFonts w:ascii="標楷體" w:eastAsia="標楷體" w:hAnsi="標楷體"/>
                <w:color w:val="000000"/>
              </w:rPr>
            </w:pPr>
            <w:r w:rsidRPr="006877E8">
              <w:rPr>
                <w:rFonts w:ascii="標楷體" w:eastAsia="標楷體" w:hAnsi="標楷體" w:hint="eastAsia"/>
              </w:rPr>
              <w:t>初探幼兒STEM教育-以舞獅活動為例</w:t>
            </w:r>
          </w:p>
        </w:tc>
        <w:tc>
          <w:tcPr>
            <w:tcW w:w="850" w:type="dxa"/>
            <w:shd w:val="clear" w:color="auto" w:fill="auto"/>
          </w:tcPr>
          <w:p w14:paraId="4EBF299E" w14:textId="4A0EC78D" w:rsidR="004F422A" w:rsidRPr="00B86738" w:rsidRDefault="004F422A" w:rsidP="004F422A">
            <w:pPr>
              <w:rPr>
                <w:rFonts w:ascii="標楷體" w:eastAsia="標楷體" w:hAnsi="標楷體"/>
                <w:b/>
                <w:sz w:val="28"/>
              </w:rPr>
            </w:pPr>
            <w:r w:rsidRPr="00B86738">
              <w:rPr>
                <w:rFonts w:ascii="標楷體" w:eastAsia="標楷體" w:hAnsi="標楷體" w:hint="eastAsia"/>
                <w:b/>
                <w:sz w:val="28"/>
              </w:rPr>
              <w:t>通過</w:t>
            </w:r>
          </w:p>
        </w:tc>
      </w:tr>
      <w:tr w:rsidR="004F422A" w:rsidRPr="006877E8" w14:paraId="4769A197" w14:textId="77777777" w:rsidTr="00B86738">
        <w:trPr>
          <w:trHeight w:val="785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008D2011" w14:textId="68D64F1E" w:rsidR="004F422A" w:rsidRPr="0019476A" w:rsidRDefault="004F422A" w:rsidP="004F422A">
            <w:pPr>
              <w:jc w:val="center"/>
              <w:rPr>
                <w:rFonts w:ascii="標楷體" w:eastAsia="標楷體" w:hAnsi="標楷體" w:cs="Calibri"/>
              </w:rPr>
            </w:pPr>
            <w:r w:rsidRPr="0019476A">
              <w:rPr>
                <w:rFonts w:ascii="標楷體" w:eastAsia="標楷體" w:hAnsi="標楷體" w:cs="Calibri" w:hint="eastAsia"/>
              </w:rPr>
              <w:t>59</w:t>
            </w:r>
          </w:p>
        </w:tc>
        <w:tc>
          <w:tcPr>
            <w:tcW w:w="6804" w:type="dxa"/>
            <w:shd w:val="clear" w:color="auto" w:fill="auto"/>
            <w:vAlign w:val="center"/>
          </w:tcPr>
          <w:p w14:paraId="4113CDBE" w14:textId="7C091403" w:rsidR="004F422A" w:rsidRPr="006877E8" w:rsidRDefault="004F422A" w:rsidP="004F422A">
            <w:pPr>
              <w:widowControl/>
              <w:rPr>
                <w:rFonts w:ascii="標楷體" w:eastAsia="標楷體" w:hAnsi="標楷體"/>
              </w:rPr>
            </w:pPr>
            <w:r w:rsidRPr="006877E8">
              <w:rPr>
                <w:rFonts w:ascii="標楷體" w:eastAsia="標楷體" w:hAnsi="標楷體" w:hint="eastAsia"/>
              </w:rPr>
              <w:t>用體驗觀光培育幼兒美學學習動機之研究-以雄獅文具想像力製造所為例</w:t>
            </w:r>
          </w:p>
        </w:tc>
        <w:tc>
          <w:tcPr>
            <w:tcW w:w="850" w:type="dxa"/>
            <w:shd w:val="clear" w:color="auto" w:fill="auto"/>
          </w:tcPr>
          <w:p w14:paraId="2FC8DA40" w14:textId="12175C4F" w:rsidR="004F422A" w:rsidRPr="00B86738" w:rsidRDefault="004F422A" w:rsidP="004F422A">
            <w:pPr>
              <w:rPr>
                <w:rFonts w:ascii="標楷體" w:eastAsia="標楷體" w:hAnsi="標楷體"/>
                <w:b/>
                <w:sz w:val="28"/>
              </w:rPr>
            </w:pPr>
            <w:r w:rsidRPr="00B86738">
              <w:rPr>
                <w:rFonts w:ascii="標楷體" w:eastAsia="標楷體" w:hAnsi="標楷體" w:hint="eastAsia"/>
                <w:b/>
                <w:sz w:val="28"/>
              </w:rPr>
              <w:t>通過</w:t>
            </w:r>
          </w:p>
        </w:tc>
      </w:tr>
      <w:tr w:rsidR="004F422A" w:rsidRPr="006877E8" w14:paraId="0AC11C98" w14:textId="77777777" w:rsidTr="00B86738">
        <w:trPr>
          <w:trHeight w:val="785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73140B8C" w14:textId="517310ED" w:rsidR="004F422A" w:rsidRPr="0019476A" w:rsidRDefault="004F422A" w:rsidP="004F422A">
            <w:pPr>
              <w:jc w:val="center"/>
              <w:rPr>
                <w:rFonts w:ascii="標楷體" w:eastAsia="標楷體" w:hAnsi="標楷體"/>
              </w:rPr>
            </w:pPr>
            <w:r w:rsidRPr="0019476A">
              <w:rPr>
                <w:rFonts w:ascii="標楷體" w:eastAsia="標楷體" w:hAnsi="標楷體" w:cs="Calibri"/>
              </w:rPr>
              <w:t>62</w:t>
            </w:r>
          </w:p>
        </w:tc>
        <w:tc>
          <w:tcPr>
            <w:tcW w:w="6804" w:type="dxa"/>
            <w:shd w:val="clear" w:color="auto" w:fill="auto"/>
            <w:vAlign w:val="center"/>
          </w:tcPr>
          <w:p w14:paraId="630C0167" w14:textId="7C8EBC1E" w:rsidR="004F422A" w:rsidRPr="006877E8" w:rsidRDefault="004F422A" w:rsidP="004F422A">
            <w:pPr>
              <w:widowControl/>
              <w:rPr>
                <w:rFonts w:ascii="標楷體" w:eastAsia="標楷體" w:hAnsi="標楷體"/>
                <w:color w:val="000000"/>
              </w:rPr>
            </w:pPr>
            <w:r w:rsidRPr="006877E8">
              <w:rPr>
                <w:rFonts w:ascii="標楷體" w:eastAsia="標楷體" w:hAnsi="標楷體" w:hint="eastAsia"/>
              </w:rPr>
              <w:t>提升幼兒園教室環境美感之行動研究</w:t>
            </w:r>
          </w:p>
        </w:tc>
        <w:tc>
          <w:tcPr>
            <w:tcW w:w="850" w:type="dxa"/>
            <w:shd w:val="clear" w:color="auto" w:fill="auto"/>
          </w:tcPr>
          <w:p w14:paraId="5E9EBCE2" w14:textId="340A4DB5" w:rsidR="004F422A" w:rsidRPr="00B86738" w:rsidRDefault="004F422A" w:rsidP="004F422A">
            <w:pPr>
              <w:rPr>
                <w:rFonts w:ascii="標楷體" w:eastAsia="標楷體" w:hAnsi="標楷體"/>
                <w:b/>
                <w:sz w:val="28"/>
              </w:rPr>
            </w:pPr>
            <w:r w:rsidRPr="00B86738">
              <w:rPr>
                <w:rFonts w:ascii="標楷體" w:eastAsia="標楷體" w:hAnsi="標楷體" w:hint="eastAsia"/>
                <w:b/>
                <w:sz w:val="28"/>
              </w:rPr>
              <w:t>通過</w:t>
            </w:r>
          </w:p>
        </w:tc>
      </w:tr>
      <w:tr w:rsidR="004F422A" w:rsidRPr="006877E8" w14:paraId="23D345DA" w14:textId="77777777" w:rsidTr="00B86738">
        <w:trPr>
          <w:trHeight w:val="785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2D72BBAD" w14:textId="0D9C2718" w:rsidR="004F422A" w:rsidRPr="0019476A" w:rsidRDefault="004F422A" w:rsidP="004F422A">
            <w:pPr>
              <w:jc w:val="center"/>
              <w:rPr>
                <w:rFonts w:ascii="標楷體" w:eastAsia="標楷體" w:hAnsi="標楷體"/>
              </w:rPr>
            </w:pPr>
            <w:r w:rsidRPr="0019476A">
              <w:rPr>
                <w:rFonts w:ascii="標楷體" w:eastAsia="標楷體" w:hAnsi="標楷體" w:cs="Calibri"/>
              </w:rPr>
              <w:t>65</w:t>
            </w:r>
          </w:p>
        </w:tc>
        <w:tc>
          <w:tcPr>
            <w:tcW w:w="6804" w:type="dxa"/>
            <w:shd w:val="clear" w:color="auto" w:fill="auto"/>
            <w:vAlign w:val="center"/>
          </w:tcPr>
          <w:p w14:paraId="2596A820" w14:textId="6FA86902" w:rsidR="004F422A" w:rsidRPr="006877E8" w:rsidRDefault="004F422A" w:rsidP="004F422A">
            <w:pPr>
              <w:widowControl/>
              <w:rPr>
                <w:rFonts w:ascii="標楷體" w:eastAsia="標楷體" w:hAnsi="標楷體"/>
                <w:color w:val="000000"/>
              </w:rPr>
            </w:pPr>
            <w:r w:rsidRPr="006877E8">
              <w:rPr>
                <w:rFonts w:ascii="標楷體" w:eastAsia="標楷體" w:hAnsi="標楷體" w:hint="eastAsia"/>
              </w:rPr>
              <w:t>幼兒園教師運用繪本及戲劇策略改善幼兒惡意攻擊行為之研究</w:t>
            </w:r>
          </w:p>
        </w:tc>
        <w:tc>
          <w:tcPr>
            <w:tcW w:w="850" w:type="dxa"/>
            <w:shd w:val="clear" w:color="auto" w:fill="auto"/>
          </w:tcPr>
          <w:p w14:paraId="1FBCAA05" w14:textId="0A53D84C" w:rsidR="004F422A" w:rsidRPr="00B86738" w:rsidRDefault="004F422A" w:rsidP="004F422A">
            <w:pPr>
              <w:rPr>
                <w:rFonts w:ascii="標楷體" w:eastAsia="標楷體" w:hAnsi="標楷體"/>
                <w:b/>
                <w:sz w:val="28"/>
              </w:rPr>
            </w:pPr>
            <w:r w:rsidRPr="00B86738">
              <w:rPr>
                <w:rFonts w:ascii="標楷體" w:eastAsia="標楷體" w:hAnsi="標楷體" w:hint="eastAsia"/>
                <w:b/>
                <w:sz w:val="28"/>
              </w:rPr>
              <w:t>通過</w:t>
            </w:r>
          </w:p>
        </w:tc>
      </w:tr>
      <w:tr w:rsidR="004F422A" w:rsidRPr="006877E8" w14:paraId="69F3AA37" w14:textId="77777777" w:rsidTr="00B86738">
        <w:trPr>
          <w:trHeight w:val="785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7B2B9355" w14:textId="400C8B48" w:rsidR="004F422A" w:rsidRPr="0019476A" w:rsidRDefault="004F422A" w:rsidP="004F422A">
            <w:pPr>
              <w:jc w:val="center"/>
              <w:rPr>
                <w:rFonts w:ascii="標楷體" w:eastAsia="標楷體" w:hAnsi="標楷體"/>
              </w:rPr>
            </w:pPr>
            <w:r w:rsidRPr="0019476A">
              <w:rPr>
                <w:rFonts w:ascii="標楷體" w:eastAsia="標楷體" w:hAnsi="標楷體" w:cs="Calibri"/>
              </w:rPr>
              <w:t>67</w:t>
            </w:r>
          </w:p>
        </w:tc>
        <w:tc>
          <w:tcPr>
            <w:tcW w:w="6804" w:type="dxa"/>
            <w:shd w:val="clear" w:color="auto" w:fill="auto"/>
            <w:vAlign w:val="center"/>
          </w:tcPr>
          <w:p w14:paraId="51C02D99" w14:textId="1E10EC8D" w:rsidR="004F422A" w:rsidRPr="006877E8" w:rsidRDefault="004F422A" w:rsidP="004F422A">
            <w:pPr>
              <w:widowControl/>
              <w:rPr>
                <w:rFonts w:ascii="標楷體" w:eastAsia="標楷體" w:hAnsi="標楷體"/>
                <w:color w:val="000000"/>
              </w:rPr>
            </w:pPr>
            <w:r w:rsidRPr="006877E8">
              <w:rPr>
                <w:rFonts w:ascii="標楷體" w:eastAsia="標楷體" w:hAnsi="標楷體" w:hint="eastAsia"/>
              </w:rPr>
              <w:t>以不同策略介入高敏感幼兒戒尿布之行動研究</w:t>
            </w:r>
          </w:p>
        </w:tc>
        <w:tc>
          <w:tcPr>
            <w:tcW w:w="850" w:type="dxa"/>
            <w:shd w:val="clear" w:color="auto" w:fill="auto"/>
          </w:tcPr>
          <w:p w14:paraId="54A21B06" w14:textId="6BF44508" w:rsidR="004F422A" w:rsidRPr="006877E8" w:rsidRDefault="004F422A" w:rsidP="004F422A">
            <w:pPr>
              <w:jc w:val="center"/>
              <w:rPr>
                <w:rFonts w:ascii="標楷體" w:eastAsia="標楷體" w:hAnsi="標楷體"/>
              </w:rPr>
            </w:pPr>
            <w:r w:rsidRPr="00B86738">
              <w:rPr>
                <w:rFonts w:ascii="標楷體" w:eastAsia="標楷體" w:hAnsi="標楷體" w:hint="eastAsia"/>
                <w:b/>
                <w:sz w:val="28"/>
              </w:rPr>
              <w:t>通過</w:t>
            </w:r>
          </w:p>
        </w:tc>
      </w:tr>
    </w:tbl>
    <w:p w14:paraId="4DC5FEFA" w14:textId="0F318709" w:rsidR="004D4789" w:rsidRPr="006877E8" w:rsidRDefault="0019476A">
      <w:pPr>
        <w:rPr>
          <w:rFonts w:ascii="標楷體" w:eastAsia="標楷體" w:hAnsi="標楷體" w:hint="eastAsia"/>
        </w:rPr>
      </w:pPr>
      <w:bookmarkStart w:id="0" w:name="_GoBack"/>
      <w:r w:rsidRPr="00B86738">
        <w:rPr>
          <w:rFonts w:ascii="標楷體" w:eastAsia="標楷體" w:hAnsi="標楷體" w:hint="eastAsia"/>
          <w:b/>
          <w:noProof/>
          <w:sz w:val="28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32EAECC8" wp14:editId="5FEC705E">
                <wp:simplePos x="0" y="0"/>
                <wp:positionH relativeFrom="page">
                  <wp:align>left</wp:align>
                </wp:positionH>
                <wp:positionV relativeFrom="paragraph">
                  <wp:posOffset>-9984740</wp:posOffset>
                </wp:positionV>
                <wp:extent cx="7493000" cy="10644505"/>
                <wp:effectExtent l="19050" t="19050" r="12700" b="23495"/>
                <wp:wrapNone/>
                <wp:docPr id="17" name="矩形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93000" cy="10644505"/>
                        </a:xfrm>
                        <a:prstGeom prst="rect">
                          <a:avLst/>
                        </a:prstGeom>
                        <a:blipFill dpi="0" rotWithShape="1">
                          <a:blip r:embed="rId7">
                            <a:alphaModFix amt="60000"/>
                          </a:blip>
                          <a:srcRect/>
                          <a:stretch>
                            <a:fillRect/>
                          </a:stretch>
                        </a:blipFill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4A49A32" id="矩形 17" o:spid="_x0000_s1026" style="position:absolute;margin-left:0;margin-top:-786.2pt;width:590pt;height:838.15pt;z-index:-251637760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middle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" strokecolor="black [3213]" strokeweight="3pt">
                <v:fill r:id="rId8" o:title="" opacity="39322f" recolor="t" rotate="t" type="frame"/>
                <w10:wrap anchorx="page"/>
              </v:rect>
            </w:pict>
          </mc:Fallback>
        </mc:AlternateContent>
      </w:r>
      <w:bookmarkEnd w:id="0"/>
      <w:r w:rsidR="004F422A" w:rsidRPr="00B86738">
        <w:rPr>
          <w:rFonts w:ascii="標楷體" w:eastAsia="標楷體" w:hAnsi="標楷體" w:hint="eastAsia"/>
          <w:b/>
          <w:noProof/>
          <w:sz w:val="28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383A834" wp14:editId="6A37ED36">
                <wp:simplePos x="0" y="0"/>
                <wp:positionH relativeFrom="margin">
                  <wp:posOffset>-122555</wp:posOffset>
                </wp:positionH>
                <wp:positionV relativeFrom="paragraph">
                  <wp:posOffset>-9798050</wp:posOffset>
                </wp:positionV>
                <wp:extent cx="5471795" cy="567055"/>
                <wp:effectExtent l="19050" t="19050" r="14605" b="23495"/>
                <wp:wrapNone/>
                <wp:docPr id="15" name="文字方塊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71795" cy="5670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chemeClr val="bg2">
                              <a:lumMod val="90000"/>
                            </a:schemeClr>
                          </a:solidFill>
                        </a:ln>
                      </wps:spPr>
                      <wps:txbx>
                        <w:txbxContent>
                          <w:p w14:paraId="6A5C38D7" w14:textId="77777777" w:rsidR="00B86738" w:rsidRPr="00374FDE" w:rsidRDefault="00B86738" w:rsidP="00374FDE">
                            <w:pPr>
                              <w:jc w:val="center"/>
                              <w:rPr>
                                <w:rFonts w:ascii="Adobe 繁黑體 Std B" w:eastAsia="Adobe 繁黑體 Std B" w:hAnsi="Adobe 繁黑體 Std B"/>
                                <w:sz w:val="40"/>
                                <w:szCs w:val="36"/>
                              </w:rPr>
                            </w:pPr>
                            <w:r w:rsidRPr="00374FDE">
                              <w:rPr>
                                <w:rFonts w:ascii="Adobe 繁黑體 Std B" w:eastAsia="Adobe 繁黑體 Std B" w:hAnsi="Adobe 繁黑體 Std B" w:hint="eastAsia"/>
                                <w:sz w:val="40"/>
                                <w:szCs w:val="36"/>
                              </w:rPr>
                              <w:t>2</w:t>
                            </w:r>
                            <w:r w:rsidRPr="00374FDE">
                              <w:rPr>
                                <w:rFonts w:ascii="Adobe 繁黑體 Std B" w:eastAsia="Adobe 繁黑體 Std B" w:hAnsi="Adobe 繁黑體 Std B"/>
                                <w:sz w:val="40"/>
                                <w:szCs w:val="36"/>
                              </w:rPr>
                              <w:t xml:space="preserve">022 </w:t>
                            </w:r>
                            <w:r w:rsidRPr="00374FDE">
                              <w:rPr>
                                <w:rFonts w:ascii="Adobe 繁黑體 Std B" w:eastAsia="Adobe 繁黑體 Std B" w:hAnsi="Adobe 繁黑體 Std B" w:hint="eastAsia"/>
                                <w:sz w:val="40"/>
                                <w:szCs w:val="36"/>
                              </w:rPr>
                              <w:t>優質學術研討會審查結果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83A834" id="文字方塊 15" o:spid="_x0000_s1027" type="#_x0000_t202" style="position:absolute;margin-left:-9.65pt;margin-top:-771.5pt;width:430.85pt;height:44.65pt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" fillcolor="white [3201]" strokecolor="#cfcdcd [2894]" strokeweight="3pt">
                <v:textbox>
                  <w:txbxContent>
                    <w:p w14:paraId="6A5C38D7" w14:textId="77777777" w:rsidR="00B86738" w:rsidRPr="00374FDE" w:rsidRDefault="00B86738" w:rsidP="00374FDE">
                      <w:pPr>
                        <w:jc w:val="center"/>
                        <w:rPr>
                          <w:rFonts w:ascii="Adobe 繁黑體 Std B" w:eastAsia="Adobe 繁黑體 Std B" w:hAnsi="Adobe 繁黑體 Std B"/>
                          <w:sz w:val="40"/>
                          <w:szCs w:val="36"/>
                        </w:rPr>
                      </w:pPr>
                      <w:r w:rsidRPr="00374FDE">
                        <w:rPr>
                          <w:rFonts w:ascii="Adobe 繁黑體 Std B" w:eastAsia="Adobe 繁黑體 Std B" w:hAnsi="Adobe 繁黑體 Std B" w:hint="eastAsia"/>
                          <w:sz w:val="40"/>
                          <w:szCs w:val="36"/>
                        </w:rPr>
                        <w:t>2</w:t>
                      </w:r>
                      <w:r w:rsidRPr="00374FDE">
                        <w:rPr>
                          <w:rFonts w:ascii="Adobe 繁黑體 Std B" w:eastAsia="Adobe 繁黑體 Std B" w:hAnsi="Adobe 繁黑體 Std B"/>
                          <w:sz w:val="40"/>
                          <w:szCs w:val="36"/>
                        </w:rPr>
                        <w:t xml:space="preserve">022 </w:t>
                      </w:r>
                      <w:r w:rsidRPr="00374FDE">
                        <w:rPr>
                          <w:rFonts w:ascii="Adobe 繁黑體 Std B" w:eastAsia="Adobe 繁黑體 Std B" w:hAnsi="Adobe 繁黑體 Std B" w:hint="eastAsia"/>
                          <w:sz w:val="40"/>
                          <w:szCs w:val="36"/>
                        </w:rPr>
                        <w:t>優質學術研討會審查結果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4D4789" w:rsidRPr="006877E8" w:rsidSect="00B86738">
      <w:pgSz w:w="11906" w:h="16838"/>
      <w:pgMar w:top="1440" w:right="1797" w:bottom="567" w:left="1797" w:header="850" w:footer="96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4D09C6" w14:textId="77777777" w:rsidR="00C04268" w:rsidRDefault="00C04268" w:rsidP="00263A93">
      <w:r>
        <w:separator/>
      </w:r>
    </w:p>
  </w:endnote>
  <w:endnote w:type="continuationSeparator" w:id="0">
    <w:p w14:paraId="5B96C8A5" w14:textId="77777777" w:rsidR="00C04268" w:rsidRDefault="00C04268" w:rsidP="00263A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dobe 繁黑體 Std B">
    <w:altName w:val="Arial Unicode MS"/>
    <w:panose1 w:val="00000000000000000000"/>
    <w:charset w:val="88"/>
    <w:family w:val="swiss"/>
    <w:notTrueType/>
    <w:pitch w:val="variable"/>
    <w:sig w:usb0="00000000" w:usb1="1A0F1900" w:usb2="00000016" w:usb3="00000000" w:csb0="00120005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2C0873" w14:textId="77777777" w:rsidR="00C04268" w:rsidRDefault="00C04268" w:rsidP="00263A93">
      <w:r>
        <w:separator/>
      </w:r>
    </w:p>
  </w:footnote>
  <w:footnote w:type="continuationSeparator" w:id="0">
    <w:p w14:paraId="3290E041" w14:textId="77777777" w:rsidR="00C04268" w:rsidRDefault="00C04268" w:rsidP="00263A9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592B"/>
    <w:rsid w:val="00041622"/>
    <w:rsid w:val="00050AAD"/>
    <w:rsid w:val="000B2070"/>
    <w:rsid w:val="0019476A"/>
    <w:rsid w:val="001953F0"/>
    <w:rsid w:val="002229DB"/>
    <w:rsid w:val="00263A93"/>
    <w:rsid w:val="00283B17"/>
    <w:rsid w:val="002B6B30"/>
    <w:rsid w:val="002D3106"/>
    <w:rsid w:val="00374FDE"/>
    <w:rsid w:val="003777C9"/>
    <w:rsid w:val="003B3858"/>
    <w:rsid w:val="0049754D"/>
    <w:rsid w:val="004D4789"/>
    <w:rsid w:val="004D6680"/>
    <w:rsid w:val="004F422A"/>
    <w:rsid w:val="006877E8"/>
    <w:rsid w:val="006C4071"/>
    <w:rsid w:val="00720A30"/>
    <w:rsid w:val="00804CEE"/>
    <w:rsid w:val="008B2806"/>
    <w:rsid w:val="00A512FE"/>
    <w:rsid w:val="00A8592B"/>
    <w:rsid w:val="00AD50B6"/>
    <w:rsid w:val="00B12E71"/>
    <w:rsid w:val="00B13B38"/>
    <w:rsid w:val="00B86738"/>
    <w:rsid w:val="00BB7BF1"/>
    <w:rsid w:val="00BF4A49"/>
    <w:rsid w:val="00C04268"/>
    <w:rsid w:val="00C219E8"/>
    <w:rsid w:val="00C21A45"/>
    <w:rsid w:val="00C70CE0"/>
    <w:rsid w:val="00CF759D"/>
    <w:rsid w:val="00D84126"/>
    <w:rsid w:val="00E01896"/>
    <w:rsid w:val="00E563F5"/>
    <w:rsid w:val="00EA0001"/>
    <w:rsid w:val="00F200E1"/>
    <w:rsid w:val="00F91278"/>
    <w:rsid w:val="00F97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3EB7BB2"/>
  <w15:chartTrackingRefBased/>
  <w15:docId w15:val="{9DA5B9C4-7F23-46BE-9C3E-2055362F08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859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263A9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263A93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263A9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263A93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46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21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6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1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36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95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64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08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14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9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20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90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4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89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09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2858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599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40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5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76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00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1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04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8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4DD8F3-9D75-43EB-8B55-62C4EBD689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141</Words>
  <Characters>805</Characters>
  <Application>Microsoft Office Word</Application>
  <DocSecurity>0</DocSecurity>
  <Lines>6</Lines>
  <Paragraphs>1</Paragraphs>
  <ScaleCrop>false</ScaleCrop>
  <Company/>
  <LinksUpToDate>false</LinksUpToDate>
  <CharactersWithSpaces>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CHIEH-LING YEN</dc:creator>
  <cp:keywords/>
  <dc:description/>
  <cp:lastModifiedBy>NO_1</cp:lastModifiedBy>
  <cp:revision>7</cp:revision>
  <dcterms:created xsi:type="dcterms:W3CDTF">2022-05-04T14:07:00Z</dcterms:created>
  <dcterms:modified xsi:type="dcterms:W3CDTF">2022-05-04T22:12:00Z</dcterms:modified>
</cp:coreProperties>
</file>