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A08" w:rsidRDefault="00F06A08">
      <w:pPr>
        <w:rPr>
          <w:rFonts w:hint="eastAsia"/>
          <w:bCs/>
        </w:rPr>
      </w:pPr>
    </w:p>
    <w:p w:rsidR="003369DA" w:rsidRPr="00F06A08" w:rsidRDefault="00F06A08">
      <w:pPr>
        <w:rPr>
          <w:bCs/>
        </w:rPr>
      </w:pPr>
      <w:r w:rsidRPr="00F06A08">
        <w:rPr>
          <w:bCs/>
        </w:rPr>
        <w:t>請說明校內展展出方式，包含展覽概念與目標、場地規劃、展覽內容、宣傳方式、人力配置、軟硬體配置、時程規劃、預算與效益等。</w:t>
      </w:r>
      <w:r w:rsidR="00FD7DDA">
        <w:rPr>
          <w:bCs/>
        </w:rPr>
        <w:t>請在兩頁以內結束說明。</w:t>
      </w:r>
      <w:bookmarkStart w:id="0" w:name="_GoBack"/>
      <w:bookmarkEnd w:id="0"/>
    </w:p>
    <w:sectPr w:rsidR="003369DA" w:rsidRPr="00F06A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A08"/>
    <w:rsid w:val="003369DA"/>
    <w:rsid w:val="00E53864"/>
    <w:rsid w:val="00F06A08"/>
    <w:rsid w:val="00FD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6A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6A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2025-12-12T06:45:00Z</dcterms:created>
  <dcterms:modified xsi:type="dcterms:W3CDTF">2025-12-12T06:47:00Z</dcterms:modified>
</cp:coreProperties>
</file>