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9AFCE" w14:textId="0D834206" w:rsidR="00817C88" w:rsidRPr="00305111" w:rsidRDefault="00937095" w:rsidP="00305111">
      <w:pPr>
        <w:jc w:val="center"/>
        <w:rPr>
          <w:sz w:val="40"/>
          <w:szCs w:val="40"/>
        </w:rPr>
      </w:pPr>
      <w:r w:rsidRPr="00305111">
        <w:rPr>
          <w:sz w:val="40"/>
          <w:szCs w:val="40"/>
        </w:rPr>
        <w:t>國立嘉義大學場地租賃契約</w:t>
      </w:r>
      <w:r w:rsidR="00305111">
        <w:rPr>
          <w:rFonts w:hint="eastAsia"/>
          <w:sz w:val="40"/>
          <w:szCs w:val="40"/>
        </w:rPr>
        <w:t>(草案)</w:t>
      </w:r>
    </w:p>
    <w:p w14:paraId="2C0A6394" w14:textId="77777777" w:rsidR="00817C88" w:rsidRDefault="00817C88">
      <w:pPr>
        <w:pStyle w:val="a3"/>
        <w:ind w:left="0"/>
        <w:rPr>
          <w:b/>
          <w:sz w:val="32"/>
        </w:rPr>
      </w:pPr>
    </w:p>
    <w:p w14:paraId="449F6392" w14:textId="4C98D6F5" w:rsidR="00817C88" w:rsidRDefault="00937095" w:rsidP="00305111">
      <w:pPr>
        <w:pStyle w:val="a3"/>
        <w:tabs>
          <w:tab w:val="left" w:pos="3901"/>
        </w:tabs>
        <w:spacing w:line="520" w:lineRule="exact"/>
        <w:ind w:left="0" w:right="3500"/>
        <w:jc w:val="right"/>
        <w:rPr>
          <w:spacing w:val="-10"/>
        </w:rPr>
      </w:pPr>
      <w:r>
        <w:rPr>
          <w:spacing w:val="-6"/>
        </w:rPr>
        <w:t>立契約書人：國立嘉義大</w:t>
      </w:r>
      <w:r>
        <w:rPr>
          <w:spacing w:val="-10"/>
        </w:rPr>
        <w:t>學</w:t>
      </w:r>
      <w:r>
        <w:tab/>
      </w:r>
      <w:r>
        <w:rPr>
          <w:spacing w:val="-4"/>
        </w:rPr>
        <w:t>（以下簡稱甲方</w:t>
      </w:r>
      <w:r>
        <w:rPr>
          <w:spacing w:val="-10"/>
        </w:rPr>
        <w:t>）</w:t>
      </w:r>
    </w:p>
    <w:p w14:paraId="31BBA272" w14:textId="14B6F71C" w:rsidR="00817C88" w:rsidRDefault="00305111" w:rsidP="00305111">
      <w:pPr>
        <w:pStyle w:val="a3"/>
        <w:tabs>
          <w:tab w:val="left" w:pos="3901"/>
        </w:tabs>
        <w:spacing w:line="520" w:lineRule="exact"/>
        <w:ind w:left="0" w:right="3500"/>
      </w:pPr>
      <w:r>
        <w:rPr>
          <w:rFonts w:hint="eastAsia"/>
        </w:rPr>
        <w:t xml:space="preserve">                    </w:t>
      </w:r>
      <w:r w:rsidRPr="00305111">
        <w:rPr>
          <w:rFonts w:hint="eastAsia"/>
        </w:rPr>
        <w:t>○○</w:t>
      </w:r>
      <w:bookmarkStart w:id="0" w:name="_Hlk209537722"/>
      <w:r w:rsidRPr="00305111">
        <w:rPr>
          <w:rFonts w:hint="eastAsia"/>
        </w:rPr>
        <w:t>○</w:t>
      </w:r>
      <w:bookmarkEnd w:id="0"/>
      <w:r w:rsidRPr="00305111">
        <w:rPr>
          <w:rFonts w:hint="eastAsia"/>
        </w:rPr>
        <w:t>○○○</w:t>
      </w:r>
      <w:r>
        <w:rPr>
          <w:rFonts w:hint="eastAsia"/>
        </w:rPr>
        <w:t xml:space="preserve">    </w:t>
      </w:r>
      <w:r w:rsidRPr="00305111">
        <w:rPr>
          <w:rFonts w:hint="eastAsia"/>
          <w:spacing w:val="-4"/>
        </w:rPr>
        <w:t>（</w:t>
      </w:r>
      <w:r w:rsidRPr="00305111">
        <w:rPr>
          <w:rFonts w:hint="eastAsia"/>
        </w:rPr>
        <w:t>以下簡稱乙方）</w:t>
      </w:r>
    </w:p>
    <w:p w14:paraId="53BC1E0E" w14:textId="10AB808E" w:rsidR="00817C88" w:rsidRDefault="00937095" w:rsidP="00305111">
      <w:pPr>
        <w:pStyle w:val="a3"/>
        <w:spacing w:line="520" w:lineRule="exact"/>
        <w:ind w:left="1162" w:right="1202"/>
        <w:jc w:val="both"/>
      </w:pPr>
      <w:r>
        <w:rPr>
          <w:spacing w:val="-8"/>
        </w:rPr>
        <w:t>茲因甲方依據國有財產法第</w:t>
      </w:r>
      <w:r>
        <w:rPr>
          <w:rFonts w:ascii="Times New Roman" w:eastAsia="Times New Roman"/>
          <w:spacing w:val="-8"/>
        </w:rPr>
        <w:t>28</w:t>
      </w:r>
      <w:r>
        <w:rPr>
          <w:spacing w:val="-8"/>
        </w:rPr>
        <w:t>條但書規定，在不違背原定用途下，將</w:t>
      </w:r>
      <w:r w:rsidR="00BD3D78">
        <w:rPr>
          <w:rFonts w:hint="eastAsia"/>
        </w:rPr>
        <w:t xml:space="preserve">  </w:t>
      </w:r>
      <w:r w:rsidR="00BD3D78" w:rsidRPr="00305111">
        <w:rPr>
          <w:rFonts w:hint="eastAsia"/>
        </w:rPr>
        <w:t>○○○</w:t>
      </w:r>
      <w:r>
        <w:rPr>
          <w:spacing w:val="-8"/>
        </w:rPr>
        <w:t>場地出租於乙方（甲方提供場地收取租金，乙方自行經</w:t>
      </w:r>
      <w:r>
        <w:rPr>
          <w:spacing w:val="-2"/>
        </w:rPr>
        <w:t>營管理並自負盈虧），因租賃事件，訂立本契約，其條款如下</w:t>
      </w:r>
      <w:proofErr w:type="gramStart"/>
      <w:r>
        <w:rPr>
          <w:spacing w:val="-2"/>
        </w:rPr>
        <w:t>︰</w:t>
      </w:r>
      <w:proofErr w:type="gramEnd"/>
    </w:p>
    <w:p w14:paraId="72D9F339" w14:textId="77777777" w:rsidR="00817C88" w:rsidRPr="00BD3D78" w:rsidRDefault="00817C88">
      <w:pPr>
        <w:pStyle w:val="a3"/>
        <w:spacing w:before="58"/>
        <w:ind w:left="0"/>
      </w:pPr>
    </w:p>
    <w:p w14:paraId="2E54C061" w14:textId="77777777" w:rsidR="00817C88" w:rsidRDefault="00937095" w:rsidP="00305111">
      <w:pPr>
        <w:pStyle w:val="1"/>
        <w:tabs>
          <w:tab w:val="left" w:pos="1301"/>
        </w:tabs>
        <w:ind w:left="41"/>
      </w:pPr>
      <w:bookmarkStart w:id="1" w:name="第一章_總則"/>
      <w:bookmarkEnd w:id="1"/>
      <w:r>
        <w:t>第一</w:t>
      </w:r>
      <w:r>
        <w:rPr>
          <w:spacing w:val="-10"/>
        </w:rPr>
        <w:t>章</w:t>
      </w:r>
      <w:r>
        <w:tab/>
        <w:t>總</w:t>
      </w:r>
      <w:r>
        <w:rPr>
          <w:spacing w:val="-10"/>
        </w:rPr>
        <w:t>則</w:t>
      </w:r>
    </w:p>
    <w:p w14:paraId="32E37746" w14:textId="77777777" w:rsidR="00817C88" w:rsidRDefault="00937095">
      <w:pPr>
        <w:pStyle w:val="a3"/>
        <w:ind w:left="1011"/>
        <w:jc w:val="both"/>
      </w:pPr>
      <w:r>
        <w:rPr>
          <w:spacing w:val="7"/>
        </w:rPr>
        <w:t>第一條  契約期限：</w:t>
      </w:r>
    </w:p>
    <w:p w14:paraId="5B637798" w14:textId="02579977" w:rsidR="00817C88" w:rsidRDefault="00937095">
      <w:pPr>
        <w:tabs>
          <w:tab w:val="left" w:pos="3715"/>
        </w:tabs>
        <w:spacing w:before="102" w:line="307" w:lineRule="auto"/>
        <w:ind w:left="2319" w:right="1127" w:hanging="721"/>
        <w:jc w:val="both"/>
        <w:rPr>
          <w:sz w:val="28"/>
        </w:rPr>
      </w:pPr>
      <w:r>
        <w:rPr>
          <w:sz w:val="28"/>
        </w:rPr>
        <w:t>一、</w:t>
      </w:r>
      <w:r>
        <w:rPr>
          <w:spacing w:val="-35"/>
          <w:sz w:val="28"/>
        </w:rPr>
        <w:t xml:space="preserve"> </w:t>
      </w:r>
      <w:r>
        <w:rPr>
          <w:sz w:val="28"/>
        </w:rPr>
        <w:t>本契約為</w:t>
      </w:r>
      <w:r>
        <w:rPr>
          <w:spacing w:val="-35"/>
          <w:sz w:val="28"/>
        </w:rPr>
        <w:t xml:space="preserve"> </w:t>
      </w:r>
      <w:r w:rsidR="00BD3D78" w:rsidRPr="00305111">
        <w:rPr>
          <w:rFonts w:hint="eastAsia"/>
        </w:rPr>
        <w:t>○</w:t>
      </w:r>
      <w:r w:rsidR="00BD3D78">
        <w:rPr>
          <w:rFonts w:hint="eastAsia"/>
        </w:rPr>
        <w:t xml:space="preserve"> </w:t>
      </w:r>
      <w:r>
        <w:rPr>
          <w:sz w:val="28"/>
        </w:rPr>
        <w:t>年</w:t>
      </w:r>
      <w:r>
        <w:rPr>
          <w:spacing w:val="-35"/>
          <w:sz w:val="28"/>
        </w:rPr>
        <w:t xml:space="preserve"> </w:t>
      </w:r>
      <w:r>
        <w:rPr>
          <w:sz w:val="28"/>
        </w:rPr>
        <w:t>定期租賃契約，</w:t>
      </w:r>
      <w:r>
        <w:rPr>
          <w:b/>
          <w:sz w:val="28"/>
        </w:rPr>
        <w:t>自中華民國</w:t>
      </w:r>
      <w:r>
        <w:rPr>
          <w:rFonts w:ascii="Times New Roman" w:eastAsia="Times New Roman"/>
          <w:b/>
          <w:spacing w:val="70"/>
          <w:sz w:val="28"/>
          <w:u w:val="thick"/>
        </w:rPr>
        <w:t xml:space="preserve">    </w:t>
      </w:r>
      <w:r>
        <w:rPr>
          <w:b/>
          <w:sz w:val="28"/>
        </w:rPr>
        <w:t>年</w:t>
      </w:r>
      <w:r>
        <w:rPr>
          <w:rFonts w:ascii="Times New Roman" w:eastAsia="Times New Roman"/>
          <w:b/>
          <w:spacing w:val="80"/>
          <w:w w:val="150"/>
          <w:sz w:val="28"/>
          <w:u w:val="thick"/>
        </w:rPr>
        <w:t xml:space="preserve">  </w:t>
      </w:r>
      <w:r>
        <w:rPr>
          <w:b/>
          <w:sz w:val="28"/>
        </w:rPr>
        <w:t>月</w:t>
      </w:r>
      <w:r>
        <w:rPr>
          <w:rFonts w:ascii="Times New Roman" w:eastAsia="Times New Roman"/>
          <w:b/>
          <w:spacing w:val="80"/>
          <w:sz w:val="28"/>
          <w:u w:val="thick"/>
        </w:rPr>
        <w:t xml:space="preserve">   </w:t>
      </w:r>
      <w:r>
        <w:rPr>
          <w:b/>
          <w:sz w:val="28"/>
        </w:rPr>
        <w:t>日</w:t>
      </w:r>
      <w:r>
        <w:rPr>
          <w:b/>
          <w:spacing w:val="-6"/>
          <w:sz w:val="28"/>
        </w:rPr>
        <w:t>起至</w:t>
      </w:r>
      <w:r>
        <w:rPr>
          <w:rFonts w:ascii="Times New Roman" w:eastAsia="Times New Roman"/>
          <w:b/>
          <w:sz w:val="28"/>
          <w:u w:val="thick"/>
        </w:rPr>
        <w:tab/>
      </w:r>
      <w:r>
        <w:rPr>
          <w:b/>
          <w:sz w:val="28"/>
        </w:rPr>
        <w:t>年</w:t>
      </w:r>
      <w:r>
        <w:rPr>
          <w:rFonts w:ascii="Times New Roman" w:eastAsia="Times New Roman"/>
          <w:b/>
          <w:spacing w:val="80"/>
          <w:w w:val="150"/>
          <w:sz w:val="28"/>
          <w:u w:val="thick"/>
        </w:rPr>
        <w:t xml:space="preserve">   </w:t>
      </w:r>
      <w:r>
        <w:rPr>
          <w:b/>
          <w:sz w:val="28"/>
        </w:rPr>
        <w:t>月</w:t>
      </w:r>
      <w:r>
        <w:rPr>
          <w:rFonts w:ascii="Times New Roman" w:eastAsia="Times New Roman"/>
          <w:b/>
          <w:spacing w:val="80"/>
          <w:w w:val="150"/>
          <w:sz w:val="28"/>
          <w:u w:val="thick"/>
        </w:rPr>
        <w:t xml:space="preserve">   </w:t>
      </w:r>
      <w:r>
        <w:rPr>
          <w:b/>
          <w:sz w:val="28"/>
        </w:rPr>
        <w:t>日</w:t>
      </w:r>
      <w:r>
        <w:rPr>
          <w:sz w:val="24"/>
        </w:rPr>
        <w:t>止；</w:t>
      </w:r>
      <w:proofErr w:type="gramStart"/>
      <w:r>
        <w:rPr>
          <w:sz w:val="28"/>
        </w:rPr>
        <w:t>惟前開期限屆至前</w:t>
      </w:r>
      <w:proofErr w:type="gramEnd"/>
      <w:r>
        <w:rPr>
          <w:sz w:val="28"/>
        </w:rPr>
        <w:t>，經甲方</w:t>
      </w:r>
      <w:r>
        <w:rPr>
          <w:spacing w:val="-10"/>
          <w:sz w:val="28"/>
        </w:rPr>
        <w:t>書面通知乙方終止契約並聲明由甲方指定之第三人經營管理賢</w:t>
      </w:r>
      <w:r>
        <w:rPr>
          <w:spacing w:val="-2"/>
          <w:sz w:val="28"/>
        </w:rPr>
        <w:t>德樓，或經雙方協議變更期限者，本契約關係即行終止。</w:t>
      </w:r>
    </w:p>
    <w:p w14:paraId="11EFE0C8" w14:textId="77777777" w:rsidR="00817C88" w:rsidRDefault="00937095">
      <w:pPr>
        <w:pStyle w:val="a3"/>
        <w:spacing w:before="1" w:line="307" w:lineRule="auto"/>
        <w:ind w:left="1560" w:right="1193" w:firstLine="755"/>
        <w:jc w:val="both"/>
      </w:pPr>
      <w:r>
        <w:rPr>
          <w:spacing w:val="-2"/>
        </w:rPr>
        <w:t>若由甲方指定之第三人承接，乙方得優先與該第三方續約。</w:t>
      </w:r>
      <w:r>
        <w:rPr>
          <w:spacing w:val="-7"/>
        </w:rPr>
        <w:t>二、 本契約有效期間內，乙方若無重大違約之情事發生，可於本</w:t>
      </w:r>
    </w:p>
    <w:p w14:paraId="3A8F14F9" w14:textId="77777777" w:rsidR="00817C88" w:rsidRDefault="00937095">
      <w:pPr>
        <w:pStyle w:val="a3"/>
        <w:spacing w:line="307" w:lineRule="auto"/>
        <w:ind w:left="2268" w:right="1240"/>
        <w:jc w:val="both"/>
      </w:pPr>
      <w:r>
        <w:rPr>
          <w:spacing w:val="-2"/>
        </w:rPr>
        <w:t>契約期限屆滿前六</w:t>
      </w:r>
      <w:proofErr w:type="gramStart"/>
      <w:r>
        <w:rPr>
          <w:spacing w:val="-2"/>
        </w:rPr>
        <w:t>個</w:t>
      </w:r>
      <w:proofErr w:type="gramEnd"/>
      <w:r>
        <w:rPr>
          <w:spacing w:val="-2"/>
        </w:rPr>
        <w:t>月，以書面向甲方提出續約申請。如經甲方評估通過者進行續約，甲方通知乙方優先議價，倘議價決標則新約生效，由甲、乙雙方協議後另簽訂新契約。</w:t>
      </w:r>
    </w:p>
    <w:p w14:paraId="1E2476C4" w14:textId="5CBFCA44" w:rsidR="00817C88" w:rsidRDefault="00937095">
      <w:pPr>
        <w:pStyle w:val="a3"/>
        <w:spacing w:line="363" w:lineRule="exact"/>
        <w:ind w:left="2316"/>
        <w:jc w:val="both"/>
      </w:pPr>
      <w:r>
        <w:rPr>
          <w:rFonts w:ascii="Times New Roman" w:eastAsia="Times New Roman"/>
        </w:rPr>
        <w:t>(</w:t>
      </w:r>
      <w:proofErr w:type="gramStart"/>
      <w:r>
        <w:t>一</w:t>
      </w:r>
      <w:proofErr w:type="gramEnd"/>
      <w:r>
        <w:rPr>
          <w:rFonts w:ascii="Times New Roman" w:eastAsia="Times New Roman"/>
          <w:spacing w:val="-6"/>
        </w:rPr>
        <w:t xml:space="preserve">) </w:t>
      </w:r>
      <w:r>
        <w:rPr>
          <w:spacing w:val="-4"/>
        </w:rPr>
        <w:t>本合約得辦理續約</w:t>
      </w:r>
      <w:r w:rsidR="00226CDB" w:rsidRPr="00305111">
        <w:rPr>
          <w:rFonts w:hint="eastAsia"/>
        </w:rPr>
        <w:t>○</w:t>
      </w:r>
      <w:r>
        <w:rPr>
          <w:spacing w:val="-4"/>
        </w:rPr>
        <w:t xml:space="preserve">次，每次續約期限為 </w:t>
      </w:r>
      <w:r w:rsidR="00226CDB" w:rsidRPr="00305111">
        <w:rPr>
          <w:rFonts w:hint="eastAsia"/>
        </w:rPr>
        <w:t>○</w:t>
      </w:r>
      <w:r>
        <w:rPr>
          <w:spacing w:val="-5"/>
        </w:rPr>
        <w:t>年。</w:t>
      </w:r>
    </w:p>
    <w:p w14:paraId="77ECFCAA" w14:textId="77777777" w:rsidR="00817C88" w:rsidRDefault="00937095">
      <w:pPr>
        <w:pStyle w:val="a3"/>
        <w:spacing w:before="94" w:line="304" w:lineRule="auto"/>
        <w:ind w:left="2979" w:right="1214" w:hanging="663"/>
        <w:jc w:val="both"/>
      </w:pPr>
      <w:r>
        <w:rPr>
          <w:rFonts w:ascii="Times New Roman" w:eastAsia="Times New Roman"/>
        </w:rPr>
        <w:t>(</w:t>
      </w:r>
      <w:r>
        <w:t>二</w:t>
      </w:r>
      <w:r>
        <w:rPr>
          <w:rFonts w:ascii="Times New Roman" w:eastAsia="Times New Roman"/>
          <w:spacing w:val="-9"/>
        </w:rPr>
        <w:t xml:space="preserve">) </w:t>
      </w:r>
      <w:r>
        <w:t>本合約租期屆滿或是租金低於國有財產局當年公告最低</w:t>
      </w:r>
      <w:r>
        <w:rPr>
          <w:spacing w:val="-2"/>
        </w:rPr>
        <w:t>價時應重議租金。</w:t>
      </w:r>
    </w:p>
    <w:p w14:paraId="59A60030" w14:textId="5019507C" w:rsidR="00817C88" w:rsidRDefault="00937095">
      <w:pPr>
        <w:pStyle w:val="a3"/>
        <w:tabs>
          <w:tab w:val="left" w:pos="2319"/>
        </w:tabs>
        <w:spacing w:line="302" w:lineRule="auto"/>
        <w:ind w:left="2318" w:right="1125" w:hanging="1181"/>
      </w:pPr>
      <w:r>
        <w:rPr>
          <w:spacing w:val="-4"/>
        </w:rPr>
        <w:t>第二條</w:t>
      </w:r>
      <w:r>
        <w:tab/>
      </w:r>
      <w:r>
        <w:rPr>
          <w:spacing w:val="-2"/>
        </w:rPr>
        <w:t>租賃標的物：</w:t>
      </w:r>
      <w:r w:rsidR="00BD3D78" w:rsidRPr="00305111">
        <w:rPr>
          <w:rFonts w:hint="eastAsia"/>
        </w:rPr>
        <w:t>○○○</w:t>
      </w:r>
      <w:r>
        <w:rPr>
          <w:spacing w:val="-2"/>
        </w:rPr>
        <w:t>店面</w:t>
      </w:r>
      <w:r>
        <w:rPr>
          <w:rFonts w:ascii="Times New Roman" w:eastAsia="Times New Roman"/>
          <w:spacing w:val="-2"/>
        </w:rPr>
        <w:t>(</w:t>
      </w:r>
      <w:r>
        <w:rPr>
          <w:spacing w:val="-2"/>
        </w:rPr>
        <w:t>設有廚房空間、地下室設有</w:t>
      </w:r>
      <w:r>
        <w:rPr>
          <w:spacing w:val="-8"/>
        </w:rPr>
        <w:t>油脂截留室及油脂截留槽，惟營業空間至油脂截留槽間</w:t>
      </w:r>
      <w:proofErr w:type="gramStart"/>
      <w:r>
        <w:rPr>
          <w:spacing w:val="-8"/>
        </w:rPr>
        <w:t>管線均</w:t>
      </w:r>
      <w:r>
        <w:rPr>
          <w:spacing w:val="-6"/>
        </w:rPr>
        <w:t>由乙</w:t>
      </w:r>
      <w:proofErr w:type="gramEnd"/>
      <w:r>
        <w:rPr>
          <w:spacing w:val="-6"/>
        </w:rPr>
        <w:t>方負責銜接</w:t>
      </w:r>
      <w:r>
        <w:rPr>
          <w:rFonts w:ascii="Times New Roman" w:eastAsia="Times New Roman"/>
          <w:spacing w:val="-6"/>
        </w:rPr>
        <w:t>)</w:t>
      </w:r>
      <w:r>
        <w:rPr>
          <w:spacing w:val="-6"/>
        </w:rPr>
        <w:t>（詳附圖）座落於</w:t>
      </w:r>
      <w:r w:rsidR="00BD3D78" w:rsidRPr="00305111">
        <w:rPr>
          <w:rFonts w:hint="eastAsia"/>
        </w:rPr>
        <w:t>○○○</w:t>
      </w:r>
      <w:r>
        <w:rPr>
          <w:spacing w:val="-2"/>
        </w:rPr>
        <w:t>，營業使用面積約</w:t>
      </w:r>
      <w:r w:rsidR="00BD3D78" w:rsidRPr="00305111">
        <w:rPr>
          <w:rFonts w:hint="eastAsia"/>
        </w:rPr>
        <w:t>○○○</w:t>
      </w:r>
      <w:r>
        <w:rPr>
          <w:spacing w:val="-2"/>
        </w:rPr>
        <w:t>平方公尺</w:t>
      </w:r>
      <w:r>
        <w:rPr>
          <w:rFonts w:ascii="Times New Roman" w:eastAsia="Times New Roman"/>
          <w:spacing w:val="-2"/>
        </w:rPr>
        <w:t>(</w:t>
      </w:r>
      <w:r>
        <w:rPr>
          <w:spacing w:val="-2"/>
        </w:rPr>
        <w:t>約</w:t>
      </w:r>
      <w:r w:rsidR="00BD3D78" w:rsidRPr="00305111">
        <w:rPr>
          <w:rFonts w:hint="eastAsia"/>
        </w:rPr>
        <w:t>○○○</w:t>
      </w:r>
      <w:r>
        <w:rPr>
          <w:rFonts w:ascii="Times New Roman" w:eastAsia="Times New Roman"/>
          <w:spacing w:val="-14"/>
        </w:rPr>
        <w:t xml:space="preserve"> </w:t>
      </w:r>
      <w:r>
        <w:rPr>
          <w:spacing w:val="-2"/>
        </w:rPr>
        <w:t>坪</w:t>
      </w:r>
      <w:r>
        <w:rPr>
          <w:rFonts w:ascii="Times New Roman" w:eastAsia="Times New Roman"/>
          <w:spacing w:val="-2"/>
        </w:rPr>
        <w:t>)</w:t>
      </w:r>
      <w:r>
        <w:rPr>
          <w:spacing w:val="-2"/>
        </w:rPr>
        <w:t>。</w:t>
      </w:r>
    </w:p>
    <w:p w14:paraId="50622A25" w14:textId="77777777" w:rsidR="00817C88" w:rsidRDefault="00937095">
      <w:pPr>
        <w:pStyle w:val="a3"/>
        <w:spacing w:before="8"/>
        <w:ind w:left="2318"/>
      </w:pPr>
      <w:r>
        <w:rPr>
          <w:spacing w:val="-8"/>
        </w:rPr>
        <w:t>場地認養範圍：乙方認養範圍（詳附圖）</w:t>
      </w:r>
      <w:r>
        <w:rPr>
          <w:spacing w:val="-10"/>
        </w:rPr>
        <w:t>。</w:t>
      </w:r>
    </w:p>
    <w:p w14:paraId="60F7BF2E" w14:textId="77777777" w:rsidR="00817C88" w:rsidRDefault="00817C88">
      <w:pPr>
        <w:sectPr w:rsidR="00817C88">
          <w:footerReference w:type="default" r:id="rId6"/>
          <w:type w:val="continuous"/>
          <w:pgSz w:w="11920" w:h="16850"/>
          <w:pgMar w:top="1360" w:right="300" w:bottom="1200" w:left="820" w:header="0" w:footer="1014" w:gutter="0"/>
          <w:pgNumType w:start="1"/>
          <w:cols w:space="720"/>
        </w:sectPr>
      </w:pPr>
    </w:p>
    <w:p w14:paraId="1B6E3D93" w14:textId="77777777" w:rsidR="00817C88" w:rsidRDefault="00937095">
      <w:pPr>
        <w:pStyle w:val="a3"/>
        <w:spacing w:before="53" w:line="307" w:lineRule="auto"/>
        <w:ind w:left="2319" w:right="6012"/>
      </w:pPr>
      <w:r>
        <w:rPr>
          <w:spacing w:val="-8"/>
        </w:rPr>
        <w:lastRenderedPageBreak/>
        <w:t>場地認養權利義務：</w:t>
      </w:r>
      <w:r>
        <w:rPr>
          <w:spacing w:val="-4"/>
        </w:rPr>
        <w:t>一、義務</w:t>
      </w:r>
    </w:p>
    <w:p w14:paraId="6F3CFF86" w14:textId="77777777" w:rsidR="00817C88" w:rsidRDefault="00937095">
      <w:pPr>
        <w:pStyle w:val="a3"/>
        <w:spacing w:line="304" w:lineRule="auto"/>
        <w:ind w:left="2835" w:right="1332" w:hanging="564"/>
      </w:pPr>
      <w:r>
        <w:rPr>
          <w:rFonts w:ascii="Times New Roman" w:eastAsia="Times New Roman"/>
          <w:spacing w:val="-2"/>
        </w:rPr>
        <w:t>(</w:t>
      </w:r>
      <w:proofErr w:type="gramStart"/>
      <w:r>
        <w:rPr>
          <w:spacing w:val="-2"/>
        </w:rPr>
        <w:t>一</w:t>
      </w:r>
      <w:proofErr w:type="gramEnd"/>
      <w:r>
        <w:rPr>
          <w:rFonts w:ascii="Times New Roman" w:eastAsia="Times New Roman"/>
          <w:spacing w:val="-2"/>
        </w:rPr>
        <w:t>)</w:t>
      </w:r>
      <w:r>
        <w:rPr>
          <w:spacing w:val="-2"/>
        </w:rPr>
        <w:t>乙方應負責認養範圍內（包含地面、天花板、四周牆面或窗戶）之環境清潔及設施維護修繕。</w:t>
      </w:r>
    </w:p>
    <w:p w14:paraId="1223B0B1" w14:textId="77777777" w:rsidR="00817C88" w:rsidRDefault="00937095">
      <w:pPr>
        <w:pStyle w:val="a3"/>
        <w:spacing w:line="307" w:lineRule="auto"/>
        <w:ind w:left="2834" w:right="1332" w:hanging="564"/>
      </w:pPr>
      <w:r>
        <w:rPr>
          <w:rFonts w:ascii="Times New Roman" w:eastAsia="Times New Roman"/>
          <w:spacing w:val="-2"/>
        </w:rPr>
        <w:t>(</w:t>
      </w:r>
      <w:r>
        <w:rPr>
          <w:spacing w:val="-2"/>
        </w:rPr>
        <w:t>二</w:t>
      </w:r>
      <w:r>
        <w:rPr>
          <w:rFonts w:ascii="Times New Roman" w:eastAsia="Times New Roman"/>
          <w:spacing w:val="-2"/>
        </w:rPr>
        <w:t>)</w:t>
      </w:r>
      <w:r>
        <w:rPr>
          <w:spacing w:val="-2"/>
        </w:rPr>
        <w:t>設施維護包含照明維持、通風設施正常運轉、給排水管線正常運轉。</w:t>
      </w:r>
    </w:p>
    <w:p w14:paraId="7E3E3743" w14:textId="77777777" w:rsidR="00817C88" w:rsidRDefault="00937095">
      <w:pPr>
        <w:pStyle w:val="a3"/>
        <w:spacing w:line="304" w:lineRule="auto"/>
        <w:ind w:left="2270" w:right="2451"/>
      </w:pPr>
      <w:r>
        <w:rPr>
          <w:rFonts w:ascii="Times New Roman" w:eastAsia="Times New Roman"/>
          <w:spacing w:val="-2"/>
        </w:rPr>
        <w:t>(</w:t>
      </w:r>
      <w:r>
        <w:rPr>
          <w:spacing w:val="-2"/>
        </w:rPr>
        <w:t>三</w:t>
      </w:r>
      <w:r>
        <w:rPr>
          <w:rFonts w:ascii="Times New Roman" w:eastAsia="Times New Roman"/>
          <w:spacing w:val="-2"/>
        </w:rPr>
        <w:t>)</w:t>
      </w:r>
      <w:r>
        <w:rPr>
          <w:spacing w:val="-2"/>
        </w:rPr>
        <w:t>花台、綠地植栽澆灌、修剪及枯死</w:t>
      </w:r>
      <w:proofErr w:type="gramStart"/>
      <w:r>
        <w:rPr>
          <w:spacing w:val="-2"/>
        </w:rPr>
        <w:t>植栽補植</w:t>
      </w:r>
      <w:proofErr w:type="gramEnd"/>
      <w:r>
        <w:rPr>
          <w:spacing w:val="-2"/>
        </w:rPr>
        <w:t>。</w:t>
      </w:r>
      <w:r>
        <w:rPr>
          <w:spacing w:val="-4"/>
        </w:rPr>
        <w:t>二、權利</w:t>
      </w:r>
    </w:p>
    <w:p w14:paraId="33DAF1B0" w14:textId="77777777" w:rsidR="00817C88" w:rsidRDefault="00937095">
      <w:pPr>
        <w:pStyle w:val="a3"/>
        <w:spacing w:line="307" w:lineRule="auto"/>
        <w:ind w:left="2834" w:right="1234"/>
        <w:jc w:val="both"/>
      </w:pPr>
      <w:r>
        <w:rPr>
          <w:spacing w:val="-2"/>
        </w:rPr>
        <w:t>乙方得於認養範圍內在維持通行安全及合於法規前提下適當擺放休憩桌椅及遮陽設施，在不影響觀瞻情形下擺放廣告旗幟、臨時立牌等。</w:t>
      </w:r>
    </w:p>
    <w:p w14:paraId="7176B996" w14:textId="0CDCBFF9" w:rsidR="00817C88" w:rsidRDefault="00937095">
      <w:pPr>
        <w:pStyle w:val="a3"/>
        <w:spacing w:line="304" w:lineRule="auto"/>
        <w:ind w:left="2240" w:right="1369" w:hanging="1248"/>
        <w:jc w:val="both"/>
      </w:pPr>
      <w:r>
        <w:t>第三條 營業項目：以使用執照</w:t>
      </w:r>
      <w:r w:rsidR="00226CDB" w:rsidRPr="00305111">
        <w:rPr>
          <w:rFonts w:hint="eastAsia"/>
        </w:rPr>
        <w:t>○</w:t>
      </w:r>
      <w:r>
        <w:rPr>
          <w:spacing w:val="-12"/>
        </w:rPr>
        <w:t xml:space="preserve">類組 </w:t>
      </w:r>
      <w:r>
        <w:rPr>
          <w:rFonts w:ascii="Times New Roman" w:eastAsia="Times New Roman"/>
          <w:spacing w:val="-2"/>
        </w:rPr>
        <w:t xml:space="preserve">- </w:t>
      </w:r>
      <w:r w:rsidR="00226CDB" w:rsidRPr="00305111">
        <w:rPr>
          <w:rFonts w:hint="eastAsia"/>
        </w:rPr>
        <w:t>○○○○○○○○</w:t>
      </w:r>
      <w:r>
        <w:rPr>
          <w:spacing w:val="-4"/>
        </w:rPr>
        <w:t>為主，如欲增減或變更營業項目及場地規劃，應向甲</w:t>
      </w:r>
      <w:r>
        <w:rPr>
          <w:spacing w:val="-2"/>
        </w:rPr>
        <w:t>方提出書面申請並經核准後，始可執行。</w:t>
      </w:r>
    </w:p>
    <w:p w14:paraId="72BAA8B9" w14:textId="77777777" w:rsidR="00817C88" w:rsidRDefault="00937095">
      <w:pPr>
        <w:pStyle w:val="a3"/>
        <w:ind w:left="991"/>
        <w:jc w:val="both"/>
      </w:pPr>
      <w:r>
        <w:rPr>
          <w:spacing w:val="9"/>
        </w:rPr>
        <w:t>第四條  營業時間：</w:t>
      </w:r>
    </w:p>
    <w:p w14:paraId="7DE7BD82" w14:textId="77777777" w:rsidR="00817C88" w:rsidRDefault="00937095">
      <w:pPr>
        <w:pStyle w:val="a3"/>
        <w:spacing w:before="89"/>
        <w:ind w:left="1579"/>
        <w:jc w:val="both"/>
      </w:pPr>
      <w:r>
        <w:rPr>
          <w:spacing w:val="-10"/>
        </w:rPr>
        <w:t>一、 營業時間由乙方規劃，應涵蓋甲方學期期間。</w:t>
      </w:r>
    </w:p>
    <w:p w14:paraId="3E5E319E" w14:textId="77777777" w:rsidR="00817C88" w:rsidRDefault="00937095">
      <w:pPr>
        <w:pStyle w:val="a3"/>
        <w:spacing w:before="109" w:line="309" w:lineRule="auto"/>
        <w:ind w:left="2299" w:right="1297" w:hanging="720"/>
        <w:jc w:val="both"/>
      </w:pPr>
      <w:r>
        <w:rPr>
          <w:spacing w:val="-8"/>
        </w:rPr>
        <w:t>二、 營業期間如因故須暫停營業或調整營業時間，應於營業場地</w:t>
      </w:r>
      <w:r>
        <w:rPr>
          <w:spacing w:val="-2"/>
        </w:rPr>
        <w:t>門口張貼公告。</w:t>
      </w:r>
    </w:p>
    <w:p w14:paraId="3EA24AF2" w14:textId="77777777" w:rsidR="00817C88" w:rsidRDefault="00937095">
      <w:pPr>
        <w:pStyle w:val="a3"/>
        <w:spacing w:before="40"/>
        <w:ind w:left="991"/>
        <w:jc w:val="both"/>
      </w:pPr>
      <w:r>
        <w:rPr>
          <w:spacing w:val="-1"/>
        </w:rPr>
        <w:t>第五條  租賃標的物之使用保管，應受下列限制：</w:t>
      </w:r>
    </w:p>
    <w:p w14:paraId="732209DE" w14:textId="0394BE13" w:rsidR="00817C88" w:rsidRDefault="00937095">
      <w:pPr>
        <w:pStyle w:val="a3"/>
        <w:spacing w:before="87" w:line="304" w:lineRule="auto"/>
        <w:ind w:left="2312" w:right="1197" w:hanging="720"/>
      </w:pPr>
      <w:r>
        <w:rPr>
          <w:spacing w:val="-7"/>
        </w:rPr>
        <w:t>一、 租賃標</w:t>
      </w:r>
      <w:proofErr w:type="gramStart"/>
      <w:r>
        <w:rPr>
          <w:spacing w:val="-7"/>
        </w:rPr>
        <w:t>的物依現況</w:t>
      </w:r>
      <w:proofErr w:type="gramEnd"/>
      <w:r>
        <w:rPr>
          <w:spacing w:val="-7"/>
        </w:rPr>
        <w:t>點交，經雙方完成點</w:t>
      </w:r>
      <w:proofErr w:type="gramStart"/>
      <w:r>
        <w:rPr>
          <w:spacing w:val="-7"/>
        </w:rPr>
        <w:t>交後乙</w:t>
      </w:r>
      <w:proofErr w:type="gramEnd"/>
      <w:r>
        <w:rPr>
          <w:spacing w:val="-7"/>
        </w:rPr>
        <w:t>方應盡善良管</w:t>
      </w:r>
      <w:r>
        <w:rPr>
          <w:spacing w:val="-2"/>
        </w:rPr>
        <w:t>理人之注意義務負擔租賃標的物使用保管責任，除因天災、地變等不可抗拒之情形外，因乙方或其僱用人之故意或過失</w:t>
      </w:r>
      <w:r>
        <w:rPr>
          <w:spacing w:val="-10"/>
        </w:rPr>
        <w:t xml:space="preserve">致場地毀損，應於 </w:t>
      </w:r>
      <w:r w:rsidR="00BD3D78" w:rsidRPr="00305111">
        <w:rPr>
          <w:rFonts w:hint="eastAsia"/>
        </w:rPr>
        <w:t>○</w:t>
      </w:r>
      <w:r>
        <w:rPr>
          <w:rFonts w:ascii="Times New Roman" w:eastAsia="Times New Roman"/>
          <w:spacing w:val="-17"/>
        </w:rPr>
        <w:t xml:space="preserve"> </w:t>
      </w:r>
      <w:r>
        <w:t>日內通知甲方查驗，其因乙方之故意或</w:t>
      </w:r>
      <w:r>
        <w:rPr>
          <w:spacing w:val="-2"/>
        </w:rPr>
        <w:t>過失所致者，</w:t>
      </w:r>
      <w:proofErr w:type="gramStart"/>
      <w:r>
        <w:rPr>
          <w:spacing w:val="-2"/>
        </w:rPr>
        <w:t>應照甲方</w:t>
      </w:r>
      <w:proofErr w:type="gramEnd"/>
      <w:r>
        <w:rPr>
          <w:spacing w:val="-2"/>
        </w:rPr>
        <w:t>規定價格賠償或按原狀修復，終止租約時不得要求補償。因乙方之故意或過失引發失火導致之毀</w:t>
      </w:r>
      <w:r>
        <w:rPr>
          <w:spacing w:val="-4"/>
        </w:rPr>
        <w:t>損亦同。</w:t>
      </w:r>
    </w:p>
    <w:p w14:paraId="7BE16F53" w14:textId="77777777" w:rsidR="00817C88" w:rsidRDefault="00937095">
      <w:pPr>
        <w:pStyle w:val="a3"/>
        <w:spacing w:before="17" w:line="307" w:lineRule="auto"/>
        <w:ind w:left="2314" w:right="1285" w:hanging="723"/>
      </w:pPr>
      <w:r>
        <w:rPr>
          <w:spacing w:val="-9"/>
        </w:rPr>
        <w:t>二、 乙方應依建築法第七十七條規定，維護租賃標的物合法使用</w:t>
      </w:r>
      <w:r>
        <w:rPr>
          <w:spacing w:val="-2"/>
        </w:rPr>
        <w:t>與其構造及設備安全並負擔相關費用。</w:t>
      </w:r>
    </w:p>
    <w:p w14:paraId="1278AFBA" w14:textId="77777777" w:rsidR="00817C88" w:rsidRDefault="00937095">
      <w:pPr>
        <w:pStyle w:val="a3"/>
        <w:spacing w:line="307" w:lineRule="auto"/>
        <w:ind w:left="2314" w:right="1281" w:hanging="720"/>
      </w:pPr>
      <w:r>
        <w:rPr>
          <w:spacing w:val="-9"/>
        </w:rPr>
        <w:t>三、 乙方就租賃標的物為室內裝修時，應報請甲方同意後，並依</w:t>
      </w:r>
      <w:r>
        <w:rPr>
          <w:spacing w:val="-2"/>
        </w:rPr>
        <w:t>建築法第七十七條之二遵守下列規定：</w:t>
      </w:r>
    </w:p>
    <w:p w14:paraId="3AFA2DB0" w14:textId="77777777" w:rsidR="00817C88" w:rsidRDefault="00817C88">
      <w:pPr>
        <w:spacing w:line="307" w:lineRule="auto"/>
        <w:sectPr w:rsidR="00817C88">
          <w:pgSz w:w="11920" w:h="16850"/>
          <w:pgMar w:top="1340" w:right="300" w:bottom="1200" w:left="820" w:header="0" w:footer="1014" w:gutter="0"/>
          <w:cols w:space="720"/>
        </w:sectPr>
      </w:pPr>
    </w:p>
    <w:p w14:paraId="2AB79ED7" w14:textId="77777777" w:rsidR="00817C88" w:rsidRDefault="00937095">
      <w:pPr>
        <w:pStyle w:val="a3"/>
        <w:spacing w:before="64" w:line="307" w:lineRule="auto"/>
        <w:ind w:left="3039" w:right="905" w:hanging="737"/>
      </w:pPr>
      <w:r>
        <w:rPr>
          <w:rFonts w:ascii="Times New Roman" w:eastAsia="Times New Roman"/>
          <w:spacing w:val="-2"/>
        </w:rPr>
        <w:lastRenderedPageBreak/>
        <w:t>(</w:t>
      </w:r>
      <w:proofErr w:type="gramStart"/>
      <w:r>
        <w:rPr>
          <w:spacing w:val="-2"/>
        </w:rPr>
        <w:t>一</w:t>
      </w:r>
      <w:proofErr w:type="gramEnd"/>
      <w:r>
        <w:rPr>
          <w:rFonts w:ascii="Times New Roman" w:eastAsia="Times New Roman"/>
          <w:spacing w:val="-5"/>
        </w:rPr>
        <w:t xml:space="preserve">) </w:t>
      </w:r>
      <w:r>
        <w:rPr>
          <w:spacing w:val="-2"/>
        </w:rPr>
        <w:t xml:space="preserve">租賃標的物供公眾使用者，其室內裝修應申請審查許可， </w:t>
      </w:r>
      <w:r>
        <w:rPr>
          <w:spacing w:val="-13"/>
        </w:rPr>
        <w:t>租賃標的物非供公眾使用者經內政部認有必要時，乙方 亦</w:t>
      </w:r>
      <w:r>
        <w:rPr>
          <w:spacing w:val="-2"/>
        </w:rPr>
        <w:t>應遵照辦理。</w:t>
      </w:r>
    </w:p>
    <w:p w14:paraId="61557924" w14:textId="77777777" w:rsidR="00817C88" w:rsidRDefault="00937095">
      <w:pPr>
        <w:pStyle w:val="a3"/>
        <w:spacing w:before="33"/>
        <w:ind w:left="2304"/>
      </w:pPr>
      <w:r>
        <w:rPr>
          <w:rFonts w:ascii="Times New Roman" w:eastAsia="Times New Roman"/>
        </w:rPr>
        <w:t>(</w:t>
      </w:r>
      <w:r>
        <w:t>二</w:t>
      </w:r>
      <w:r>
        <w:rPr>
          <w:rFonts w:ascii="Times New Roman" w:eastAsia="Times New Roman"/>
          <w:spacing w:val="-8"/>
        </w:rPr>
        <w:t xml:space="preserve">) </w:t>
      </w:r>
      <w:r>
        <w:rPr>
          <w:spacing w:val="-1"/>
        </w:rPr>
        <w:t>裝修材料應合於建築技術規則之規定。</w:t>
      </w:r>
    </w:p>
    <w:p w14:paraId="27154E85" w14:textId="77777777" w:rsidR="00817C88" w:rsidRDefault="00937095">
      <w:pPr>
        <w:pStyle w:val="a3"/>
        <w:spacing w:before="66" w:line="307" w:lineRule="auto"/>
        <w:ind w:left="3039" w:right="1229" w:hanging="737"/>
      </w:pPr>
      <w:r>
        <w:rPr>
          <w:rFonts w:ascii="Times New Roman" w:eastAsia="Times New Roman"/>
        </w:rPr>
        <w:t>(</w:t>
      </w:r>
      <w:r>
        <w:t>三</w:t>
      </w:r>
      <w:r>
        <w:rPr>
          <w:rFonts w:ascii="Times New Roman" w:eastAsia="Times New Roman"/>
          <w:spacing w:val="-9"/>
        </w:rPr>
        <w:t xml:space="preserve">) </w:t>
      </w:r>
      <w:r>
        <w:t>不得妨害或破壞防火避難設施、消防設備、防火區劃及</w:t>
      </w:r>
      <w:r>
        <w:rPr>
          <w:spacing w:val="-4"/>
        </w:rPr>
        <w:t>主要構造。</w:t>
      </w:r>
    </w:p>
    <w:p w14:paraId="77720221" w14:textId="77777777" w:rsidR="00817C88" w:rsidRDefault="00937095">
      <w:pPr>
        <w:pStyle w:val="a3"/>
        <w:spacing w:before="17" w:line="304" w:lineRule="auto"/>
        <w:ind w:left="3039" w:right="1229" w:hanging="737"/>
      </w:pPr>
      <w:r>
        <w:rPr>
          <w:rFonts w:ascii="Times New Roman" w:eastAsia="Times New Roman"/>
        </w:rPr>
        <w:t>(</w:t>
      </w:r>
      <w:r>
        <w:t>四</w:t>
      </w:r>
      <w:r>
        <w:rPr>
          <w:rFonts w:ascii="Times New Roman" w:eastAsia="Times New Roman"/>
          <w:spacing w:val="-9"/>
        </w:rPr>
        <w:t xml:space="preserve">) </w:t>
      </w:r>
      <w:r>
        <w:t>租賃標的物室內裝修應由內政部登記許可之室內裝修從</w:t>
      </w:r>
      <w:r>
        <w:rPr>
          <w:spacing w:val="-4"/>
        </w:rPr>
        <w:t>業者辦理。</w:t>
      </w:r>
    </w:p>
    <w:p w14:paraId="6BC8A692" w14:textId="5E7698BF" w:rsidR="00817C88" w:rsidRDefault="00937095">
      <w:pPr>
        <w:pStyle w:val="a3"/>
        <w:spacing w:before="9" w:line="304" w:lineRule="auto"/>
        <w:ind w:left="2316" w:right="1193" w:hanging="720"/>
      </w:pPr>
      <w:r>
        <w:rPr>
          <w:spacing w:val="-7"/>
        </w:rPr>
        <w:t>四、 乙方如有增設各式設施或線路之需求，相關費用由乙方自行</w:t>
      </w:r>
      <w:r>
        <w:rPr>
          <w:spacing w:val="-2"/>
        </w:rPr>
        <w:t>負責並於安裝前提請甲方同意始得施工，其相關水、電線路及規格需依台電及自來水施工相關規定及配合甲方場地設置規定，並視需要自行裝設相關安全保護設施，另工程營</w:t>
      </w:r>
      <w:r>
        <w:rPr>
          <w:rFonts w:ascii="Times New Roman" w:eastAsia="Times New Roman"/>
          <w:spacing w:val="-2"/>
        </w:rPr>
        <w:t>(</w:t>
      </w:r>
      <w:r>
        <w:rPr>
          <w:spacing w:val="-2"/>
        </w:rPr>
        <w:t>修</w:t>
      </w:r>
      <w:r>
        <w:rPr>
          <w:rFonts w:ascii="Times New Roman" w:eastAsia="Times New Roman"/>
          <w:spacing w:val="-2"/>
        </w:rPr>
        <w:t>)</w:t>
      </w:r>
      <w:proofErr w:type="gramStart"/>
      <w:r>
        <w:rPr>
          <w:spacing w:val="-12"/>
        </w:rPr>
        <w:t>繕</w:t>
      </w:r>
      <w:proofErr w:type="gramEnd"/>
      <w:r>
        <w:rPr>
          <w:spacing w:val="-12"/>
        </w:rPr>
        <w:t>部分，須遵守建築相關法令、勞工安全衛生、環保暨消防管</w:t>
      </w:r>
      <w:r>
        <w:rPr>
          <w:spacing w:val="-4"/>
        </w:rPr>
        <w:t>理規章等。</w:t>
      </w:r>
      <w:proofErr w:type="gramStart"/>
      <w:r>
        <w:rPr>
          <w:spacing w:val="-4"/>
        </w:rPr>
        <w:t>乙方增置</w:t>
      </w:r>
      <w:proofErr w:type="gramEnd"/>
      <w:r>
        <w:rPr>
          <w:spacing w:val="-4"/>
        </w:rPr>
        <w:t>之設施或線路等，應於契約屆滿</w:t>
      </w:r>
      <w:r>
        <w:rPr>
          <w:rFonts w:ascii="Times New Roman" w:eastAsia="Times New Roman"/>
          <w:spacing w:val="-4"/>
        </w:rPr>
        <w:t>(</w:t>
      </w:r>
      <w:r>
        <w:rPr>
          <w:spacing w:val="-4"/>
        </w:rPr>
        <w:t>或因故</w:t>
      </w:r>
      <w:r>
        <w:t>解約</w:t>
      </w:r>
      <w:r>
        <w:rPr>
          <w:rFonts w:ascii="Times New Roman" w:eastAsia="Times New Roman"/>
        </w:rPr>
        <w:t>)</w:t>
      </w:r>
      <w:r>
        <w:rPr>
          <w:spacing w:val="-40"/>
        </w:rPr>
        <w:t xml:space="preserve">後 </w:t>
      </w:r>
      <w:r w:rsidR="00BD3D78" w:rsidRPr="00305111">
        <w:rPr>
          <w:rFonts w:hint="eastAsia"/>
        </w:rPr>
        <w:t>○</w:t>
      </w:r>
      <w:r>
        <w:t>日內（含例假日）自行拆除，為維護建築物之結</w:t>
      </w:r>
      <w:r>
        <w:rPr>
          <w:spacing w:val="-2"/>
        </w:rPr>
        <w:t>構及安全，</w:t>
      </w:r>
      <w:proofErr w:type="gramStart"/>
      <w:r>
        <w:rPr>
          <w:spacing w:val="-2"/>
        </w:rPr>
        <w:t>甲方認有</w:t>
      </w:r>
      <w:proofErr w:type="gramEnd"/>
      <w:r>
        <w:rPr>
          <w:spacing w:val="-2"/>
        </w:rPr>
        <w:t>保留必要者，得由甲方無償保留。</w:t>
      </w:r>
    </w:p>
    <w:p w14:paraId="0BAB0F2D" w14:textId="77777777" w:rsidR="00817C88" w:rsidRDefault="00937095">
      <w:pPr>
        <w:pStyle w:val="a3"/>
        <w:spacing w:before="2" w:line="307" w:lineRule="auto"/>
        <w:ind w:left="2316" w:right="1111" w:hanging="720"/>
      </w:pPr>
      <w:r>
        <w:rPr>
          <w:spacing w:val="-7"/>
        </w:rPr>
        <w:t>五、 乙方未經甲方同意，不得就租賃標的物任意增建或改建。若</w:t>
      </w:r>
      <w:r>
        <w:rPr>
          <w:spacing w:val="-18"/>
        </w:rPr>
        <w:t>經同意，而乙方裝修、增建或改建地上物，須依建築相關法令規</w:t>
      </w:r>
      <w:r>
        <w:rPr>
          <w:spacing w:val="-2"/>
        </w:rPr>
        <w:t>定及相關消防法規規定取得許可者，乙方應自行申請通過後</w:t>
      </w:r>
    </w:p>
    <w:p w14:paraId="3C71E69F" w14:textId="77777777" w:rsidR="00817C88" w:rsidRDefault="00937095">
      <w:pPr>
        <w:pStyle w:val="a3"/>
        <w:spacing w:line="300" w:lineRule="auto"/>
        <w:ind w:left="1596" w:right="827" w:firstLine="719"/>
      </w:pPr>
      <w:r>
        <w:rPr>
          <w:spacing w:val="-2"/>
        </w:rPr>
        <w:t>始可為之，並應依法辦理施工監造，其費用由乙方自行負擔。</w:t>
      </w:r>
      <w:r>
        <w:rPr>
          <w:spacing w:val="-17"/>
        </w:rPr>
        <w:t>六、 租用本房地者，其</w:t>
      </w:r>
      <w:proofErr w:type="gramStart"/>
      <w:r>
        <w:rPr>
          <w:spacing w:val="-17"/>
        </w:rPr>
        <w:t>外牆非經</w:t>
      </w:r>
      <w:proofErr w:type="gramEnd"/>
      <w:r>
        <w:rPr>
          <w:spacing w:val="-17"/>
        </w:rPr>
        <w:t>甲方同意不得設置店招、</w:t>
      </w:r>
      <w:r>
        <w:rPr>
          <w:rFonts w:ascii="Times New Roman" w:eastAsia="Times New Roman"/>
          <w:spacing w:val="-8"/>
        </w:rPr>
        <w:t>LOGO</w:t>
      </w:r>
      <w:r>
        <w:rPr>
          <w:spacing w:val="-8"/>
        </w:rPr>
        <w:t>、任</w:t>
      </w:r>
    </w:p>
    <w:p w14:paraId="78A94138" w14:textId="77777777" w:rsidR="00817C88" w:rsidRDefault="00937095">
      <w:pPr>
        <w:pStyle w:val="a3"/>
        <w:spacing w:before="11" w:line="307" w:lineRule="auto"/>
        <w:ind w:left="1596" w:right="1191" w:firstLine="719"/>
      </w:pPr>
      <w:r>
        <w:rPr>
          <w:spacing w:val="-2"/>
        </w:rPr>
        <w:t>何型式之商業廣告、促銷活動看板及其他類似廣告安排等。</w:t>
      </w:r>
      <w:r>
        <w:rPr>
          <w:spacing w:val="-16"/>
        </w:rPr>
        <w:t>七、乙方應自行使用，不得擅自將租賃標的物之全部或一部出租、將</w:t>
      </w:r>
    </w:p>
    <w:p w14:paraId="1037EAEC" w14:textId="77777777" w:rsidR="00817C88" w:rsidRDefault="00937095">
      <w:pPr>
        <w:pStyle w:val="a3"/>
        <w:spacing w:line="363" w:lineRule="exact"/>
        <w:ind w:left="2316"/>
      </w:pPr>
      <w:r>
        <w:rPr>
          <w:spacing w:val="-7"/>
        </w:rPr>
        <w:t>使用權轉讓他人或以其他任何方式由他人使用。</w:t>
      </w:r>
    </w:p>
    <w:p w14:paraId="4C3C10AA" w14:textId="77777777" w:rsidR="00817C88" w:rsidRDefault="00937095">
      <w:pPr>
        <w:pStyle w:val="a3"/>
        <w:spacing w:before="150"/>
        <w:ind w:left="1596"/>
      </w:pPr>
      <w:r>
        <w:rPr>
          <w:spacing w:val="-3"/>
        </w:rPr>
        <w:t>八、乙方不得違反法令或本契約約定用途使用租賃標的物。</w:t>
      </w:r>
    </w:p>
    <w:p w14:paraId="375814B0" w14:textId="77777777" w:rsidR="00817C88" w:rsidRDefault="00937095">
      <w:pPr>
        <w:pStyle w:val="a3"/>
        <w:spacing w:before="58" w:line="307" w:lineRule="auto"/>
        <w:ind w:left="2317" w:right="1194"/>
        <w:jc w:val="both"/>
      </w:pPr>
      <w:r>
        <w:rPr>
          <w:spacing w:val="-2"/>
        </w:rPr>
        <w:t>因乙方違反建築法或其他法令之規定，經主管機關裁處甲方之罰鍰或強制拆除等所需費用，應由乙方負擔，乙方並應負擔改善及一切損失之賠償責任。</w:t>
      </w:r>
    </w:p>
    <w:p w14:paraId="491E6FFD" w14:textId="77777777" w:rsidR="00817C88" w:rsidRDefault="00937095">
      <w:pPr>
        <w:pStyle w:val="a3"/>
        <w:spacing w:before="110" w:line="307" w:lineRule="auto"/>
        <w:ind w:left="2319" w:right="1190"/>
      </w:pPr>
      <w:r>
        <w:rPr>
          <w:spacing w:val="-2"/>
        </w:rPr>
        <w:t>乙方有違反本條約定之情事者，甲方得不經催告立即終止租約，收回租賃標的物，並得沒收全部或部分履約保證金。</w:t>
      </w:r>
    </w:p>
    <w:p w14:paraId="2FBB24C3" w14:textId="77777777" w:rsidR="00817C88" w:rsidRDefault="00817C88">
      <w:pPr>
        <w:spacing w:line="307" w:lineRule="auto"/>
        <w:sectPr w:rsidR="00817C88">
          <w:pgSz w:w="11920" w:h="16850"/>
          <w:pgMar w:top="1320" w:right="300" w:bottom="1200" w:left="820" w:header="0" w:footer="1014" w:gutter="0"/>
          <w:cols w:space="720"/>
        </w:sectPr>
      </w:pPr>
    </w:p>
    <w:p w14:paraId="397E1D3D" w14:textId="77777777" w:rsidR="00817C88" w:rsidRDefault="00937095">
      <w:pPr>
        <w:pStyle w:val="a3"/>
        <w:spacing w:before="58" w:line="355" w:lineRule="exact"/>
        <w:ind w:left="1596"/>
      </w:pPr>
      <w:r>
        <w:rPr>
          <w:spacing w:val="-3"/>
        </w:rPr>
        <w:lastRenderedPageBreak/>
        <w:t>九、乙方得自行建置網路設施，惟不得與甲方網路</w:t>
      </w:r>
      <w:proofErr w:type="gramStart"/>
      <w:r>
        <w:rPr>
          <w:spacing w:val="-3"/>
        </w:rPr>
        <w:t>介</w:t>
      </w:r>
      <w:proofErr w:type="gramEnd"/>
      <w:r>
        <w:rPr>
          <w:spacing w:val="-3"/>
        </w:rPr>
        <w:t>接。</w:t>
      </w:r>
    </w:p>
    <w:p w14:paraId="3634832E" w14:textId="77777777" w:rsidR="00817C88" w:rsidRDefault="00937095">
      <w:pPr>
        <w:pStyle w:val="a3"/>
        <w:spacing w:line="307" w:lineRule="auto"/>
        <w:ind w:left="2155" w:right="1354" w:hanging="1107"/>
      </w:pPr>
      <w:r>
        <w:rPr>
          <w:spacing w:val="-7"/>
        </w:rPr>
        <w:t>第六條 乙方陳列擺放商品不得超出所約定之承租範圍，貨物</w:t>
      </w:r>
      <w:proofErr w:type="gramStart"/>
      <w:r>
        <w:rPr>
          <w:spacing w:val="-7"/>
        </w:rPr>
        <w:t>不得隨</w:t>
      </w:r>
      <w:r>
        <w:rPr>
          <w:spacing w:val="-2"/>
        </w:rPr>
        <w:t>亂放置</w:t>
      </w:r>
      <w:proofErr w:type="gramEnd"/>
      <w:r>
        <w:rPr>
          <w:spacing w:val="-2"/>
        </w:rPr>
        <w:t>，且不得於租賃標的物範圍，或任何樓面、樓梯、樓梯間、安全門、消防梯、電梯或防火通道等場所或區域內堆積貨物</w:t>
      </w:r>
      <w:proofErr w:type="gramStart"/>
      <w:r>
        <w:rPr>
          <w:spacing w:val="-2"/>
        </w:rPr>
        <w:t>或收置危險</w:t>
      </w:r>
      <w:proofErr w:type="gramEnd"/>
      <w:r>
        <w:rPr>
          <w:spacing w:val="-2"/>
        </w:rPr>
        <w:t>物品或任何可能會妨礙消防機能之器具貨物品，以免發生妨礙公共安全或公眾利用之行為，無論為乙方所為或第三人所為，乙</w:t>
      </w:r>
      <w:proofErr w:type="gramStart"/>
      <w:r>
        <w:rPr>
          <w:spacing w:val="-2"/>
        </w:rPr>
        <w:t>方均應負</w:t>
      </w:r>
      <w:proofErr w:type="gramEnd"/>
      <w:r>
        <w:rPr>
          <w:spacing w:val="-2"/>
        </w:rPr>
        <w:t>回復原狀之義務。</w:t>
      </w:r>
    </w:p>
    <w:p w14:paraId="17994345" w14:textId="77777777" w:rsidR="00817C88" w:rsidRDefault="00937095">
      <w:pPr>
        <w:pStyle w:val="a3"/>
        <w:spacing w:line="307" w:lineRule="auto"/>
        <w:ind w:left="2141" w:right="1368" w:hanging="1112"/>
      </w:pPr>
      <w:r>
        <w:rPr>
          <w:spacing w:val="-7"/>
        </w:rPr>
        <w:t>第七條 乙方應保持所使用租賃標的物完整，並不得產生任何污染、</w:t>
      </w:r>
      <w:r>
        <w:rPr>
          <w:spacing w:val="-2"/>
        </w:rPr>
        <w:t>髒亂或噪音致影響附近居民生活環境，如構成危害或違法情事，乙方應自行負責處理並負損害賠償責任。</w:t>
      </w:r>
    </w:p>
    <w:p w14:paraId="6DB67373" w14:textId="77777777" w:rsidR="00817C88" w:rsidRDefault="00937095">
      <w:pPr>
        <w:pStyle w:val="a3"/>
        <w:spacing w:line="307" w:lineRule="auto"/>
        <w:ind w:left="2141" w:right="1368" w:hanging="1112"/>
      </w:pPr>
      <w:r>
        <w:rPr>
          <w:spacing w:val="-7"/>
        </w:rPr>
        <w:t>第八條 甲方因設備故障或運轉發生事故或檢修設備、工程施工或其</w:t>
      </w:r>
      <w:r>
        <w:rPr>
          <w:spacing w:val="-2"/>
        </w:rPr>
        <w:t>他供電安全上之需要時，得停止供電或限制用電，乙方對用電不能中斷之用電設備，應視個別需要自備適當之發電機或不停電電源裝置等，作為備用電源。</w:t>
      </w:r>
    </w:p>
    <w:p w14:paraId="0B77E443" w14:textId="77777777" w:rsidR="00817C88" w:rsidRDefault="00817C88">
      <w:pPr>
        <w:pStyle w:val="a3"/>
        <w:spacing w:before="21"/>
        <w:ind w:left="0"/>
      </w:pPr>
    </w:p>
    <w:p w14:paraId="117C9DF5" w14:textId="77777777" w:rsidR="00817C88" w:rsidRDefault="00937095">
      <w:pPr>
        <w:pStyle w:val="1"/>
        <w:tabs>
          <w:tab w:val="left" w:pos="4301"/>
        </w:tabs>
        <w:ind w:left="2763"/>
      </w:pPr>
      <w:bookmarkStart w:id="2" w:name="第_二_章_履約保證金、租金、各項費用"/>
      <w:bookmarkEnd w:id="2"/>
      <w:r>
        <w:t>第</w:t>
      </w:r>
      <w:r>
        <w:rPr>
          <w:spacing w:val="-74"/>
        </w:rPr>
        <w:t xml:space="preserve"> </w:t>
      </w:r>
      <w:r>
        <w:t>二</w:t>
      </w:r>
      <w:r>
        <w:rPr>
          <w:spacing w:val="-74"/>
        </w:rPr>
        <w:t xml:space="preserve"> </w:t>
      </w:r>
      <w:r>
        <w:rPr>
          <w:spacing w:val="-10"/>
        </w:rPr>
        <w:t>章</w:t>
      </w:r>
      <w:r>
        <w:tab/>
      </w:r>
      <w:r>
        <w:rPr>
          <w:spacing w:val="-2"/>
        </w:rPr>
        <w:t>履約保證金、租金、各項費</w:t>
      </w:r>
      <w:r>
        <w:rPr>
          <w:spacing w:val="-10"/>
        </w:rPr>
        <w:t>用</w:t>
      </w:r>
    </w:p>
    <w:p w14:paraId="74C47BA5" w14:textId="11E41306" w:rsidR="00817C88" w:rsidRDefault="00937095">
      <w:pPr>
        <w:spacing w:before="360"/>
        <w:ind w:left="1054"/>
        <w:jc w:val="both"/>
        <w:rPr>
          <w:b/>
          <w:sz w:val="28"/>
        </w:rPr>
      </w:pPr>
      <w:r>
        <w:rPr>
          <w:spacing w:val="4"/>
          <w:sz w:val="28"/>
        </w:rPr>
        <w:t>第九條  履約保證金：</w:t>
      </w:r>
      <w:r>
        <w:rPr>
          <w:b/>
          <w:sz w:val="28"/>
        </w:rPr>
        <w:t>新臺幣</w:t>
      </w:r>
      <w:r w:rsidRPr="00BD3D78">
        <w:rPr>
          <w:rFonts w:ascii="Times New Roman" w:eastAsia="Times New Roman"/>
          <w:b/>
          <w:spacing w:val="56"/>
          <w:w w:val="150"/>
          <w:sz w:val="28"/>
        </w:rPr>
        <w:t xml:space="preserve">   </w:t>
      </w:r>
      <w:r w:rsidR="00BD3D78" w:rsidRPr="00BD3D78">
        <w:rPr>
          <w:rFonts w:hint="eastAsia"/>
        </w:rPr>
        <w:t>○</w:t>
      </w:r>
      <w:r w:rsidR="00BD3D78" w:rsidRPr="00305111">
        <w:rPr>
          <w:rFonts w:hint="eastAsia"/>
        </w:rPr>
        <w:t>○○</w:t>
      </w:r>
      <w:r w:rsidRPr="00BD3D78">
        <w:rPr>
          <w:rFonts w:ascii="Times New Roman" w:eastAsia="Times New Roman"/>
          <w:b/>
          <w:spacing w:val="50"/>
          <w:w w:val="150"/>
          <w:sz w:val="28"/>
        </w:rPr>
        <w:t xml:space="preserve">   </w:t>
      </w:r>
      <w:r>
        <w:rPr>
          <w:b/>
          <w:spacing w:val="-3"/>
          <w:sz w:val="28"/>
        </w:rPr>
        <w:t>元整。</w:t>
      </w:r>
    </w:p>
    <w:p w14:paraId="30C85943" w14:textId="77777777" w:rsidR="00817C88" w:rsidRDefault="00937095">
      <w:pPr>
        <w:pStyle w:val="a3"/>
        <w:spacing w:before="108" w:line="307" w:lineRule="auto"/>
        <w:ind w:left="2319" w:right="1279" w:hanging="723"/>
        <w:jc w:val="both"/>
      </w:pPr>
      <w:r>
        <w:rPr>
          <w:spacing w:val="-8"/>
        </w:rPr>
        <w:t>一、 履約保證金於期滿、解除或終止契約時，由甲方抵付欠繳租</w:t>
      </w:r>
      <w:r>
        <w:rPr>
          <w:spacing w:val="-14"/>
        </w:rPr>
        <w:t>金、拆除地上物或騰空租賃標的物、損害賠償等費用後，如有</w:t>
      </w:r>
      <w:r>
        <w:rPr>
          <w:spacing w:val="-2"/>
        </w:rPr>
        <w:t>賸餘，無息退還；如有不足，由乙方另行支付。</w:t>
      </w:r>
    </w:p>
    <w:p w14:paraId="11151D9C" w14:textId="77777777" w:rsidR="00817C88" w:rsidRDefault="00937095">
      <w:pPr>
        <w:pStyle w:val="a3"/>
        <w:spacing w:before="2" w:line="307" w:lineRule="auto"/>
        <w:ind w:left="2319" w:right="1277" w:hanging="720"/>
        <w:jc w:val="both"/>
      </w:pPr>
      <w:r>
        <w:rPr>
          <w:spacing w:val="-8"/>
        </w:rPr>
        <w:t>二、 乙方於租期屆滿前申請終止租約，或可歸責於乙方之事由，</w:t>
      </w:r>
      <w:r>
        <w:rPr>
          <w:spacing w:val="-14"/>
        </w:rPr>
        <w:t>而終止租約者，其已繳交之履約保證金全部或部分不予退還。但租賃</w:t>
      </w:r>
      <w:proofErr w:type="gramStart"/>
      <w:r>
        <w:rPr>
          <w:spacing w:val="-14"/>
        </w:rPr>
        <w:t>期間，</w:t>
      </w:r>
      <w:proofErr w:type="gramEnd"/>
      <w:r>
        <w:rPr>
          <w:spacing w:val="-14"/>
        </w:rPr>
        <w:t>因不可歸責於乙方之事由而終止租約者，乙方繳</w:t>
      </w:r>
      <w:r>
        <w:rPr>
          <w:spacing w:val="-2"/>
        </w:rPr>
        <w:t>交之履約保證金，得依前款規定辦理。</w:t>
      </w:r>
    </w:p>
    <w:p w14:paraId="721D9AF9" w14:textId="77777777" w:rsidR="00817C88" w:rsidRDefault="00937095">
      <w:pPr>
        <w:pStyle w:val="a3"/>
        <w:spacing w:before="23" w:line="309" w:lineRule="auto"/>
        <w:ind w:left="2319" w:right="1277" w:hanging="720"/>
        <w:jc w:val="both"/>
      </w:pPr>
      <w:r>
        <w:rPr>
          <w:spacing w:val="-8"/>
        </w:rPr>
        <w:t>三、 契約</w:t>
      </w:r>
      <w:proofErr w:type="gramStart"/>
      <w:r>
        <w:rPr>
          <w:spacing w:val="-8"/>
        </w:rPr>
        <w:t>期間乙</w:t>
      </w:r>
      <w:proofErr w:type="gramEnd"/>
      <w:r>
        <w:rPr>
          <w:spacing w:val="-8"/>
        </w:rPr>
        <w:t>方不得以任何理由主張以履約保證金抵扣租金、</w:t>
      </w:r>
      <w:r>
        <w:rPr>
          <w:spacing w:val="-2"/>
        </w:rPr>
        <w:t>水電費、滯納金、賠償或其他一切債務。</w:t>
      </w:r>
    </w:p>
    <w:p w14:paraId="74CF3039" w14:textId="77777777" w:rsidR="00817C88" w:rsidRDefault="00937095">
      <w:pPr>
        <w:pStyle w:val="a3"/>
        <w:spacing w:line="307" w:lineRule="auto"/>
        <w:ind w:left="1581" w:right="5180" w:hanging="528"/>
        <w:jc w:val="both"/>
      </w:pPr>
      <w:r>
        <w:t>第十條 乙方應定期支付甲方租金：</w:t>
      </w:r>
      <w:r>
        <w:rPr>
          <w:spacing w:val="-3"/>
        </w:rPr>
        <w:t>一、 租金：</w:t>
      </w:r>
    </w:p>
    <w:p w14:paraId="02A1FC17" w14:textId="77777777" w:rsidR="00BD3D78" w:rsidRDefault="00937095" w:rsidP="00BD3D78">
      <w:pPr>
        <w:pStyle w:val="a3"/>
        <w:tabs>
          <w:tab w:val="left" w:pos="7059"/>
        </w:tabs>
        <w:spacing w:line="297" w:lineRule="auto"/>
        <w:ind w:left="3022" w:right="1185" w:hanging="721"/>
        <w:jc w:val="both"/>
        <w:rPr>
          <w:spacing w:val="-2"/>
        </w:rPr>
      </w:pPr>
      <w:r>
        <w:rPr>
          <w:rFonts w:ascii="Times New Roman" w:eastAsia="Times New Roman"/>
        </w:rPr>
        <w:t>(</w:t>
      </w:r>
      <w:proofErr w:type="gramStart"/>
      <w:r>
        <w:t>一</w:t>
      </w:r>
      <w:proofErr w:type="gramEnd"/>
      <w:r>
        <w:rPr>
          <w:rFonts w:ascii="Times New Roman" w:eastAsia="Times New Roman"/>
        </w:rPr>
        <w:t xml:space="preserve">) </w:t>
      </w:r>
      <w:r>
        <w:t>每月租金金額為</w:t>
      </w:r>
      <w:r>
        <w:rPr>
          <w:b/>
        </w:rPr>
        <w:t>新臺幣</w:t>
      </w:r>
      <w:r>
        <w:rPr>
          <w:rFonts w:ascii="Times New Roman" w:eastAsia="Times New Roman"/>
          <w:b/>
          <w:u w:val="thick"/>
        </w:rPr>
        <w:tab/>
      </w:r>
      <w:proofErr w:type="gramStart"/>
      <w:r>
        <w:rPr>
          <w:b/>
          <w:spacing w:val="-2"/>
        </w:rPr>
        <w:t>元整</w:t>
      </w:r>
      <w:r>
        <w:rPr>
          <w:spacing w:val="-2"/>
        </w:rPr>
        <w:t>含營業稅）</w:t>
      </w:r>
      <w:proofErr w:type="gramEnd"/>
      <w:r>
        <w:rPr>
          <w:spacing w:val="-2"/>
        </w:rPr>
        <w:t>，租</w:t>
      </w:r>
    </w:p>
    <w:p w14:paraId="2A8CC8C9" w14:textId="225DAA2D" w:rsidR="00817C88" w:rsidRDefault="00BD3D78" w:rsidP="00BD3D78">
      <w:pPr>
        <w:pStyle w:val="a3"/>
        <w:tabs>
          <w:tab w:val="left" w:pos="7059"/>
        </w:tabs>
        <w:spacing w:line="297" w:lineRule="auto"/>
        <w:ind w:left="3022" w:right="1185" w:hanging="721"/>
      </w:pPr>
      <w:r>
        <w:rPr>
          <w:rFonts w:hint="eastAsia"/>
          <w:spacing w:val="-2"/>
        </w:rPr>
        <w:t xml:space="preserve">    </w:t>
      </w:r>
      <w:r w:rsidR="00937095">
        <w:rPr>
          <w:spacing w:val="-2"/>
        </w:rPr>
        <w:t>金應以</w:t>
      </w:r>
      <w:r w:rsidRPr="00305111">
        <w:rPr>
          <w:rFonts w:hint="eastAsia"/>
        </w:rPr>
        <w:t>○</w:t>
      </w:r>
      <w:r w:rsidR="00937095">
        <w:rPr>
          <w:spacing w:val="-2"/>
        </w:rPr>
        <w:t>為一期計收。乙方應於</w:t>
      </w:r>
      <w:r w:rsidRPr="00305111">
        <w:rPr>
          <w:rFonts w:hint="eastAsia"/>
        </w:rPr>
        <w:t>○</w:t>
      </w:r>
      <w:r w:rsidR="00937095">
        <w:rPr>
          <w:spacing w:val="-10"/>
        </w:rPr>
        <w:t>日</w:t>
      </w:r>
      <w:r w:rsidR="00937095">
        <w:rPr>
          <w:spacing w:val="-2"/>
        </w:rPr>
        <w:t>前向甲方繳交租金。</w:t>
      </w:r>
      <w:r w:rsidR="00937095">
        <w:rPr>
          <w:spacing w:val="-2"/>
        </w:rPr>
        <w:lastRenderedPageBreak/>
        <w:t>繳付當期未滿</w:t>
      </w:r>
      <w:r w:rsidRPr="00305111">
        <w:rPr>
          <w:rFonts w:hint="eastAsia"/>
        </w:rPr>
        <w:t>○</w:t>
      </w:r>
      <w:proofErr w:type="gramStart"/>
      <w:r w:rsidR="00937095">
        <w:rPr>
          <w:spacing w:val="-2"/>
        </w:rPr>
        <w:t>個</w:t>
      </w:r>
      <w:proofErr w:type="gramEnd"/>
      <w:r w:rsidR="00937095">
        <w:rPr>
          <w:spacing w:val="-2"/>
        </w:rPr>
        <w:t>月者，租金應按當期總日數比例計算之。承租空間所產生之地價稅、房屋稅由乙方負擔，乙方依甲方通知期限繳入甲方指</w:t>
      </w:r>
    </w:p>
    <w:p w14:paraId="75FF7EFD" w14:textId="77777777" w:rsidR="00817C88" w:rsidRDefault="00937095">
      <w:pPr>
        <w:pStyle w:val="a3"/>
        <w:spacing w:before="9" w:line="304" w:lineRule="auto"/>
        <w:ind w:left="3022" w:right="829"/>
      </w:pPr>
      <w:r>
        <w:rPr>
          <w:spacing w:val="-2"/>
        </w:rPr>
        <w:t>定帳戶及期限，由甲方統一繳納，</w:t>
      </w:r>
      <w:proofErr w:type="gramStart"/>
      <w:r>
        <w:rPr>
          <w:spacing w:val="-2"/>
        </w:rPr>
        <w:t>若乙方</w:t>
      </w:r>
      <w:proofErr w:type="gramEnd"/>
      <w:r>
        <w:rPr>
          <w:spacing w:val="-2"/>
        </w:rPr>
        <w:t>未按時繳款，致產生滯納金時，由乙方負擔。若依法得減免稅金，</w:t>
      </w:r>
    </w:p>
    <w:p w14:paraId="65B7A40C" w14:textId="77777777" w:rsidR="00817C88" w:rsidRDefault="00937095">
      <w:pPr>
        <w:pStyle w:val="a3"/>
        <w:spacing w:line="361" w:lineRule="exact"/>
        <w:ind w:left="3022"/>
      </w:pPr>
      <w:r>
        <w:rPr>
          <w:spacing w:val="-3"/>
        </w:rPr>
        <w:t>乙方應提供資料並協助甲方向主管機關申請。</w:t>
      </w:r>
    </w:p>
    <w:p w14:paraId="511D4F2D" w14:textId="7EFB2114" w:rsidR="00817C88" w:rsidRDefault="00937095">
      <w:pPr>
        <w:pStyle w:val="a3"/>
        <w:spacing w:before="88" w:line="304" w:lineRule="auto"/>
        <w:ind w:left="3024" w:right="1181" w:hanging="723"/>
      </w:pPr>
      <w:r>
        <w:rPr>
          <w:rFonts w:ascii="Times New Roman" w:eastAsia="Times New Roman"/>
        </w:rPr>
        <w:t>(</w:t>
      </w:r>
      <w:r>
        <w:t>二</w:t>
      </w:r>
      <w:r>
        <w:rPr>
          <w:rFonts w:ascii="Times New Roman" w:eastAsia="Times New Roman"/>
        </w:rPr>
        <w:t xml:space="preserve">) </w:t>
      </w:r>
      <w:r>
        <w:t>自</w:t>
      </w:r>
      <w:proofErr w:type="gramStart"/>
      <w:r>
        <w:t>起租日起</w:t>
      </w:r>
      <w:proofErr w:type="gramEnd"/>
      <w:r w:rsidR="00BD3D78" w:rsidRPr="00305111">
        <w:rPr>
          <w:rFonts w:hint="eastAsia"/>
        </w:rPr>
        <w:t>○</w:t>
      </w:r>
      <w:proofErr w:type="gramStart"/>
      <w:r>
        <w:t>個</w:t>
      </w:r>
      <w:proofErr w:type="gramEnd"/>
      <w:r>
        <w:t>月為裝修期免支付租金，若得標廠商於</w:t>
      </w:r>
      <w:r>
        <w:rPr>
          <w:spacing w:val="-2"/>
        </w:rPr>
        <w:t>裝修</w:t>
      </w:r>
      <w:proofErr w:type="gramStart"/>
      <w:r>
        <w:rPr>
          <w:spacing w:val="-2"/>
        </w:rPr>
        <w:t>期限屆至前</w:t>
      </w:r>
      <w:proofErr w:type="gramEnd"/>
      <w:r>
        <w:rPr>
          <w:spacing w:val="-2"/>
        </w:rPr>
        <w:t>提早營運（含試營運），應依實際營運天數支付租金及相關費用；逾</w:t>
      </w:r>
      <w:r w:rsidR="00BD3D78" w:rsidRPr="00305111">
        <w:rPr>
          <w:rFonts w:hint="eastAsia"/>
        </w:rPr>
        <w:t>○</w:t>
      </w:r>
      <w:proofErr w:type="gramStart"/>
      <w:r>
        <w:rPr>
          <w:spacing w:val="-2"/>
        </w:rPr>
        <w:t>個</w:t>
      </w:r>
      <w:proofErr w:type="gramEnd"/>
      <w:r>
        <w:rPr>
          <w:spacing w:val="-2"/>
        </w:rPr>
        <w:t>月裝修期後，不論是否裝修完成，即開始支付租金。</w:t>
      </w:r>
    </w:p>
    <w:p w14:paraId="6C7363FC" w14:textId="77777777" w:rsidR="00817C88" w:rsidRDefault="00937095">
      <w:pPr>
        <w:pStyle w:val="a3"/>
        <w:spacing w:before="101" w:line="307" w:lineRule="auto"/>
        <w:ind w:left="3024" w:right="941" w:hanging="658"/>
      </w:pPr>
      <w:r>
        <w:rPr>
          <w:rFonts w:ascii="Times New Roman" w:eastAsia="Times New Roman"/>
          <w:spacing w:val="-2"/>
        </w:rPr>
        <w:t>(</w:t>
      </w:r>
      <w:r>
        <w:rPr>
          <w:spacing w:val="-2"/>
        </w:rPr>
        <w:t>三</w:t>
      </w:r>
      <w:r>
        <w:rPr>
          <w:rFonts w:ascii="Times New Roman" w:eastAsia="Times New Roman"/>
          <w:spacing w:val="-10"/>
        </w:rPr>
        <w:t xml:space="preserve">) </w:t>
      </w:r>
      <w:r>
        <w:rPr>
          <w:spacing w:val="-2"/>
        </w:rPr>
        <w:t>前項租金因營業使用面積或房屋課稅現值變動，土地申報</w:t>
      </w:r>
      <w:r>
        <w:rPr>
          <w:spacing w:val="-14"/>
        </w:rPr>
        <w:t>地價或租金率調整等因素，經甲方評估須重新調整時， 乙</w:t>
      </w:r>
      <w:r>
        <w:rPr>
          <w:spacing w:val="-2"/>
        </w:rPr>
        <w:t>方應照調整之租金額自調整之月份起繳付。</w:t>
      </w:r>
    </w:p>
    <w:p w14:paraId="21CFB74E" w14:textId="5A33C759" w:rsidR="00817C88" w:rsidRDefault="00937095">
      <w:pPr>
        <w:pStyle w:val="a3"/>
        <w:spacing w:before="1" w:line="307" w:lineRule="auto"/>
        <w:ind w:left="2304" w:right="1143" w:hanging="720"/>
        <w:jc w:val="both"/>
        <w:rPr>
          <w:spacing w:val="-2"/>
        </w:rPr>
      </w:pPr>
      <w:r>
        <w:rPr>
          <w:spacing w:val="-17"/>
        </w:rPr>
        <w:t>二、 繳款方式：乙方應主動依契約內容繳納租金，得以現金、匯款、</w:t>
      </w:r>
      <w:r>
        <w:rPr>
          <w:spacing w:val="-18"/>
        </w:rPr>
        <w:t>郵政匯票、本國金融機構或在臺灣設有分支之外國金融機構簽發之本票或支票、保付支票</w:t>
      </w:r>
      <w:proofErr w:type="gramStart"/>
      <w:r>
        <w:rPr>
          <w:spacing w:val="-18"/>
        </w:rPr>
        <w:t>（</w:t>
      </w:r>
      <w:proofErr w:type="gramEnd"/>
      <w:r>
        <w:rPr>
          <w:spacing w:val="-18"/>
        </w:rPr>
        <w:t>抬頭：國立嘉義大學</w:t>
      </w:r>
      <w:proofErr w:type="gramStart"/>
      <w:r>
        <w:rPr>
          <w:spacing w:val="-18"/>
        </w:rPr>
        <w:t>）</w:t>
      </w:r>
      <w:proofErr w:type="gramEnd"/>
      <w:r>
        <w:rPr>
          <w:spacing w:val="-18"/>
        </w:rPr>
        <w:t>繳納，或匯入</w:t>
      </w:r>
      <w:r>
        <w:rPr>
          <w:spacing w:val="-2"/>
        </w:rPr>
        <w:t>甲方指定之金融機構帳戶。</w:t>
      </w:r>
    </w:p>
    <w:p w14:paraId="32094C1A" w14:textId="77777777" w:rsidR="00047BC8" w:rsidRDefault="00047BC8">
      <w:pPr>
        <w:pStyle w:val="a3"/>
        <w:spacing w:before="1" w:line="307" w:lineRule="auto"/>
        <w:ind w:left="2304" w:right="1143" w:hanging="720"/>
        <w:jc w:val="both"/>
      </w:pPr>
      <w:r>
        <w:rPr>
          <w:rFonts w:hint="eastAsia"/>
          <w:spacing w:val="-2"/>
        </w:rPr>
        <w:t>三、</w:t>
      </w:r>
      <w:r>
        <w:rPr>
          <w:rFonts w:hint="eastAsia"/>
        </w:rPr>
        <w:t>匯入專戶</w:t>
      </w:r>
      <w:proofErr w:type="gramStart"/>
      <w:r>
        <w:rPr>
          <w:rFonts w:hint="eastAsia"/>
        </w:rPr>
        <w:t>（</w:t>
      </w:r>
      <w:proofErr w:type="gramEnd"/>
      <w:r w:rsidRPr="00FA3411">
        <w:rPr>
          <w:rFonts w:hint="eastAsia"/>
        </w:rPr>
        <w:t>銀行：中國信託商業銀行嘉義分行、戶名：國立</w:t>
      </w:r>
    </w:p>
    <w:p w14:paraId="0F739852" w14:textId="11A84214" w:rsidR="00047BC8" w:rsidRDefault="00047BC8">
      <w:pPr>
        <w:pStyle w:val="a3"/>
        <w:spacing w:before="1" w:line="307" w:lineRule="auto"/>
        <w:ind w:left="2304" w:right="1143" w:hanging="720"/>
        <w:jc w:val="both"/>
      </w:pPr>
      <w:r>
        <w:rPr>
          <w:rFonts w:hint="eastAsia"/>
        </w:rPr>
        <w:t xml:space="preserve">    </w:t>
      </w:r>
      <w:r w:rsidRPr="00FA3411">
        <w:rPr>
          <w:rFonts w:hint="eastAsia"/>
        </w:rPr>
        <w:t>嘉義大學401專戶、帳號：082350003050</w:t>
      </w:r>
      <w:proofErr w:type="gramStart"/>
      <w:r>
        <w:rPr>
          <w:rFonts w:hint="eastAsia"/>
        </w:rPr>
        <w:t>）</w:t>
      </w:r>
      <w:proofErr w:type="gramEnd"/>
      <w:r>
        <w:rPr>
          <w:rFonts w:hint="eastAsia"/>
        </w:rPr>
        <w:t>。</w:t>
      </w:r>
    </w:p>
    <w:p w14:paraId="38B7EF72" w14:textId="77777777" w:rsidR="00817C88" w:rsidRDefault="00937095">
      <w:pPr>
        <w:pStyle w:val="a3"/>
        <w:spacing w:before="104"/>
        <w:ind w:left="2266" w:right="132" w:hanging="1416"/>
        <w:jc w:val="both"/>
      </w:pPr>
      <w:r>
        <w:t>第十一條 水電等費用：各商業空間用電用水除由廠商向水電供應公用事業申請</w:t>
      </w:r>
      <w:r>
        <w:rPr>
          <w:spacing w:val="-2"/>
        </w:rPr>
        <w:t>者外，水電由甲</w:t>
      </w:r>
      <w:proofErr w:type="gramStart"/>
      <w:r>
        <w:rPr>
          <w:spacing w:val="-2"/>
        </w:rPr>
        <w:t>方轉供時</w:t>
      </w:r>
      <w:proofErr w:type="gramEnd"/>
      <w:r>
        <w:rPr>
          <w:spacing w:val="-2"/>
        </w:rPr>
        <w:t>，其費用收取方式如下：</w:t>
      </w:r>
    </w:p>
    <w:p w14:paraId="0369C687" w14:textId="4C310C3D" w:rsidR="00817C88" w:rsidRDefault="00937095">
      <w:pPr>
        <w:pStyle w:val="a3"/>
        <w:spacing w:before="101"/>
        <w:ind w:left="2266"/>
      </w:pPr>
      <w:r>
        <w:rPr>
          <w:spacing w:val="-2"/>
        </w:rPr>
        <w:t>一、電費</w:t>
      </w:r>
      <w:r>
        <w:rPr>
          <w:rFonts w:ascii="Times New Roman" w:eastAsia="Times New Roman"/>
          <w:spacing w:val="-2"/>
        </w:rPr>
        <w:t>:</w:t>
      </w:r>
      <w:r>
        <w:rPr>
          <w:spacing w:val="-2"/>
        </w:rPr>
        <w:t>用電度數</w:t>
      </w:r>
      <w:r>
        <w:rPr>
          <w:rFonts w:ascii="Times New Roman" w:eastAsia="Times New Roman"/>
          <w:spacing w:val="-2"/>
        </w:rPr>
        <w:t>*</w:t>
      </w:r>
      <w:r>
        <w:rPr>
          <w:spacing w:val="-2"/>
        </w:rPr>
        <w:t>每度電費單價</w:t>
      </w:r>
      <w:r>
        <w:rPr>
          <w:rFonts w:ascii="Times New Roman" w:eastAsia="Times New Roman"/>
          <w:spacing w:val="-2"/>
        </w:rPr>
        <w:t>(</w:t>
      </w:r>
      <w:r w:rsidR="00047BC8">
        <w:rPr>
          <w:rFonts w:hint="eastAsia"/>
          <w:spacing w:val="-2"/>
        </w:rPr>
        <w:t>○</w:t>
      </w:r>
      <w:r>
        <w:rPr>
          <w:spacing w:val="-2"/>
        </w:rPr>
        <w:t>總電費</w:t>
      </w:r>
      <w:r>
        <w:rPr>
          <w:rFonts w:ascii="Times New Roman" w:eastAsia="Times New Roman"/>
          <w:spacing w:val="-2"/>
        </w:rPr>
        <w:t>/</w:t>
      </w:r>
      <w:r>
        <w:rPr>
          <w:spacing w:val="-2"/>
        </w:rPr>
        <w:t>總用電量</w:t>
      </w:r>
      <w:r>
        <w:rPr>
          <w:rFonts w:ascii="Times New Roman" w:eastAsia="Times New Roman"/>
          <w:spacing w:val="-2"/>
        </w:rPr>
        <w:t>)</w:t>
      </w:r>
      <w:r>
        <w:rPr>
          <w:spacing w:val="-10"/>
        </w:rPr>
        <w:t>。</w:t>
      </w:r>
    </w:p>
    <w:p w14:paraId="402623E5" w14:textId="77777777" w:rsidR="00047BC8" w:rsidRDefault="00937095">
      <w:pPr>
        <w:pStyle w:val="a3"/>
        <w:spacing w:before="100"/>
        <w:ind w:left="3545" w:right="100" w:hanging="1278"/>
        <w:rPr>
          <w:spacing w:val="-2"/>
        </w:rPr>
      </w:pPr>
      <w:r>
        <w:rPr>
          <w:spacing w:val="-2"/>
        </w:rPr>
        <w:t>二、水費</w:t>
      </w:r>
      <w:r>
        <w:rPr>
          <w:rFonts w:ascii="Times New Roman" w:eastAsia="Times New Roman"/>
          <w:spacing w:val="-2"/>
        </w:rPr>
        <w:t>:</w:t>
      </w:r>
      <w:r>
        <w:rPr>
          <w:spacing w:val="-2"/>
        </w:rPr>
        <w:t>用水度數</w:t>
      </w:r>
      <w:r>
        <w:rPr>
          <w:rFonts w:ascii="Times New Roman" w:eastAsia="Times New Roman"/>
          <w:spacing w:val="-2"/>
        </w:rPr>
        <w:t>*</w:t>
      </w:r>
      <w:r>
        <w:rPr>
          <w:spacing w:val="-2"/>
        </w:rPr>
        <w:t>每度水費單價</w:t>
      </w:r>
      <w:r>
        <w:rPr>
          <w:rFonts w:ascii="Times New Roman" w:eastAsia="Times New Roman"/>
          <w:spacing w:val="-2"/>
        </w:rPr>
        <w:t>(</w:t>
      </w:r>
      <w:r w:rsidR="00047BC8">
        <w:rPr>
          <w:rFonts w:hint="eastAsia"/>
          <w:spacing w:val="-2"/>
        </w:rPr>
        <w:t>○</w:t>
      </w:r>
      <w:r>
        <w:rPr>
          <w:spacing w:val="-2"/>
        </w:rPr>
        <w:t>總水費</w:t>
      </w:r>
      <w:r>
        <w:rPr>
          <w:rFonts w:ascii="Times New Roman" w:eastAsia="Times New Roman"/>
          <w:spacing w:val="-2"/>
        </w:rPr>
        <w:t>/</w:t>
      </w:r>
      <w:r>
        <w:rPr>
          <w:spacing w:val="-2"/>
        </w:rPr>
        <w:t>總用水量</w:t>
      </w:r>
      <w:r>
        <w:rPr>
          <w:rFonts w:ascii="Times New Roman" w:eastAsia="Times New Roman"/>
          <w:spacing w:val="-2"/>
        </w:rPr>
        <w:t>)(</w:t>
      </w:r>
      <w:r>
        <w:rPr>
          <w:spacing w:val="-2"/>
        </w:rPr>
        <w:t>含廢棄物清除</w:t>
      </w:r>
    </w:p>
    <w:p w14:paraId="0BF1E1EB" w14:textId="746DFACE" w:rsidR="00817C88" w:rsidRDefault="00047BC8">
      <w:pPr>
        <w:pStyle w:val="a3"/>
        <w:spacing w:before="100"/>
        <w:ind w:left="3545" w:right="100" w:hanging="1278"/>
      </w:pPr>
      <w:r>
        <w:rPr>
          <w:rFonts w:hint="eastAsia"/>
          <w:spacing w:val="-2"/>
        </w:rPr>
        <w:t xml:space="preserve">    </w:t>
      </w:r>
      <w:r w:rsidR="00937095">
        <w:rPr>
          <w:spacing w:val="-2"/>
        </w:rPr>
        <w:t>處理費等隨水費徵收項目。</w:t>
      </w:r>
    </w:p>
    <w:p w14:paraId="5974A2AD" w14:textId="77777777" w:rsidR="00817C88" w:rsidRDefault="00937095">
      <w:pPr>
        <w:pStyle w:val="a3"/>
        <w:spacing w:before="103" w:line="235" w:lineRule="auto"/>
        <w:ind w:left="2833" w:right="216" w:hanging="567"/>
      </w:pPr>
      <w:r>
        <w:rPr>
          <w:spacing w:val="-2"/>
        </w:rPr>
        <w:t>三、水電費單價計至小數點</w:t>
      </w:r>
      <w:r>
        <w:rPr>
          <w:rFonts w:ascii="Times New Roman" w:eastAsia="Times New Roman"/>
          <w:spacing w:val="-2"/>
        </w:rPr>
        <w:t>2</w:t>
      </w:r>
      <w:r>
        <w:rPr>
          <w:spacing w:val="-2"/>
        </w:rPr>
        <w:t>位</w:t>
      </w:r>
      <w:r>
        <w:rPr>
          <w:rFonts w:ascii="Times New Roman" w:eastAsia="Times New Roman"/>
          <w:spacing w:val="-2"/>
        </w:rPr>
        <w:t>(</w:t>
      </w:r>
      <w:r>
        <w:rPr>
          <w:spacing w:val="-2"/>
        </w:rPr>
        <w:t>第</w:t>
      </w:r>
      <w:r>
        <w:rPr>
          <w:rFonts w:ascii="Times New Roman" w:eastAsia="Times New Roman"/>
          <w:spacing w:val="-2"/>
        </w:rPr>
        <w:t>3</w:t>
      </w:r>
      <w:r>
        <w:rPr>
          <w:spacing w:val="-2"/>
        </w:rPr>
        <w:t>位以後四捨五入</w:t>
      </w:r>
      <w:r>
        <w:rPr>
          <w:rFonts w:ascii="Times New Roman" w:eastAsia="Times New Roman"/>
          <w:spacing w:val="-2"/>
        </w:rPr>
        <w:t>)</w:t>
      </w:r>
      <w:r>
        <w:rPr>
          <w:spacing w:val="-2"/>
        </w:rPr>
        <w:t>。每期水電費總價計算至元</w:t>
      </w:r>
      <w:r>
        <w:rPr>
          <w:rFonts w:ascii="Times New Roman" w:eastAsia="Times New Roman"/>
          <w:spacing w:val="-2"/>
        </w:rPr>
        <w:t>(</w:t>
      </w:r>
      <w:r>
        <w:rPr>
          <w:spacing w:val="-2"/>
        </w:rPr>
        <w:t>小數點以下四捨五入</w:t>
      </w:r>
      <w:r>
        <w:rPr>
          <w:rFonts w:ascii="Times New Roman" w:eastAsia="Times New Roman"/>
          <w:spacing w:val="-2"/>
        </w:rPr>
        <w:t>)</w:t>
      </w:r>
      <w:r>
        <w:rPr>
          <w:spacing w:val="-2"/>
        </w:rPr>
        <w:t>。並以</w:t>
      </w:r>
      <w:proofErr w:type="gramStart"/>
      <w:r>
        <w:rPr>
          <w:spacing w:val="-2"/>
        </w:rPr>
        <w:t>每一分表獨立</w:t>
      </w:r>
      <w:proofErr w:type="gramEnd"/>
      <w:r>
        <w:rPr>
          <w:spacing w:val="-2"/>
        </w:rPr>
        <w:t>計算。</w:t>
      </w:r>
    </w:p>
    <w:p w14:paraId="6A91AA6D" w14:textId="77777777" w:rsidR="00817C88" w:rsidRDefault="00937095">
      <w:pPr>
        <w:pStyle w:val="a3"/>
        <w:tabs>
          <w:tab w:val="left" w:pos="2256"/>
        </w:tabs>
        <w:spacing w:before="110" w:line="314" w:lineRule="auto"/>
        <w:ind w:left="776" w:right="122" w:firstLine="1490"/>
      </w:pPr>
      <w:r>
        <w:rPr>
          <w:spacing w:val="-2"/>
        </w:rPr>
        <w:t>四、費用乙方依甲方通知期限繳入甲方指定帳戶，由甲方統一繳納。</w:t>
      </w:r>
      <w:r>
        <w:rPr>
          <w:spacing w:val="-4"/>
        </w:rPr>
        <w:t>第十二條</w:t>
      </w:r>
      <w:r>
        <w:tab/>
      </w:r>
      <w:r>
        <w:rPr>
          <w:spacing w:val="-4"/>
        </w:rPr>
        <w:t>乙方因承租租賃標的物營業所衍生之電話費、環境清潔費、營</w:t>
      </w:r>
    </w:p>
    <w:p w14:paraId="714400CB" w14:textId="77777777" w:rsidR="00817C88" w:rsidRDefault="00937095">
      <w:pPr>
        <w:pStyle w:val="a3"/>
        <w:spacing w:line="307" w:lineRule="auto"/>
        <w:ind w:left="2256" w:right="1235"/>
      </w:pPr>
      <w:r>
        <w:rPr>
          <w:spacing w:val="-10"/>
        </w:rPr>
        <w:t>業稅、印花稅及其他一切必要費用，或因違反衛生、環保等相</w:t>
      </w:r>
      <w:r>
        <w:rPr>
          <w:spacing w:val="-2"/>
        </w:rPr>
        <w:t>關法令應繳納之罰款，概由乙方負責。</w:t>
      </w:r>
    </w:p>
    <w:p w14:paraId="048F8C3B" w14:textId="58E682A6" w:rsidR="00817C88" w:rsidRDefault="00937095" w:rsidP="00047BC8">
      <w:pPr>
        <w:pStyle w:val="a3"/>
        <w:spacing w:before="95" w:line="307" w:lineRule="auto"/>
        <w:ind w:left="2256" w:right="1298" w:hanging="1481"/>
      </w:pPr>
      <w:r>
        <w:rPr>
          <w:spacing w:val="-9"/>
        </w:rPr>
        <w:lastRenderedPageBreak/>
        <w:t>第十三條</w:t>
      </w:r>
      <w:r w:rsidR="00047BC8">
        <w:rPr>
          <w:rFonts w:hint="eastAsia"/>
          <w:spacing w:val="-9"/>
        </w:rPr>
        <w:t xml:space="preserve">   </w:t>
      </w:r>
      <w:r>
        <w:rPr>
          <w:spacing w:val="-9"/>
        </w:rPr>
        <w:t>乙方逾期未繳納第二章之費用者，經甲方定相當期限催告，乙方</w:t>
      </w:r>
      <w:r>
        <w:rPr>
          <w:spacing w:val="-2"/>
        </w:rPr>
        <w:t>仍不為支付者，甲方得</w:t>
      </w:r>
      <w:proofErr w:type="gramStart"/>
      <w:r>
        <w:rPr>
          <w:spacing w:val="-2"/>
        </w:rPr>
        <w:t>採</w:t>
      </w:r>
      <w:proofErr w:type="gramEnd"/>
      <w:r>
        <w:rPr>
          <w:spacing w:val="-2"/>
        </w:rPr>
        <w:t>停止供應水電方式處理。</w:t>
      </w:r>
      <w:proofErr w:type="gramStart"/>
      <w:r>
        <w:rPr>
          <w:spacing w:val="-7"/>
        </w:rPr>
        <w:t>第十四條乙方</w:t>
      </w:r>
      <w:proofErr w:type="gramEnd"/>
      <w:r>
        <w:rPr>
          <w:spacing w:val="-7"/>
        </w:rPr>
        <w:t>逾期繳納租金、水費、電費、稅捐、違約金、行政罰鍰等費</w:t>
      </w:r>
      <w:r>
        <w:rPr>
          <w:spacing w:val="-10"/>
        </w:rPr>
        <w:t>用時，應按日給付依其未付金額每日千分之二之滯納金，最高</w:t>
      </w:r>
      <w:r>
        <w:rPr>
          <w:spacing w:val="-8"/>
        </w:rPr>
        <w:t>至</w:t>
      </w:r>
      <w:r>
        <w:rPr>
          <w:rFonts w:ascii="Times New Roman" w:eastAsia="Times New Roman"/>
          <w:spacing w:val="-8"/>
        </w:rPr>
        <w:t>10%</w:t>
      </w:r>
      <w:r>
        <w:rPr>
          <w:spacing w:val="-8"/>
        </w:rPr>
        <w:t>為止。如乙方未依規定繳交滯納金，視同乙方違約，依</w:t>
      </w:r>
      <w:r>
        <w:rPr>
          <w:spacing w:val="-2"/>
        </w:rPr>
        <w:t>第六章規定辦理。</w:t>
      </w:r>
    </w:p>
    <w:p w14:paraId="12035BAC" w14:textId="77777777" w:rsidR="00817C88" w:rsidRDefault="00817C88">
      <w:pPr>
        <w:pStyle w:val="a3"/>
        <w:spacing w:before="46"/>
        <w:ind w:left="0"/>
      </w:pPr>
    </w:p>
    <w:p w14:paraId="25E09DB8" w14:textId="77777777" w:rsidR="00817C88" w:rsidRDefault="00937095">
      <w:pPr>
        <w:pStyle w:val="1"/>
        <w:tabs>
          <w:tab w:val="left" w:pos="5554"/>
        </w:tabs>
        <w:ind w:left="4155"/>
      </w:pPr>
      <w:bookmarkStart w:id="3" w:name="第_三_章_場地管理"/>
      <w:bookmarkEnd w:id="3"/>
      <w:r>
        <w:t>第</w:t>
      </w:r>
      <w:r>
        <w:rPr>
          <w:spacing w:val="-74"/>
        </w:rPr>
        <w:t xml:space="preserve"> </w:t>
      </w:r>
      <w:r>
        <w:t>三</w:t>
      </w:r>
      <w:r>
        <w:rPr>
          <w:spacing w:val="-74"/>
        </w:rPr>
        <w:t xml:space="preserve"> </w:t>
      </w:r>
      <w:r>
        <w:rPr>
          <w:spacing w:val="-10"/>
        </w:rPr>
        <w:t>章</w:t>
      </w:r>
      <w:r>
        <w:tab/>
      </w:r>
      <w:r>
        <w:rPr>
          <w:spacing w:val="-2"/>
        </w:rPr>
        <w:t>場地管</w:t>
      </w:r>
      <w:r>
        <w:rPr>
          <w:spacing w:val="-10"/>
        </w:rPr>
        <w:t>理</w:t>
      </w:r>
    </w:p>
    <w:p w14:paraId="350F5337" w14:textId="77777777" w:rsidR="00817C88" w:rsidRDefault="00937095">
      <w:pPr>
        <w:pStyle w:val="a3"/>
        <w:spacing w:before="219" w:line="307" w:lineRule="auto"/>
        <w:ind w:right="1197" w:hanging="1481"/>
      </w:pPr>
      <w:r>
        <w:rPr>
          <w:spacing w:val="-6"/>
        </w:rPr>
        <w:t>第十五條 本租賃案僅提供房屋及土地租賃使用，設備及所提供商品及業</w:t>
      </w:r>
      <w:r>
        <w:rPr>
          <w:spacing w:val="-10"/>
        </w:rPr>
        <w:t>務由乙方負責並自負盈虧。若發生消費者爭議事件，</w:t>
      </w:r>
      <w:proofErr w:type="gramStart"/>
      <w:r>
        <w:rPr>
          <w:spacing w:val="-10"/>
        </w:rPr>
        <w:t>均由乙</w:t>
      </w:r>
      <w:proofErr w:type="gramEnd"/>
      <w:r>
        <w:rPr>
          <w:spacing w:val="-10"/>
        </w:rPr>
        <w:t>方</w:t>
      </w:r>
      <w:r>
        <w:rPr>
          <w:spacing w:val="-2"/>
        </w:rPr>
        <w:t>自行處理，並承受一切賠償損失等法律責任。</w:t>
      </w:r>
    </w:p>
    <w:p w14:paraId="27F847BD" w14:textId="77777777" w:rsidR="00817C88" w:rsidRDefault="00937095">
      <w:pPr>
        <w:pStyle w:val="a3"/>
        <w:spacing w:before="1" w:line="307" w:lineRule="auto"/>
        <w:ind w:right="1209" w:hanging="1481"/>
      </w:pPr>
      <w:r>
        <w:rPr>
          <w:spacing w:val="-17"/>
        </w:rPr>
        <w:t>第十六條 乙方所使用之器具、桌椅應有不傷人之安全設計，如有不可避免</w:t>
      </w:r>
      <w:r>
        <w:rPr>
          <w:spacing w:val="-10"/>
        </w:rPr>
        <w:t>之危險器具，如滾水裝置、烹煮設備等，應建立區隔，防止非</w:t>
      </w:r>
      <w:r>
        <w:rPr>
          <w:spacing w:val="-2"/>
        </w:rPr>
        <w:t>工作人員觸摸造成傷害，並設立警告標語。</w:t>
      </w:r>
    </w:p>
    <w:p w14:paraId="7AE4E091" w14:textId="77777777" w:rsidR="00817C88" w:rsidRDefault="00937095">
      <w:pPr>
        <w:pStyle w:val="a3"/>
        <w:spacing w:line="307" w:lineRule="auto"/>
        <w:ind w:left="2253" w:right="1263" w:hanging="1481"/>
      </w:pPr>
      <w:r>
        <w:rPr>
          <w:spacing w:val="-9"/>
        </w:rPr>
        <w:t>第十七條 乙方業務經營應並符合都市計畫使用規範，不得違反社會秩序</w:t>
      </w:r>
      <w:r>
        <w:rPr>
          <w:spacing w:val="-2"/>
        </w:rPr>
        <w:t>及善良風俗，且應與甲方形象相符合。</w:t>
      </w:r>
    </w:p>
    <w:p w14:paraId="398822BF" w14:textId="77777777" w:rsidR="00817C88" w:rsidRDefault="00937095">
      <w:pPr>
        <w:pStyle w:val="a3"/>
        <w:spacing w:line="307" w:lineRule="auto"/>
        <w:ind w:left="2253" w:right="1359" w:hanging="1481"/>
      </w:pPr>
      <w:r>
        <w:rPr>
          <w:spacing w:val="-11"/>
        </w:rPr>
        <w:t>第十八條 乙方進</w:t>
      </w:r>
      <w:r>
        <w:rPr>
          <w:rFonts w:ascii="Times New Roman" w:eastAsia="Times New Roman"/>
        </w:rPr>
        <w:t>(</w:t>
      </w:r>
      <w:r>
        <w:t>補</w:t>
      </w:r>
      <w:r>
        <w:rPr>
          <w:rFonts w:ascii="Times New Roman" w:eastAsia="Times New Roman"/>
        </w:rPr>
        <w:t>)</w:t>
      </w:r>
      <w:r>
        <w:t>貨之車輛應注意人員安全，若有意外需負完全之責</w:t>
      </w:r>
      <w:r>
        <w:rPr>
          <w:spacing w:val="-6"/>
        </w:rPr>
        <w:t>任。</w:t>
      </w:r>
    </w:p>
    <w:p w14:paraId="36A9CDD5" w14:textId="77777777" w:rsidR="00817C88" w:rsidRDefault="00937095">
      <w:pPr>
        <w:pStyle w:val="a3"/>
        <w:tabs>
          <w:tab w:val="left" w:pos="2253"/>
        </w:tabs>
        <w:spacing w:before="35" w:line="242" w:lineRule="auto"/>
        <w:ind w:left="2252" w:right="1153" w:hanging="1480"/>
      </w:pPr>
      <w:r>
        <w:rPr>
          <w:spacing w:val="-4"/>
        </w:rPr>
        <w:t>第十九條</w:t>
      </w:r>
      <w:r>
        <w:tab/>
      </w:r>
      <w:r>
        <w:rPr>
          <w:spacing w:val="-4"/>
        </w:rPr>
        <w:t>乙方應保證所營運之內容，絕無侵害第三人智慧財產</w:t>
      </w:r>
      <w:r>
        <w:rPr>
          <w:spacing w:val="-75"/>
        </w:rPr>
        <w:t>權</w:t>
      </w:r>
      <w:r>
        <w:rPr>
          <w:spacing w:val="-4"/>
        </w:rPr>
        <w:t>（包括</w:t>
      </w:r>
      <w:r>
        <w:rPr>
          <w:spacing w:val="-8"/>
        </w:rPr>
        <w:t>但不限於著作權、商標權、專利權及營業秘密等）之情事，如</w:t>
      </w:r>
    </w:p>
    <w:p w14:paraId="2B4A330E" w14:textId="77777777" w:rsidR="00817C88" w:rsidRDefault="00937095">
      <w:pPr>
        <w:pStyle w:val="a3"/>
        <w:spacing w:before="100" w:line="307" w:lineRule="auto"/>
        <w:ind w:left="2252" w:right="1228"/>
      </w:pPr>
      <w:r>
        <w:rPr>
          <w:spacing w:val="-2"/>
        </w:rPr>
        <w:t>需使用甲方之智慧財產權，應經甲方之審核同意且付予智慧財產權權利金。</w:t>
      </w:r>
    </w:p>
    <w:p w14:paraId="58956F49" w14:textId="77777777" w:rsidR="00817C88" w:rsidRDefault="00937095">
      <w:pPr>
        <w:pStyle w:val="a3"/>
        <w:spacing w:line="307" w:lineRule="auto"/>
        <w:ind w:left="2252" w:right="1252" w:hanging="1481"/>
      </w:pPr>
      <w:r>
        <w:rPr>
          <w:spacing w:val="-9"/>
        </w:rPr>
        <w:t>第二十條 乙方於本案契約</w:t>
      </w:r>
      <w:proofErr w:type="gramStart"/>
      <w:r>
        <w:rPr>
          <w:spacing w:val="-9"/>
        </w:rPr>
        <w:t>期間，</w:t>
      </w:r>
      <w:proofErr w:type="gramEnd"/>
      <w:r>
        <w:rPr>
          <w:spacing w:val="-9"/>
        </w:rPr>
        <w:t>應對本案之租賃標的，向財政部核准設</w:t>
      </w:r>
      <w:r>
        <w:rPr>
          <w:spacing w:val="-2"/>
        </w:rPr>
        <w:t>立登記之產物保險公司，投保下列各項保險：</w:t>
      </w:r>
    </w:p>
    <w:p w14:paraId="77DB1D21" w14:textId="77777777" w:rsidR="00817C88" w:rsidRDefault="00937095">
      <w:pPr>
        <w:pStyle w:val="a3"/>
        <w:spacing w:before="102" w:line="304" w:lineRule="auto"/>
        <w:ind w:left="2550" w:right="1245" w:hanging="567"/>
        <w:jc w:val="both"/>
      </w:pPr>
      <w:r>
        <w:rPr>
          <w:spacing w:val="-2"/>
        </w:rPr>
        <w:t>一、財產綜合保險（至少應含火險及火險附加險），商業火災險之保險標的應包括租賃標的物</w:t>
      </w:r>
      <w:r>
        <w:rPr>
          <w:rFonts w:ascii="Times New Roman" w:eastAsia="Times New Roman"/>
          <w:spacing w:val="-2"/>
        </w:rPr>
        <w:t>(</w:t>
      </w:r>
      <w:r>
        <w:rPr>
          <w:spacing w:val="-2"/>
        </w:rPr>
        <w:t>不動產</w:t>
      </w:r>
      <w:r>
        <w:rPr>
          <w:rFonts w:ascii="Times New Roman" w:eastAsia="Times New Roman"/>
          <w:spacing w:val="-2"/>
        </w:rPr>
        <w:t>)</w:t>
      </w:r>
      <w:r>
        <w:rPr>
          <w:spacing w:val="-2"/>
        </w:rPr>
        <w:t>及其內之動產，自負額為零，被保險人為甲方。</w:t>
      </w:r>
    </w:p>
    <w:p w14:paraId="2BF9847C" w14:textId="77777777" w:rsidR="00817C88" w:rsidRDefault="00937095">
      <w:pPr>
        <w:pStyle w:val="a3"/>
        <w:spacing w:before="107"/>
        <w:ind w:left="1984"/>
      </w:pPr>
      <w:r>
        <w:rPr>
          <w:spacing w:val="-3"/>
        </w:rPr>
        <w:t>二、公共意外責任保險，最低保險金額如下：</w:t>
      </w:r>
    </w:p>
    <w:p w14:paraId="1E5C4883" w14:textId="77777777" w:rsidR="00817C88" w:rsidRDefault="00937095">
      <w:pPr>
        <w:pStyle w:val="a3"/>
        <w:spacing w:before="195"/>
        <w:ind w:left="2550"/>
      </w:pPr>
      <w:r>
        <w:rPr>
          <w:rFonts w:ascii="Times New Roman" w:eastAsia="Times New Roman"/>
          <w:spacing w:val="-2"/>
        </w:rPr>
        <w:t>(</w:t>
      </w:r>
      <w:proofErr w:type="gramStart"/>
      <w:r>
        <w:rPr>
          <w:spacing w:val="-2"/>
        </w:rPr>
        <w:t>一</w:t>
      </w:r>
      <w:proofErr w:type="gramEnd"/>
      <w:r>
        <w:rPr>
          <w:rFonts w:ascii="Times New Roman" w:eastAsia="Times New Roman"/>
          <w:spacing w:val="-2"/>
        </w:rPr>
        <w:t>)</w:t>
      </w:r>
      <w:r>
        <w:rPr>
          <w:spacing w:val="-7"/>
        </w:rPr>
        <w:t xml:space="preserve">每一個人身體傷亡：新臺幣 </w:t>
      </w:r>
      <w:r>
        <w:rPr>
          <w:rFonts w:ascii="Times New Roman" w:eastAsia="Times New Roman"/>
          <w:spacing w:val="-2"/>
        </w:rPr>
        <w:t>200</w:t>
      </w:r>
      <w:r>
        <w:rPr>
          <w:rFonts w:ascii="Times New Roman" w:eastAsia="Times New Roman"/>
          <w:spacing w:val="10"/>
        </w:rPr>
        <w:t xml:space="preserve"> </w:t>
      </w:r>
      <w:r>
        <w:rPr>
          <w:spacing w:val="-5"/>
        </w:rPr>
        <w:t>萬元。</w:t>
      </w:r>
    </w:p>
    <w:p w14:paraId="55569DA9" w14:textId="77777777" w:rsidR="00817C88" w:rsidRDefault="00937095">
      <w:pPr>
        <w:pStyle w:val="a3"/>
        <w:spacing w:before="196"/>
        <w:ind w:left="2550"/>
      </w:pPr>
      <w:r>
        <w:rPr>
          <w:rFonts w:ascii="Times New Roman" w:eastAsia="Times New Roman"/>
        </w:rPr>
        <w:t>(</w:t>
      </w:r>
      <w:r>
        <w:t>二</w:t>
      </w:r>
      <w:r>
        <w:rPr>
          <w:rFonts w:ascii="Times New Roman" w:eastAsia="Times New Roman"/>
        </w:rPr>
        <w:t>)</w:t>
      </w:r>
      <w:r>
        <w:rPr>
          <w:spacing w:val="-6"/>
        </w:rPr>
        <w:t xml:space="preserve">每一事故身體傷亡：新臺幣 </w:t>
      </w:r>
      <w:r>
        <w:rPr>
          <w:rFonts w:ascii="Times New Roman" w:eastAsia="Times New Roman"/>
        </w:rPr>
        <w:t>1,000</w:t>
      </w:r>
      <w:r>
        <w:rPr>
          <w:rFonts w:ascii="Times New Roman" w:eastAsia="Times New Roman"/>
          <w:spacing w:val="-17"/>
        </w:rPr>
        <w:t xml:space="preserve"> </w:t>
      </w:r>
      <w:r>
        <w:rPr>
          <w:spacing w:val="-4"/>
        </w:rPr>
        <w:t>萬元。</w:t>
      </w:r>
    </w:p>
    <w:p w14:paraId="0E423D24" w14:textId="01B60F77" w:rsidR="00817C88" w:rsidRDefault="00937095" w:rsidP="009232FB">
      <w:pPr>
        <w:pStyle w:val="a3"/>
        <w:spacing w:before="196"/>
        <w:ind w:left="2550"/>
      </w:pPr>
      <w:r>
        <w:rPr>
          <w:rFonts w:ascii="Times New Roman" w:eastAsia="Times New Roman"/>
          <w:spacing w:val="-2"/>
        </w:rPr>
        <w:lastRenderedPageBreak/>
        <w:t>(</w:t>
      </w:r>
      <w:r>
        <w:rPr>
          <w:spacing w:val="-2"/>
        </w:rPr>
        <w:t>三</w:t>
      </w:r>
      <w:r>
        <w:rPr>
          <w:rFonts w:ascii="Times New Roman" w:eastAsia="Times New Roman"/>
          <w:spacing w:val="-2"/>
        </w:rPr>
        <w:t>)</w:t>
      </w:r>
      <w:r>
        <w:rPr>
          <w:spacing w:val="-7"/>
        </w:rPr>
        <w:t xml:space="preserve">每一事故財物損害：新臺幣 </w:t>
      </w:r>
      <w:r>
        <w:rPr>
          <w:rFonts w:ascii="Times New Roman" w:eastAsia="Times New Roman"/>
          <w:spacing w:val="-2"/>
        </w:rPr>
        <w:t>200</w:t>
      </w:r>
      <w:r>
        <w:rPr>
          <w:rFonts w:ascii="Times New Roman" w:eastAsia="Times New Roman"/>
          <w:spacing w:val="10"/>
        </w:rPr>
        <w:t xml:space="preserve"> </w:t>
      </w:r>
      <w:r>
        <w:rPr>
          <w:spacing w:val="-5"/>
        </w:rPr>
        <w:t>萬元。</w:t>
      </w:r>
      <w:r>
        <w:rPr>
          <w:rFonts w:ascii="Times New Roman" w:eastAsia="Times New Roman"/>
          <w:spacing w:val="-2"/>
        </w:rPr>
        <w:t>(</w:t>
      </w:r>
      <w:r>
        <w:rPr>
          <w:spacing w:val="-2"/>
        </w:rPr>
        <w:t>四</w:t>
      </w:r>
      <w:r>
        <w:rPr>
          <w:rFonts w:ascii="Times New Roman" w:eastAsia="Times New Roman"/>
          <w:spacing w:val="-2"/>
        </w:rPr>
        <w:t>)</w:t>
      </w:r>
      <w:r>
        <w:rPr>
          <w:spacing w:val="-2"/>
        </w:rPr>
        <w:t>保險期間內最高賠償金額不得低於新臺幣</w:t>
      </w:r>
      <w:r>
        <w:rPr>
          <w:rFonts w:ascii="Times New Roman" w:eastAsia="Times New Roman"/>
          <w:spacing w:val="-2"/>
        </w:rPr>
        <w:t>2,400</w:t>
      </w:r>
      <w:r>
        <w:rPr>
          <w:rFonts w:ascii="Times New Roman" w:eastAsia="Times New Roman"/>
          <w:spacing w:val="33"/>
        </w:rPr>
        <w:t xml:space="preserve"> </w:t>
      </w:r>
      <w:r>
        <w:rPr>
          <w:spacing w:val="-5"/>
        </w:rPr>
        <w:t>萬元。</w:t>
      </w:r>
    </w:p>
    <w:p w14:paraId="1E303618" w14:textId="77777777" w:rsidR="00817C88" w:rsidRDefault="00937095">
      <w:pPr>
        <w:pStyle w:val="a3"/>
        <w:spacing w:before="205"/>
        <w:ind w:left="1985"/>
      </w:pPr>
      <w:r>
        <w:rPr>
          <w:spacing w:val="-3"/>
        </w:rPr>
        <w:t>三、雇主意外責任險：每一個人體傷或死亡之保險金額新臺幣</w:t>
      </w:r>
    </w:p>
    <w:p w14:paraId="3A97EA0C" w14:textId="77777777" w:rsidR="00817C88" w:rsidRDefault="00937095">
      <w:pPr>
        <w:pStyle w:val="a3"/>
        <w:spacing w:before="92"/>
        <w:ind w:left="2551"/>
      </w:pPr>
      <w:r>
        <w:rPr>
          <w:rFonts w:ascii="Times New Roman" w:eastAsia="Times New Roman"/>
          <w:spacing w:val="-2"/>
        </w:rPr>
        <w:t>200</w:t>
      </w:r>
      <w:r>
        <w:rPr>
          <w:spacing w:val="-4"/>
        </w:rPr>
        <w:t>萬元以上。</w:t>
      </w:r>
    </w:p>
    <w:p w14:paraId="70FA9218" w14:textId="77777777" w:rsidR="00817C88" w:rsidRDefault="00937095">
      <w:pPr>
        <w:pStyle w:val="a3"/>
        <w:spacing w:before="205"/>
        <w:ind w:left="1985"/>
      </w:pPr>
      <w:r>
        <w:rPr>
          <w:spacing w:val="-2"/>
        </w:rPr>
        <w:t>四、產品責任險（附加食物中毒險）</w:t>
      </w:r>
      <w:r>
        <w:rPr>
          <w:spacing w:val="-3"/>
        </w:rPr>
        <w:t>，最低保險金額如下：</w:t>
      </w:r>
    </w:p>
    <w:p w14:paraId="57C38459" w14:textId="77777777" w:rsidR="00817C88" w:rsidRDefault="00937095">
      <w:pPr>
        <w:pStyle w:val="a3"/>
        <w:spacing w:before="196"/>
        <w:ind w:left="2551"/>
      </w:pPr>
      <w:r>
        <w:rPr>
          <w:rFonts w:ascii="Times New Roman" w:eastAsia="Times New Roman"/>
          <w:spacing w:val="-2"/>
        </w:rPr>
        <w:t>(</w:t>
      </w:r>
      <w:proofErr w:type="gramStart"/>
      <w:r>
        <w:rPr>
          <w:spacing w:val="-2"/>
        </w:rPr>
        <w:t>一</w:t>
      </w:r>
      <w:proofErr w:type="gramEnd"/>
      <w:r>
        <w:rPr>
          <w:rFonts w:ascii="Times New Roman" w:eastAsia="Times New Roman"/>
          <w:spacing w:val="-2"/>
        </w:rPr>
        <w:t>)</w:t>
      </w:r>
      <w:r>
        <w:rPr>
          <w:spacing w:val="-7"/>
        </w:rPr>
        <w:t xml:space="preserve">每一個人身體傷害：新臺幣 </w:t>
      </w:r>
      <w:r>
        <w:rPr>
          <w:rFonts w:ascii="Times New Roman" w:eastAsia="Times New Roman"/>
          <w:spacing w:val="-2"/>
        </w:rPr>
        <w:t>100</w:t>
      </w:r>
      <w:r>
        <w:rPr>
          <w:rFonts w:ascii="Times New Roman" w:eastAsia="Times New Roman"/>
          <w:spacing w:val="10"/>
        </w:rPr>
        <w:t xml:space="preserve"> </w:t>
      </w:r>
      <w:r>
        <w:rPr>
          <w:spacing w:val="-5"/>
        </w:rPr>
        <w:t>萬元。</w:t>
      </w:r>
    </w:p>
    <w:p w14:paraId="02B93E40" w14:textId="77777777" w:rsidR="00817C88" w:rsidRDefault="00937095">
      <w:pPr>
        <w:pStyle w:val="a3"/>
        <w:spacing w:before="196"/>
        <w:ind w:left="2552"/>
      </w:pPr>
      <w:r>
        <w:rPr>
          <w:rFonts w:ascii="Times New Roman" w:eastAsia="Times New Roman"/>
        </w:rPr>
        <w:t>(</w:t>
      </w:r>
      <w:r>
        <w:t>二</w:t>
      </w:r>
      <w:r>
        <w:rPr>
          <w:rFonts w:ascii="Times New Roman" w:eastAsia="Times New Roman"/>
        </w:rPr>
        <w:t>)</w:t>
      </w:r>
      <w:r>
        <w:rPr>
          <w:spacing w:val="-5"/>
        </w:rPr>
        <w:t xml:space="preserve">每一意外事故身體傷害：新臺幣 </w:t>
      </w:r>
      <w:r>
        <w:rPr>
          <w:rFonts w:ascii="Times New Roman" w:eastAsia="Times New Roman"/>
        </w:rPr>
        <w:t>400</w:t>
      </w:r>
      <w:r>
        <w:rPr>
          <w:rFonts w:ascii="Times New Roman" w:eastAsia="Times New Roman"/>
          <w:spacing w:val="-15"/>
        </w:rPr>
        <w:t xml:space="preserve"> </w:t>
      </w:r>
      <w:r>
        <w:rPr>
          <w:spacing w:val="-4"/>
        </w:rPr>
        <w:t>萬元。</w:t>
      </w:r>
    </w:p>
    <w:p w14:paraId="1795D0A7" w14:textId="77777777" w:rsidR="00817C88" w:rsidRDefault="00937095">
      <w:pPr>
        <w:pStyle w:val="a3"/>
        <w:tabs>
          <w:tab w:val="left" w:pos="2253"/>
        </w:tabs>
        <w:spacing w:before="196" w:line="300" w:lineRule="auto"/>
        <w:ind w:left="494" w:right="997" w:firstLine="2057"/>
      </w:pPr>
      <w:r>
        <w:rPr>
          <w:rFonts w:ascii="Times New Roman" w:eastAsia="Times New Roman"/>
        </w:rPr>
        <w:t>(</w:t>
      </w:r>
      <w:r>
        <w:t>三</w:t>
      </w:r>
      <w:r>
        <w:rPr>
          <w:rFonts w:ascii="Times New Roman" w:eastAsia="Times New Roman"/>
        </w:rPr>
        <w:t>)</w:t>
      </w:r>
      <w:r>
        <w:t>保險期間內累積保險金額不得低於新臺幣</w:t>
      </w:r>
      <w:r>
        <w:rPr>
          <w:rFonts w:ascii="Times New Roman" w:eastAsia="Times New Roman"/>
        </w:rPr>
        <w:t xml:space="preserve">1,000 </w:t>
      </w:r>
      <w:r>
        <w:t>萬元。</w:t>
      </w:r>
      <w:r>
        <w:rPr>
          <w:spacing w:val="-2"/>
        </w:rPr>
        <w:t>第二十一條</w:t>
      </w:r>
      <w:r>
        <w:tab/>
      </w:r>
      <w:r>
        <w:rPr>
          <w:spacing w:val="-2"/>
        </w:rPr>
        <w:t>乙方應分別於施工後及場地使用後</w:t>
      </w:r>
      <w:r>
        <w:rPr>
          <w:rFonts w:ascii="Times New Roman" w:eastAsia="Times New Roman"/>
          <w:spacing w:val="-2"/>
        </w:rPr>
        <w:t>15</w:t>
      </w:r>
      <w:r>
        <w:rPr>
          <w:spacing w:val="-2"/>
        </w:rPr>
        <w:t>日內，將保單副本提送甲</w:t>
      </w:r>
    </w:p>
    <w:p w14:paraId="6972615F" w14:textId="77777777" w:rsidR="00817C88" w:rsidRDefault="00937095">
      <w:pPr>
        <w:pStyle w:val="a3"/>
        <w:spacing w:before="15" w:line="307" w:lineRule="auto"/>
        <w:ind w:left="2250" w:right="1083" w:firstLine="2"/>
      </w:pPr>
      <w:r>
        <w:rPr>
          <w:spacing w:val="-10"/>
        </w:rPr>
        <w:t>方，乙方若</w:t>
      </w:r>
      <w:proofErr w:type="gramStart"/>
      <w:r>
        <w:rPr>
          <w:spacing w:val="-10"/>
        </w:rPr>
        <w:t>採</w:t>
      </w:r>
      <w:proofErr w:type="gramEnd"/>
      <w:r>
        <w:rPr>
          <w:spacing w:val="-10"/>
        </w:rPr>
        <w:t>逐年投保，應於每年保險到期前一</w:t>
      </w:r>
      <w:proofErr w:type="gramStart"/>
      <w:r>
        <w:rPr>
          <w:spacing w:val="-10"/>
        </w:rPr>
        <w:t>週</w:t>
      </w:r>
      <w:proofErr w:type="gramEnd"/>
      <w:r>
        <w:rPr>
          <w:spacing w:val="-10"/>
        </w:rPr>
        <w:t>將保單副 本</w:t>
      </w:r>
      <w:proofErr w:type="gramStart"/>
      <w:r>
        <w:rPr>
          <w:spacing w:val="-4"/>
        </w:rPr>
        <w:t>逕</w:t>
      </w:r>
      <w:proofErr w:type="gramEnd"/>
      <w:r>
        <w:rPr>
          <w:spacing w:val="-4"/>
        </w:rPr>
        <w:t>交甲方。乙方所提之相關保險保單內容，如有撤換或變更，</w:t>
      </w:r>
      <w:r>
        <w:rPr>
          <w:spacing w:val="-2"/>
        </w:rPr>
        <w:t>應先經甲方書面同意。</w:t>
      </w:r>
    </w:p>
    <w:p w14:paraId="640E6E06" w14:textId="77777777" w:rsidR="00817C88" w:rsidRDefault="00937095">
      <w:pPr>
        <w:pStyle w:val="a3"/>
        <w:spacing w:line="307" w:lineRule="auto"/>
        <w:ind w:left="2250" w:right="1219" w:hanging="1760"/>
        <w:jc w:val="both"/>
      </w:pPr>
      <w:r>
        <w:rPr>
          <w:spacing w:val="-10"/>
        </w:rPr>
        <w:t>第二十二條 乙方對標的物保險</w:t>
      </w:r>
      <w:proofErr w:type="gramStart"/>
      <w:r>
        <w:rPr>
          <w:spacing w:val="-10"/>
        </w:rPr>
        <w:t>期間，</w:t>
      </w:r>
      <w:proofErr w:type="gramEnd"/>
      <w:r>
        <w:rPr>
          <w:spacing w:val="-10"/>
        </w:rPr>
        <w:t>若有保險範圍不足、保險金額過低、保</w:t>
      </w:r>
      <w:r>
        <w:rPr>
          <w:spacing w:val="-2"/>
        </w:rPr>
        <w:t>險期間不足或其他投保未盡事宜，造成甲方或其他第三人損害時，乙方應負擔全部責任（含賠償責任</w:t>
      </w:r>
      <w:r>
        <w:rPr>
          <w:spacing w:val="-140"/>
        </w:rPr>
        <w:t>）</w:t>
      </w:r>
      <w:r>
        <w:rPr>
          <w:spacing w:val="-2"/>
        </w:rPr>
        <w:t>。</w:t>
      </w:r>
    </w:p>
    <w:p w14:paraId="189FC754" w14:textId="77777777" w:rsidR="00817C88" w:rsidRDefault="00937095">
      <w:pPr>
        <w:pStyle w:val="a3"/>
        <w:spacing w:line="363" w:lineRule="exact"/>
        <w:ind w:left="490"/>
        <w:jc w:val="both"/>
      </w:pPr>
      <w:r>
        <w:rPr>
          <w:spacing w:val="-7"/>
        </w:rPr>
        <w:t>第二十三條 乙方所有供售之商品應以清潔、衛生、安全為主。</w:t>
      </w:r>
    </w:p>
    <w:p w14:paraId="44AEB19D" w14:textId="77777777" w:rsidR="00817C88" w:rsidRDefault="00937095">
      <w:pPr>
        <w:pStyle w:val="a3"/>
        <w:spacing w:before="100" w:line="309" w:lineRule="auto"/>
        <w:ind w:left="2248" w:right="1249" w:hanging="1760"/>
      </w:pPr>
      <w:r>
        <w:rPr>
          <w:spacing w:val="-17"/>
        </w:rPr>
        <w:t>第二十四條 乙方不得以甲方之名義，對外宣傳、賒欠貨款或借貸金錢，</w:t>
      </w:r>
      <w:proofErr w:type="gramStart"/>
      <w:r>
        <w:rPr>
          <w:spacing w:val="-17"/>
        </w:rPr>
        <w:t>凡乙</w:t>
      </w:r>
      <w:r>
        <w:rPr>
          <w:spacing w:val="-2"/>
        </w:rPr>
        <w:t>方</w:t>
      </w:r>
      <w:proofErr w:type="gramEnd"/>
      <w:r>
        <w:rPr>
          <w:spacing w:val="-2"/>
        </w:rPr>
        <w:t>有關財務上之一切行為，概與甲方無關。</w:t>
      </w:r>
    </w:p>
    <w:p w14:paraId="7CE0B48A" w14:textId="77777777" w:rsidR="00817C88" w:rsidRDefault="00937095">
      <w:pPr>
        <w:pStyle w:val="a3"/>
        <w:spacing w:line="312" w:lineRule="auto"/>
        <w:ind w:left="2248" w:right="1220" w:hanging="1759"/>
      </w:pPr>
      <w:r>
        <w:rPr>
          <w:spacing w:val="-17"/>
        </w:rPr>
        <w:t>第二十五條 乙方為開展業務，需製作海報、傳單等展示公告須事先報請甲方</w:t>
      </w:r>
      <w:r>
        <w:rPr>
          <w:spacing w:val="-10"/>
        </w:rPr>
        <w:t>同意，非經甲方同意，乙方不得任意張貼，如需在校園內張貼</w:t>
      </w:r>
      <w:r>
        <w:rPr>
          <w:spacing w:val="-8"/>
        </w:rPr>
        <w:t xml:space="preserve">廣告或海報，須先經甲方同意並張貼於適當之地點或位置， </w:t>
      </w:r>
      <w:r>
        <w:rPr>
          <w:spacing w:val="-2"/>
        </w:rPr>
        <w:t>並標示張貼</w:t>
      </w:r>
      <w:proofErr w:type="gramStart"/>
      <w:r>
        <w:rPr>
          <w:spacing w:val="-2"/>
        </w:rPr>
        <w:t>期間，期間</w:t>
      </w:r>
      <w:proofErr w:type="gramEnd"/>
      <w:r>
        <w:rPr>
          <w:spacing w:val="-2"/>
        </w:rPr>
        <w:t>屆滿後應立即自行除去。</w:t>
      </w:r>
    </w:p>
    <w:p w14:paraId="537B1089" w14:textId="77777777" w:rsidR="00817C88" w:rsidRDefault="00937095">
      <w:pPr>
        <w:pStyle w:val="a3"/>
        <w:spacing w:line="307" w:lineRule="auto"/>
        <w:ind w:left="2248" w:right="1204" w:hanging="1760"/>
        <w:jc w:val="both"/>
      </w:pPr>
      <w:r>
        <w:rPr>
          <w:spacing w:val="-6"/>
        </w:rPr>
        <w:t>第二十六條 乙方營業內容提供服務項目或商品應遵守國家訂定之相關法令</w:t>
      </w:r>
      <w:r>
        <w:rPr>
          <w:spacing w:val="-2"/>
        </w:rPr>
        <w:t>及規定且不得涉及爭議行為，乙方因違反國家相關法令而受</w:t>
      </w:r>
      <w:r>
        <w:rPr>
          <w:spacing w:val="-10"/>
        </w:rPr>
        <w:t>罰或因糾紛衍生之相關責任與賠償，概由乙方自行負責，與甲</w:t>
      </w:r>
      <w:r>
        <w:rPr>
          <w:spacing w:val="-2"/>
        </w:rPr>
        <w:t>方無涉，並視同違約。</w:t>
      </w:r>
    </w:p>
    <w:p w14:paraId="33364218" w14:textId="77777777" w:rsidR="00817C88" w:rsidRDefault="00937095">
      <w:pPr>
        <w:pStyle w:val="1"/>
        <w:spacing w:line="362" w:lineRule="exact"/>
        <w:jc w:val="both"/>
      </w:pPr>
      <w:bookmarkStart w:id="4" w:name="第_四_章_餐飲、衛生與經營管理"/>
      <w:bookmarkEnd w:id="4"/>
      <w:r>
        <w:rPr>
          <w:spacing w:val="-5"/>
        </w:rPr>
        <w:t>第 四 章  餐飲、衛生與經營管理</w:t>
      </w:r>
    </w:p>
    <w:p w14:paraId="439262E4" w14:textId="23E8FEDF" w:rsidR="00817C88" w:rsidRDefault="00937095">
      <w:pPr>
        <w:pStyle w:val="a3"/>
        <w:spacing w:before="212" w:line="307" w:lineRule="auto"/>
        <w:ind w:right="1198" w:hanging="1760"/>
        <w:rPr>
          <w:spacing w:val="-10"/>
        </w:rPr>
      </w:pPr>
      <w:r>
        <w:rPr>
          <w:spacing w:val="-6"/>
        </w:rPr>
        <w:t>第二十七條 乙方應依核准營業內容提供服務項目或商品，並依相關法令辦</w:t>
      </w:r>
      <w:r>
        <w:rPr>
          <w:spacing w:val="-10"/>
        </w:rPr>
        <w:t>理稅籍或其他相關稅務登錄，販售之物品，</w:t>
      </w:r>
      <w:proofErr w:type="gramStart"/>
      <w:r>
        <w:rPr>
          <w:spacing w:val="-10"/>
        </w:rPr>
        <w:t>一律需開立</w:t>
      </w:r>
      <w:proofErr w:type="gramEnd"/>
      <w:r>
        <w:rPr>
          <w:spacing w:val="-10"/>
        </w:rPr>
        <w:t>統一發</w:t>
      </w:r>
      <w:r>
        <w:rPr>
          <w:spacing w:val="-10"/>
        </w:rPr>
        <w:lastRenderedPageBreak/>
        <w:t>票給買受人</w:t>
      </w:r>
      <w:proofErr w:type="gramStart"/>
      <w:r>
        <w:rPr>
          <w:spacing w:val="-10"/>
        </w:rPr>
        <w:t>或依買受</w:t>
      </w:r>
      <w:proofErr w:type="gramEnd"/>
      <w:r>
        <w:rPr>
          <w:spacing w:val="-10"/>
        </w:rPr>
        <w:t>人需求開立收據，不得逃漏稅，如有違反</w:t>
      </w:r>
    </w:p>
    <w:p w14:paraId="36270042" w14:textId="77777777" w:rsidR="00817C88" w:rsidRDefault="00937095">
      <w:pPr>
        <w:pStyle w:val="a3"/>
        <w:spacing w:before="53"/>
      </w:pPr>
      <w:r>
        <w:rPr>
          <w:spacing w:val="-10"/>
        </w:rPr>
        <w:t>致損害甲方權益時，乙方應負一切賠償責任。</w:t>
      </w:r>
    </w:p>
    <w:p w14:paraId="1141A83D" w14:textId="0D704291" w:rsidR="00817C88" w:rsidRDefault="00937095">
      <w:pPr>
        <w:pStyle w:val="a3"/>
        <w:spacing w:before="92" w:line="304" w:lineRule="auto"/>
        <w:ind w:right="1356" w:hanging="1760"/>
      </w:pPr>
      <w:r>
        <w:rPr>
          <w:spacing w:val="1"/>
        </w:rPr>
        <w:t>第二十八條</w:t>
      </w:r>
      <w:r w:rsidR="009232FB">
        <w:rPr>
          <w:rFonts w:hint="eastAsia"/>
          <w:spacing w:val="1"/>
        </w:rPr>
        <w:t xml:space="preserve"> </w:t>
      </w:r>
      <w:r>
        <w:rPr>
          <w:spacing w:val="1"/>
        </w:rPr>
        <w:t>乙方應就營業場地</w:t>
      </w:r>
      <w:r>
        <w:rPr>
          <w:rFonts w:ascii="Times New Roman" w:eastAsia="Times New Roman"/>
        </w:rPr>
        <w:t>(</w:t>
      </w:r>
      <w:r>
        <w:t>店鋪</w:t>
      </w:r>
      <w:r>
        <w:rPr>
          <w:rFonts w:ascii="Times New Roman" w:eastAsia="Times New Roman"/>
        </w:rPr>
        <w:t>)</w:t>
      </w:r>
      <w:r>
        <w:t>內販賣之商品擔負合於使用安全與人</w:t>
      </w:r>
      <w:r>
        <w:rPr>
          <w:spacing w:val="-2"/>
        </w:rPr>
        <w:t>身健康保障之連帶責任。</w:t>
      </w:r>
    </w:p>
    <w:p w14:paraId="1EDFF1D9" w14:textId="77777777" w:rsidR="00817C88" w:rsidRDefault="00937095">
      <w:pPr>
        <w:pStyle w:val="a3"/>
        <w:spacing w:before="7" w:line="307" w:lineRule="auto"/>
        <w:ind w:right="1202" w:hanging="1760"/>
      </w:pPr>
      <w:r>
        <w:rPr>
          <w:spacing w:val="-6"/>
        </w:rPr>
        <w:t>第二十九條 乙方所雇用之工作人員與甲方無雇傭關係，乙方應負職業安全</w:t>
      </w:r>
      <w:r>
        <w:rPr>
          <w:spacing w:val="-2"/>
        </w:rPr>
        <w:t>衛生法及勞動基準法等相關法規所規範之雇主責任，受</w:t>
      </w:r>
      <w:proofErr w:type="gramStart"/>
      <w:r>
        <w:rPr>
          <w:spacing w:val="-2"/>
        </w:rPr>
        <w:t>僱</w:t>
      </w:r>
      <w:proofErr w:type="gramEnd"/>
      <w:r>
        <w:rPr>
          <w:spacing w:val="-2"/>
        </w:rPr>
        <w:t>人因工作而遭受一切意外傷亡及損害概與甲方無關。其相關從</w:t>
      </w:r>
      <w:r>
        <w:rPr>
          <w:spacing w:val="-10"/>
        </w:rPr>
        <w:t>業人員之行為不當致發生民、刑事責任者，應由行為人及乙方</w:t>
      </w:r>
      <w:r>
        <w:rPr>
          <w:spacing w:val="-2"/>
        </w:rPr>
        <w:t>自行負責，與甲方無涉。</w:t>
      </w:r>
    </w:p>
    <w:p w14:paraId="104DC277" w14:textId="77777777" w:rsidR="00817C88" w:rsidRDefault="00937095">
      <w:pPr>
        <w:pStyle w:val="a3"/>
        <w:spacing w:before="1" w:line="307" w:lineRule="auto"/>
        <w:ind w:right="1226" w:hanging="1481"/>
      </w:pPr>
      <w:r>
        <w:rPr>
          <w:spacing w:val="-17"/>
        </w:rPr>
        <w:t>第三十條 乙方應指定現場負責人並</w:t>
      </w:r>
      <w:proofErr w:type="gramStart"/>
      <w:r>
        <w:rPr>
          <w:spacing w:val="-17"/>
        </w:rPr>
        <w:t>報甲方核</w:t>
      </w:r>
      <w:proofErr w:type="gramEnd"/>
      <w:r>
        <w:rPr>
          <w:spacing w:val="-17"/>
        </w:rPr>
        <w:t>備，其在營業期限內，應親自</w:t>
      </w:r>
      <w:r>
        <w:rPr>
          <w:spacing w:val="-2"/>
        </w:rPr>
        <w:t>至現場負責一切作業流程，並留駐營業場地隨時協調及處理</w:t>
      </w:r>
      <w:r>
        <w:rPr>
          <w:spacing w:val="-10"/>
        </w:rPr>
        <w:t>問題，如有緊急突發事件，應有專人立即處理並通報甲方人員知悉。現場負責人需暫時離開時，得指派代理人代為處理。</w:t>
      </w:r>
    </w:p>
    <w:p w14:paraId="1229FE4A" w14:textId="77777777" w:rsidR="00817C88" w:rsidRDefault="00937095">
      <w:pPr>
        <w:pStyle w:val="a3"/>
        <w:spacing w:line="316" w:lineRule="auto"/>
        <w:ind w:right="1255" w:hanging="1760"/>
        <w:jc w:val="both"/>
      </w:pPr>
      <w:proofErr w:type="gramStart"/>
      <w:r>
        <w:t>第三十一條乙方</w:t>
      </w:r>
      <w:proofErr w:type="gramEnd"/>
      <w:r>
        <w:t>之服務人員如有行為</w:t>
      </w:r>
      <w:proofErr w:type="gramStart"/>
      <w:r>
        <w:t>不</w:t>
      </w:r>
      <w:proofErr w:type="gramEnd"/>
      <w:r>
        <w:t>檢之情事，或有損及甲方校譽之行</w:t>
      </w:r>
      <w:r>
        <w:rPr>
          <w:spacing w:val="-2"/>
        </w:rPr>
        <w:t>為時，乙方應予更換，並向甲方報告備查。甲方並得要求乙方採取回復甲方名譽之一切必要措施。</w:t>
      </w:r>
    </w:p>
    <w:p w14:paraId="700D130E" w14:textId="77777777" w:rsidR="00817C88" w:rsidRDefault="00937095">
      <w:pPr>
        <w:pStyle w:val="a3"/>
        <w:spacing w:line="307" w:lineRule="auto"/>
        <w:ind w:right="1228" w:hanging="1760"/>
        <w:jc w:val="both"/>
      </w:pPr>
      <w:r>
        <w:rPr>
          <w:spacing w:val="-6"/>
        </w:rPr>
        <w:t>第三十二條 乙方不得以甲方或甲方附屬機構之名義對外為任何招攬商業行</w:t>
      </w:r>
      <w:r>
        <w:rPr>
          <w:spacing w:val="-15"/>
        </w:rPr>
        <w:t>為。乙方之交易行為，涉及法律糾紛或受主管機關處罰時， 概</w:t>
      </w:r>
      <w:r>
        <w:rPr>
          <w:spacing w:val="-2"/>
        </w:rPr>
        <w:t>由乙方自行負責，與甲方無涉。</w:t>
      </w:r>
    </w:p>
    <w:p w14:paraId="40A0E670" w14:textId="77777777" w:rsidR="00817C88" w:rsidRDefault="00937095">
      <w:pPr>
        <w:pStyle w:val="a3"/>
        <w:spacing w:line="307" w:lineRule="auto"/>
        <w:ind w:left="2255" w:right="1218" w:hanging="1760"/>
        <w:jc w:val="both"/>
      </w:pPr>
      <w:r>
        <w:rPr>
          <w:spacing w:val="-14"/>
        </w:rPr>
        <w:t>第三十三條 乙方須負責租賃標的物之垃圾及相關清潔，並維護周圍環境， 定</w:t>
      </w:r>
      <w:r>
        <w:rPr>
          <w:spacing w:val="-2"/>
        </w:rPr>
        <w:t>期消毒，隨時保持清潔、衛生及安全。</w:t>
      </w:r>
    </w:p>
    <w:p w14:paraId="77B53552" w14:textId="77777777" w:rsidR="00817C88" w:rsidRDefault="00937095">
      <w:pPr>
        <w:pStyle w:val="a3"/>
        <w:spacing w:line="304" w:lineRule="auto"/>
        <w:ind w:right="1128" w:hanging="1759"/>
      </w:pPr>
      <w:r>
        <w:rPr>
          <w:spacing w:val="-6"/>
        </w:rPr>
        <w:t>第三十四條 乙方營業場地除每日清理外，乙方應執行垃圾分類及資源回收政策，自行負責垃圾清運與處理，以及場地週遭環境之維護，</w:t>
      </w:r>
      <w:r>
        <w:rPr>
          <w:spacing w:val="-8"/>
        </w:rPr>
        <w:t>垃圾桶要加蓋，垃圾每日妥善清理並不得隨意丟棄。廚餘、廢</w:t>
      </w:r>
      <w:r>
        <w:rPr>
          <w:spacing w:val="-2"/>
        </w:rPr>
        <w:t>食用油、垃圾須逐日清除運出校區，並維護回收區清潔</w:t>
      </w:r>
      <w:r>
        <w:rPr>
          <w:rFonts w:ascii="Times New Roman" w:eastAsia="Times New Roman"/>
          <w:spacing w:val="-2"/>
        </w:rPr>
        <w:t>(</w:t>
      </w:r>
      <w:r>
        <w:rPr>
          <w:spacing w:val="-2"/>
        </w:rPr>
        <w:t xml:space="preserve">包括 </w:t>
      </w:r>
      <w:proofErr w:type="gramStart"/>
      <w:r>
        <w:rPr>
          <w:spacing w:val="-2"/>
        </w:rPr>
        <w:t>回收桶加蓋</w:t>
      </w:r>
      <w:proofErr w:type="gramEnd"/>
      <w:r>
        <w:rPr>
          <w:rFonts w:ascii="Times New Roman" w:eastAsia="Times New Roman"/>
          <w:spacing w:val="-2"/>
        </w:rPr>
        <w:t>)</w:t>
      </w:r>
      <w:r>
        <w:rPr>
          <w:spacing w:val="-2"/>
        </w:rPr>
        <w:t>。</w:t>
      </w:r>
    </w:p>
    <w:p w14:paraId="7DCB746F" w14:textId="77777777" w:rsidR="00817C88" w:rsidRDefault="00937095">
      <w:pPr>
        <w:pStyle w:val="a3"/>
        <w:spacing w:line="307" w:lineRule="auto"/>
        <w:ind w:right="1159" w:hanging="1760"/>
      </w:pPr>
      <w:r>
        <w:rPr>
          <w:spacing w:val="-15"/>
        </w:rPr>
        <w:t>第三十五條 乙方應確保其所提供之商品或服務，無安全或衛生上之危險， 並</w:t>
      </w:r>
      <w:r>
        <w:rPr>
          <w:spacing w:val="-2"/>
        </w:rPr>
        <w:t>符合消費者保護法及商品標示法或相關法令之要求。</w:t>
      </w:r>
    </w:p>
    <w:p w14:paraId="42ECC92F" w14:textId="3CAFC9E5" w:rsidR="00817C88" w:rsidRDefault="00937095" w:rsidP="009232FB">
      <w:pPr>
        <w:pStyle w:val="a3"/>
        <w:spacing w:line="307" w:lineRule="auto"/>
        <w:ind w:right="1118" w:hanging="1760"/>
      </w:pPr>
      <w:r>
        <w:rPr>
          <w:spacing w:val="-11"/>
        </w:rPr>
        <w:t>第三十六條 乙方於經營期間因營業所產生之廢棄物、污水及噪音等，應按照</w:t>
      </w:r>
      <w:r>
        <w:rPr>
          <w:spacing w:val="-16"/>
        </w:rPr>
        <w:t>政府主管機關規定之建築法令、環保法令等處理；並配合甲方相</w:t>
      </w:r>
      <w:r>
        <w:rPr>
          <w:spacing w:val="-10"/>
        </w:rPr>
        <w:lastRenderedPageBreak/>
        <w:t>關單位規定，如有違反法令遭罰款處分者，由乙方自行負責。</w:t>
      </w:r>
      <w:r>
        <w:rPr>
          <w:spacing w:val="-8"/>
        </w:rPr>
        <w:t>第三十七條 有關場地經營管理、食品品質及衛生管理等相關事務，乙方應遵</w:t>
      </w:r>
      <w:r>
        <w:rPr>
          <w:spacing w:val="-2"/>
        </w:rPr>
        <w:t>守政府機關及甲方所訂定之法規及相關規則、執行政策與措施等規定辦理，如防疫、缺水、限水等。</w:t>
      </w:r>
    </w:p>
    <w:p w14:paraId="10EED5C3" w14:textId="77777777" w:rsidR="00817C88" w:rsidRDefault="00937095">
      <w:pPr>
        <w:pStyle w:val="a3"/>
        <w:spacing w:line="304" w:lineRule="auto"/>
        <w:ind w:right="1378" w:hanging="1759"/>
      </w:pPr>
      <w:r>
        <w:rPr>
          <w:spacing w:val="-5"/>
        </w:rPr>
        <w:t>第三十八條 包裝食品、購物袋、器具使用及相關禁</w:t>
      </w:r>
      <w:proofErr w:type="gramStart"/>
      <w:r>
        <w:t>（</w:t>
      </w:r>
      <w:proofErr w:type="gramEnd"/>
      <w:r>
        <w:t>限</w:t>
      </w:r>
      <w:r>
        <w:rPr>
          <w:rFonts w:ascii="Times New Roman" w:eastAsia="Times New Roman"/>
        </w:rPr>
        <w:t>)</w:t>
      </w:r>
      <w:r>
        <w:t>用及回收政策，</w:t>
      </w:r>
      <w:r>
        <w:rPr>
          <w:spacing w:val="-2"/>
        </w:rPr>
        <w:t>乙方應依環保署規定辦理。</w:t>
      </w:r>
    </w:p>
    <w:p w14:paraId="358B4A78" w14:textId="77777777" w:rsidR="00817C88" w:rsidRDefault="00937095">
      <w:pPr>
        <w:pStyle w:val="a3"/>
        <w:tabs>
          <w:tab w:val="left" w:pos="2253"/>
        </w:tabs>
        <w:spacing w:line="307" w:lineRule="auto"/>
        <w:ind w:left="2253" w:right="844" w:hanging="1759"/>
      </w:pPr>
      <w:r>
        <w:rPr>
          <w:spacing w:val="-2"/>
        </w:rPr>
        <w:t>第三十九條</w:t>
      </w:r>
      <w:r>
        <w:tab/>
      </w:r>
      <w:r>
        <w:rPr>
          <w:spacing w:val="-2"/>
        </w:rPr>
        <w:t xml:space="preserve">乙方販售之餐飲或營運管理之場所造成消費者生命、身體、健 </w:t>
      </w:r>
      <w:r>
        <w:rPr>
          <w:spacing w:val="-6"/>
        </w:rPr>
        <w:t>康安全受損之情事發生時，乙方應負責處理。倘因此產生民事、刑事訴訟紛爭、賠償費用以及行政主管機關行政裁罰之罰鍰，</w:t>
      </w:r>
      <w:proofErr w:type="gramStart"/>
      <w:r>
        <w:rPr>
          <w:spacing w:val="-6"/>
        </w:rPr>
        <w:t>均</w:t>
      </w:r>
      <w:r>
        <w:rPr>
          <w:spacing w:val="-2"/>
        </w:rPr>
        <w:t>由乙</w:t>
      </w:r>
      <w:proofErr w:type="gramEnd"/>
      <w:r>
        <w:rPr>
          <w:spacing w:val="-2"/>
        </w:rPr>
        <w:t>方負擔。</w:t>
      </w:r>
    </w:p>
    <w:p w14:paraId="3BB4B303" w14:textId="04AA53CA" w:rsidR="00817C88" w:rsidRDefault="00937095">
      <w:pPr>
        <w:pStyle w:val="a3"/>
        <w:tabs>
          <w:tab w:val="left" w:pos="2253"/>
        </w:tabs>
        <w:spacing w:line="300" w:lineRule="auto"/>
        <w:ind w:left="2253" w:right="1256" w:hanging="1481"/>
      </w:pPr>
      <w:r>
        <w:rPr>
          <w:spacing w:val="-4"/>
        </w:rPr>
        <w:t>第四十條</w:t>
      </w:r>
      <w:r>
        <w:tab/>
      </w:r>
      <w:r>
        <w:rPr>
          <w:spacing w:val="-2"/>
        </w:rPr>
        <w:t>乙方所有進貨物品須保留明細表及相關證明文件，以書面或</w:t>
      </w:r>
      <w:r>
        <w:t>電子化方式至少保留</w:t>
      </w:r>
      <w:r>
        <w:rPr>
          <w:spacing w:val="-23"/>
        </w:rPr>
        <w:t xml:space="preserve"> </w:t>
      </w:r>
      <w:r w:rsidR="00226CDB" w:rsidRPr="00305111">
        <w:rPr>
          <w:rFonts w:hint="eastAsia"/>
        </w:rPr>
        <w:t>○</w:t>
      </w:r>
      <w:r w:rsidR="00226CDB">
        <w:rPr>
          <w:rFonts w:hint="eastAsia"/>
        </w:rPr>
        <w:t xml:space="preserve"> </w:t>
      </w:r>
      <w:r>
        <w:t>年，</w:t>
      </w:r>
      <w:proofErr w:type="gramStart"/>
      <w:r>
        <w:t>以備甲方</w:t>
      </w:r>
      <w:proofErr w:type="gramEnd"/>
      <w:r>
        <w:t>查核。</w:t>
      </w:r>
    </w:p>
    <w:p w14:paraId="1E4456A1" w14:textId="13A2408E" w:rsidR="00817C88" w:rsidRDefault="00937095">
      <w:pPr>
        <w:pStyle w:val="a3"/>
        <w:spacing w:before="10" w:line="304" w:lineRule="auto"/>
        <w:ind w:left="2253" w:right="1181" w:hanging="1760"/>
        <w:jc w:val="both"/>
      </w:pPr>
      <w:r>
        <w:rPr>
          <w:spacing w:val="-12"/>
        </w:rPr>
        <w:t>第四十一條 乙方應每年辦理餐飲從業人員體檢，並將體檢表留存備查。</w:t>
      </w:r>
      <w:proofErr w:type="gramStart"/>
      <w:r>
        <w:rPr>
          <w:spacing w:val="-12"/>
        </w:rPr>
        <w:t>乙方</w:t>
      </w:r>
      <w:r>
        <w:rPr>
          <w:spacing w:val="-11"/>
        </w:rPr>
        <w:t>其餐飲</w:t>
      </w:r>
      <w:proofErr w:type="gramEnd"/>
      <w:r>
        <w:rPr>
          <w:spacing w:val="-11"/>
        </w:rPr>
        <w:t xml:space="preserve">從業人員每年應接受至少 </w:t>
      </w:r>
      <w:r w:rsidR="00226CDB" w:rsidRPr="00305111">
        <w:rPr>
          <w:rFonts w:hint="eastAsia"/>
        </w:rPr>
        <w:t>○</w:t>
      </w:r>
      <w:r>
        <w:rPr>
          <w:rFonts w:ascii="Times New Roman" w:eastAsia="Times New Roman"/>
          <w:spacing w:val="-8"/>
        </w:rPr>
        <w:t xml:space="preserve"> </w:t>
      </w:r>
      <w:r>
        <w:rPr>
          <w:spacing w:val="-10"/>
        </w:rPr>
        <w:t>小時衛生主管機關或其認可</w:t>
      </w:r>
      <w:r>
        <w:rPr>
          <w:spacing w:val="-8"/>
        </w:rPr>
        <w:t>或委託之相關單位辦理衛生教育訓練，並做成紀錄備查。乙方應依規定填寫環境清潔消毒紀錄表，並將紀錄表妥善保存留供</w:t>
      </w:r>
      <w:r>
        <w:rPr>
          <w:spacing w:val="-4"/>
        </w:rPr>
        <w:t>備查。</w:t>
      </w:r>
    </w:p>
    <w:p w14:paraId="3EBC1E7A" w14:textId="77777777" w:rsidR="00817C88" w:rsidRDefault="00937095">
      <w:pPr>
        <w:pStyle w:val="a3"/>
        <w:spacing w:before="1" w:line="302" w:lineRule="auto"/>
        <w:ind w:right="1052" w:hanging="1760"/>
      </w:pPr>
      <w:r>
        <w:t>第四十二條 乙方營業用場地及設施環境清潔</w:t>
      </w:r>
      <w:r>
        <w:rPr>
          <w:rFonts w:ascii="Times New Roman" w:eastAsia="Times New Roman"/>
        </w:rPr>
        <w:t>(</w:t>
      </w:r>
      <w:proofErr w:type="gramStart"/>
      <w:r>
        <w:t>如截油</w:t>
      </w:r>
      <w:proofErr w:type="gramEnd"/>
      <w:r>
        <w:t>槽清理、水溝清潔、病</w:t>
      </w:r>
      <w:r>
        <w:rPr>
          <w:spacing w:val="-10"/>
        </w:rPr>
        <w:t>媒</w:t>
      </w:r>
      <w:proofErr w:type="gramStart"/>
      <w:r>
        <w:rPr>
          <w:spacing w:val="-10"/>
        </w:rPr>
        <w:t>蚊</w:t>
      </w:r>
      <w:proofErr w:type="gramEnd"/>
      <w:r>
        <w:rPr>
          <w:spacing w:val="-10"/>
        </w:rPr>
        <w:t>防治等</w:t>
      </w:r>
      <w:r>
        <w:rPr>
          <w:rFonts w:ascii="Times New Roman" w:eastAsia="Times New Roman"/>
          <w:spacing w:val="-10"/>
        </w:rPr>
        <w:t>)</w:t>
      </w:r>
      <w:r>
        <w:rPr>
          <w:spacing w:val="-10"/>
        </w:rPr>
        <w:t>、冷氣、電力設備、抽油煙設備</w:t>
      </w:r>
      <w:r>
        <w:rPr>
          <w:rFonts w:ascii="Times New Roman" w:eastAsia="Times New Roman"/>
          <w:spacing w:val="-10"/>
        </w:rPr>
        <w:t>(</w:t>
      </w:r>
      <w:r>
        <w:rPr>
          <w:spacing w:val="-10"/>
        </w:rPr>
        <w:t>如抽風機、靜電</w:t>
      </w:r>
      <w:proofErr w:type="gramStart"/>
      <w:r>
        <w:rPr>
          <w:spacing w:val="-10"/>
        </w:rPr>
        <w:t>集</w:t>
      </w:r>
      <w:r>
        <w:rPr>
          <w:spacing w:val="-8"/>
        </w:rPr>
        <w:t>塵器等</w:t>
      </w:r>
      <w:proofErr w:type="gramEnd"/>
      <w:r>
        <w:rPr>
          <w:rFonts w:ascii="Times New Roman" w:eastAsia="Times New Roman"/>
          <w:spacing w:val="-8"/>
        </w:rPr>
        <w:t>)</w:t>
      </w:r>
      <w:r>
        <w:rPr>
          <w:spacing w:val="-8"/>
        </w:rPr>
        <w:t>應定期保養維護，由乙方負擔相關費用，並將清理維護</w:t>
      </w:r>
      <w:r>
        <w:rPr>
          <w:spacing w:val="-2"/>
        </w:rPr>
        <w:t>之時間及方法記錄於保養維護文件。</w:t>
      </w:r>
    </w:p>
    <w:p w14:paraId="51EA0CCE" w14:textId="77777777" w:rsidR="00817C88" w:rsidRDefault="00937095">
      <w:pPr>
        <w:pStyle w:val="a3"/>
        <w:spacing w:before="9" w:line="307" w:lineRule="auto"/>
        <w:ind w:left="2256" w:right="1184" w:hanging="1762"/>
        <w:jc w:val="both"/>
      </w:pPr>
      <w:r>
        <w:rPr>
          <w:spacing w:val="-12"/>
        </w:rPr>
        <w:t>第四十三條 乙方應充分了解及確實遵守資通安全管理法及其相關子法之規定</w:t>
      </w:r>
      <w:r>
        <w:rPr>
          <w:spacing w:val="-8"/>
        </w:rPr>
        <w:t>及行政院所頒訂之各項資訊安全規範、標準及危害</w:t>
      </w:r>
      <w:proofErr w:type="gramStart"/>
      <w:r>
        <w:rPr>
          <w:spacing w:val="-8"/>
        </w:rPr>
        <w:t>國家資安產</w:t>
      </w:r>
      <w:r>
        <w:rPr>
          <w:spacing w:val="-2"/>
        </w:rPr>
        <w:t>品</w:t>
      </w:r>
      <w:proofErr w:type="gramEnd"/>
      <w:r>
        <w:rPr>
          <w:spacing w:val="-2"/>
        </w:rPr>
        <w:t>限制使用原則。</w:t>
      </w:r>
    </w:p>
    <w:p w14:paraId="1AFA168D" w14:textId="77777777" w:rsidR="00817C88" w:rsidRDefault="00937095">
      <w:pPr>
        <w:pStyle w:val="a3"/>
        <w:spacing w:before="2" w:line="307" w:lineRule="auto"/>
        <w:ind w:left="2256" w:right="1157"/>
        <w:jc w:val="both"/>
      </w:pPr>
      <w:r>
        <w:rPr>
          <w:spacing w:val="-8"/>
        </w:rPr>
        <w:t>乙方應配合行政院所訂「各機關對危害國家安全產品限制使用原則」第三點、第四點及第五點相關規定，不得使用危害國家</w:t>
      </w:r>
      <w:r>
        <w:rPr>
          <w:spacing w:val="-12"/>
        </w:rPr>
        <w:t>資通安全產品（</w:t>
      </w:r>
      <w:r>
        <w:rPr>
          <w:spacing w:val="-14"/>
        </w:rPr>
        <w:t>如大陸廠牌軟體、硬 體及服務</w:t>
      </w:r>
      <w:r>
        <w:rPr>
          <w:spacing w:val="-12"/>
        </w:rPr>
        <w:t>），並配合甲方</w:t>
      </w:r>
      <w:r>
        <w:rPr>
          <w:spacing w:val="-2"/>
        </w:rPr>
        <w:t>進行督導。</w:t>
      </w:r>
    </w:p>
    <w:p w14:paraId="073FDF4A" w14:textId="77777777" w:rsidR="00817C88" w:rsidRDefault="00937095">
      <w:pPr>
        <w:pStyle w:val="a3"/>
        <w:spacing w:line="307" w:lineRule="auto"/>
        <w:ind w:left="2256" w:right="1213"/>
        <w:jc w:val="both"/>
      </w:pPr>
      <w:r>
        <w:rPr>
          <w:spacing w:val="-10"/>
        </w:rPr>
        <w:t>乙方有違反法律規定或前揭約定之情事發生，致他人權利受有損害時，經查明後確定為乙方疏失，乙方應負相關責任與協助</w:t>
      </w:r>
      <w:r>
        <w:rPr>
          <w:spacing w:val="-12"/>
        </w:rPr>
        <w:t>後續處理，</w:t>
      </w:r>
      <w:proofErr w:type="gramStart"/>
      <w:r>
        <w:rPr>
          <w:spacing w:val="-12"/>
        </w:rPr>
        <w:t>若致本校</w:t>
      </w:r>
      <w:proofErr w:type="gramEnd"/>
      <w:r>
        <w:rPr>
          <w:spacing w:val="-12"/>
        </w:rPr>
        <w:t>受有損害時，乙方並應負損害賠償責任。</w:t>
      </w:r>
    </w:p>
    <w:p w14:paraId="3865D8F9" w14:textId="77777777" w:rsidR="00817C88" w:rsidRDefault="00817C88">
      <w:pPr>
        <w:spacing w:line="307" w:lineRule="auto"/>
        <w:jc w:val="both"/>
        <w:sectPr w:rsidR="00817C88">
          <w:pgSz w:w="11920" w:h="16850"/>
          <w:pgMar w:top="1340" w:right="300" w:bottom="1200" w:left="820" w:header="0" w:footer="1014" w:gutter="0"/>
          <w:cols w:space="720"/>
        </w:sectPr>
      </w:pPr>
    </w:p>
    <w:p w14:paraId="3641A00D" w14:textId="77777777" w:rsidR="00817C88" w:rsidRDefault="00937095">
      <w:pPr>
        <w:pStyle w:val="a3"/>
        <w:spacing w:before="53" w:line="307" w:lineRule="auto"/>
        <w:ind w:left="2256" w:right="1214"/>
      </w:pPr>
      <w:r>
        <w:rPr>
          <w:spacing w:val="-10"/>
        </w:rPr>
        <w:lastRenderedPageBreak/>
        <w:t>若因此遭第三人請求損害賠償時，應由乙方負責處理並承擔一</w:t>
      </w:r>
      <w:r>
        <w:rPr>
          <w:spacing w:val="-2"/>
        </w:rPr>
        <w:t>切法律責任。</w:t>
      </w:r>
    </w:p>
    <w:p w14:paraId="0EA5D32A" w14:textId="77777777" w:rsidR="00817C88" w:rsidRDefault="00817C88">
      <w:pPr>
        <w:pStyle w:val="a3"/>
        <w:spacing w:before="45"/>
        <w:ind w:left="0"/>
      </w:pPr>
    </w:p>
    <w:p w14:paraId="0AA2ADD4" w14:textId="77777777" w:rsidR="00817C88" w:rsidRDefault="00937095">
      <w:pPr>
        <w:pStyle w:val="1"/>
        <w:spacing w:before="1"/>
        <w:ind w:left="2792"/>
      </w:pPr>
      <w:bookmarkStart w:id="5" w:name="第_五_章_強化職業衛生安全及環保相關規範"/>
      <w:bookmarkEnd w:id="5"/>
      <w:r>
        <w:rPr>
          <w:spacing w:val="-17"/>
        </w:rPr>
        <w:t>第 五 章 強化職業衛生安全及環保相關規範</w:t>
      </w:r>
    </w:p>
    <w:p w14:paraId="1DF36101" w14:textId="77777777" w:rsidR="00817C88" w:rsidRDefault="00937095">
      <w:pPr>
        <w:pStyle w:val="a3"/>
        <w:spacing w:before="219" w:line="307" w:lineRule="auto"/>
        <w:ind w:right="1202" w:hanging="1760"/>
      </w:pPr>
      <w:r>
        <w:rPr>
          <w:spacing w:val="-6"/>
        </w:rPr>
        <w:t>第四十四條 乙方應依職業安全衛生法設置職業安全衛生管理人員，並遵守</w:t>
      </w:r>
      <w:r>
        <w:rPr>
          <w:spacing w:val="-2"/>
        </w:rPr>
        <w:t>職業安全衛生法規及相關規定。</w:t>
      </w:r>
    </w:p>
    <w:p w14:paraId="1CDD25AD" w14:textId="77777777" w:rsidR="00817C88" w:rsidRDefault="00937095">
      <w:pPr>
        <w:pStyle w:val="a3"/>
        <w:tabs>
          <w:tab w:val="left" w:pos="2254"/>
        </w:tabs>
        <w:spacing w:line="307" w:lineRule="auto"/>
        <w:ind w:left="2250" w:right="870" w:hanging="1755"/>
      </w:pPr>
      <w:r>
        <w:rPr>
          <w:spacing w:val="-2"/>
        </w:rPr>
        <w:t>第四十五條</w:t>
      </w:r>
      <w:r>
        <w:tab/>
      </w:r>
      <w:r>
        <w:tab/>
      </w:r>
      <w:r>
        <w:rPr>
          <w:spacing w:val="-2"/>
        </w:rPr>
        <w:t>乙方應依環保相關法規規定與合格清除處理業者簽訂合約，</w:t>
      </w:r>
      <w:r>
        <w:rPr>
          <w:spacing w:val="80"/>
        </w:rPr>
        <w:t xml:space="preserve"> </w:t>
      </w:r>
      <w:r>
        <w:rPr>
          <w:spacing w:val="-2"/>
        </w:rPr>
        <w:t>以清理營運所產生之一般事業廢棄物（如廢食用油等</w:t>
      </w:r>
      <w:r>
        <w:rPr>
          <w:spacing w:val="-145"/>
        </w:rPr>
        <w:t>）</w:t>
      </w:r>
      <w:r>
        <w:rPr>
          <w:spacing w:val="-2"/>
        </w:rPr>
        <w:t>、有害事</w:t>
      </w:r>
      <w:r>
        <w:rPr>
          <w:spacing w:val="-6"/>
        </w:rPr>
        <w:t>業廢棄</w:t>
      </w:r>
      <w:r>
        <w:rPr>
          <w:spacing w:val="-61"/>
        </w:rPr>
        <w:t>物</w:t>
      </w:r>
      <w:r>
        <w:rPr>
          <w:spacing w:val="-6"/>
        </w:rPr>
        <w:t>（如固態或液態實驗廢棄物、感染性廢棄物及針頭、針</w:t>
      </w:r>
      <w:r>
        <w:rPr>
          <w:spacing w:val="-2"/>
        </w:rPr>
        <w:t>筒、培養皿等</w:t>
      </w:r>
      <w:r>
        <w:rPr>
          <w:spacing w:val="-142"/>
        </w:rPr>
        <w:t>）</w:t>
      </w:r>
      <w:r>
        <w:rPr>
          <w:spacing w:val="-5"/>
        </w:rPr>
        <w:t>，</w:t>
      </w:r>
      <w:r>
        <w:rPr>
          <w:spacing w:val="-2"/>
        </w:rPr>
        <w:t>並自行支付相關費用；並需將清除處理合約</w:t>
      </w:r>
      <w:proofErr w:type="gramStart"/>
      <w:r>
        <w:rPr>
          <w:spacing w:val="-2"/>
        </w:rPr>
        <w:t>副知甲方</w:t>
      </w:r>
      <w:proofErr w:type="gramEnd"/>
      <w:r>
        <w:rPr>
          <w:spacing w:val="-2"/>
        </w:rPr>
        <w:t>，以資證明乙方事業廢棄物清理流向。</w:t>
      </w:r>
    </w:p>
    <w:p w14:paraId="6AFB2E2B" w14:textId="77777777" w:rsidR="00817C88" w:rsidRDefault="00937095">
      <w:pPr>
        <w:pStyle w:val="a3"/>
        <w:spacing w:line="307" w:lineRule="auto"/>
        <w:ind w:left="2250" w:right="1259" w:hanging="1760"/>
        <w:jc w:val="both"/>
      </w:pPr>
      <w:r>
        <w:rPr>
          <w:spacing w:val="-7"/>
        </w:rPr>
        <w:t>第四十六條 乙方如需使用毒性化學物質，應依毒性及關注性化學物質管理</w:t>
      </w:r>
      <w:r>
        <w:rPr>
          <w:spacing w:val="-2"/>
        </w:rPr>
        <w:t>法向環保主管機關申請辦理，僅得申請使用及貯存之少量運作核可文件。毒性化學物質運作應依毒性及關注性化學物質管理法及相關規定妥善管理，若因運作管理不當導致意外事故，乙方需負完全責任。</w:t>
      </w:r>
    </w:p>
    <w:p w14:paraId="41271D09" w14:textId="77777777" w:rsidR="00817C88" w:rsidRDefault="00937095">
      <w:pPr>
        <w:pStyle w:val="a3"/>
        <w:spacing w:line="307" w:lineRule="auto"/>
        <w:ind w:left="2250" w:right="1230" w:hanging="1760"/>
        <w:jc w:val="both"/>
      </w:pPr>
      <w:r>
        <w:rPr>
          <w:spacing w:val="-6"/>
        </w:rPr>
        <w:t>第四十七條 甲方得以對校內所轄之空間使用及相關運作進行檢視，乙方不</w:t>
      </w:r>
      <w:r>
        <w:rPr>
          <w:spacing w:val="-2"/>
        </w:rPr>
        <w:t>得拒絕；乙方需配合中央目的事業主管機關及地方主管機關辦理職業安全衛生及環保相關輔導作業，且應符合政府相關法令及甲方相關規範。</w:t>
      </w:r>
    </w:p>
    <w:p w14:paraId="1491AE06" w14:textId="77777777" w:rsidR="00817C88" w:rsidRDefault="00937095">
      <w:pPr>
        <w:pStyle w:val="a3"/>
        <w:spacing w:before="119" w:line="266" w:lineRule="auto"/>
        <w:ind w:left="1981" w:right="496" w:hanging="1560"/>
      </w:pPr>
      <w:proofErr w:type="gramStart"/>
      <w:r>
        <w:t>第四十八條乙方</w:t>
      </w:r>
      <w:proofErr w:type="gramEnd"/>
      <w:r>
        <w:t>應依建築物公共安全檢查簽證及申報辦法規定，定期自行委託專</w:t>
      </w:r>
      <w:r>
        <w:rPr>
          <w:spacing w:val="-2"/>
        </w:rPr>
        <w:t>業機構辦理其本案營運範圍之建築物公共安全申報作業，並將各期</w:t>
      </w:r>
      <w:r>
        <w:rPr>
          <w:spacing w:val="-3"/>
        </w:rPr>
        <w:t xml:space="preserve">公共安全申報書影本 </w:t>
      </w:r>
      <w:r>
        <w:rPr>
          <w:rFonts w:ascii="Times New Roman" w:eastAsia="Times New Roman"/>
        </w:rPr>
        <w:t xml:space="preserve">1 </w:t>
      </w:r>
      <w:r>
        <w:t>份，</w:t>
      </w:r>
      <w:proofErr w:type="gramStart"/>
      <w:r>
        <w:t>交付予甲方</w:t>
      </w:r>
      <w:proofErr w:type="gramEnd"/>
      <w:r>
        <w:t>備查；前述定期建築物公共</w:t>
      </w:r>
      <w:r>
        <w:rPr>
          <w:spacing w:val="-2"/>
        </w:rPr>
        <w:t>安全申報作業及各項檢查缺失改正所需費用概由乙方負擔。若未改善致生罰款，應由乙方負擔。</w:t>
      </w:r>
    </w:p>
    <w:p w14:paraId="33CDE828" w14:textId="77777777" w:rsidR="00817C88" w:rsidRDefault="00937095">
      <w:pPr>
        <w:pStyle w:val="a3"/>
        <w:spacing w:before="131" w:line="268" w:lineRule="auto"/>
        <w:ind w:left="1980" w:right="497" w:hanging="1560"/>
      </w:pPr>
      <w:proofErr w:type="gramStart"/>
      <w:r>
        <w:t>第四十九條乙方</w:t>
      </w:r>
      <w:proofErr w:type="gramEnd"/>
      <w:r>
        <w:t>應依據消防法及其子法辦理各種應辦事項，包含但不限於：消防</w:t>
      </w:r>
      <w:r>
        <w:rPr>
          <w:spacing w:val="-2"/>
        </w:rPr>
        <w:t>安全設備檢修及申報、遴選防火管理人並執行防火管理業務、訂定消防防護計畫並執行、公共危險物品及可燃性高壓氣體儲存場所建置及使用管理。並配合甲方辦理上開各項業務，若可</w:t>
      </w:r>
      <w:proofErr w:type="gramStart"/>
      <w:r>
        <w:rPr>
          <w:spacing w:val="-2"/>
        </w:rPr>
        <w:t>歸責乙方</w:t>
      </w:r>
      <w:proofErr w:type="gramEnd"/>
      <w:r>
        <w:rPr>
          <w:spacing w:val="-2"/>
        </w:rPr>
        <w:t>之事由致生罰款，應由乙方負擔。</w:t>
      </w:r>
    </w:p>
    <w:p w14:paraId="7D502769" w14:textId="77777777" w:rsidR="00817C88" w:rsidRDefault="00937095">
      <w:pPr>
        <w:pStyle w:val="a3"/>
        <w:tabs>
          <w:tab w:val="left" w:pos="1979"/>
        </w:tabs>
        <w:spacing w:before="124"/>
        <w:ind w:left="420"/>
      </w:pPr>
      <w:r>
        <w:t>第五十</w:t>
      </w:r>
      <w:r>
        <w:rPr>
          <w:spacing w:val="-10"/>
        </w:rPr>
        <w:t>條</w:t>
      </w:r>
      <w:r>
        <w:tab/>
      </w:r>
      <w:r>
        <w:rPr>
          <w:spacing w:val="-2"/>
        </w:rPr>
        <w:t>配合甲方電氣技術人員或用電設備檢驗維護業，辦理電業法相關</w:t>
      </w:r>
      <w:r>
        <w:rPr>
          <w:spacing w:val="-10"/>
        </w:rPr>
        <w:t>檢</w:t>
      </w:r>
    </w:p>
    <w:p w14:paraId="0704E208" w14:textId="77777777" w:rsidR="00817C88" w:rsidRDefault="00817C88">
      <w:pPr>
        <w:sectPr w:rsidR="00817C88">
          <w:pgSz w:w="11920" w:h="16850"/>
          <w:pgMar w:top="1340" w:right="300" w:bottom="1200" w:left="820" w:header="0" w:footer="1014" w:gutter="0"/>
          <w:cols w:space="720"/>
        </w:sectPr>
      </w:pPr>
    </w:p>
    <w:p w14:paraId="615FFC2F" w14:textId="77777777" w:rsidR="00817C88" w:rsidRDefault="00937095">
      <w:pPr>
        <w:pStyle w:val="a3"/>
        <w:spacing w:before="53"/>
        <w:ind w:left="363" w:right="739"/>
        <w:jc w:val="center"/>
      </w:pPr>
      <w:r>
        <w:rPr>
          <w:spacing w:val="-3"/>
        </w:rPr>
        <w:lastRenderedPageBreak/>
        <w:t>查，有停電檢查或更換設備需求者，乙方應予配合。</w:t>
      </w:r>
    </w:p>
    <w:p w14:paraId="3A5A8884" w14:textId="77777777" w:rsidR="00817C88" w:rsidRDefault="00817C88">
      <w:pPr>
        <w:pStyle w:val="a3"/>
        <w:spacing w:before="80"/>
        <w:ind w:left="0"/>
      </w:pPr>
    </w:p>
    <w:p w14:paraId="3E3409F1" w14:textId="77777777" w:rsidR="00817C88" w:rsidRDefault="00937095">
      <w:pPr>
        <w:pStyle w:val="1"/>
        <w:tabs>
          <w:tab w:val="left" w:pos="4714"/>
        </w:tabs>
        <w:spacing w:before="1"/>
      </w:pPr>
      <w:bookmarkStart w:id="6" w:name="第_六_章_罰則、解除或終止契約"/>
      <w:bookmarkEnd w:id="6"/>
      <w:r>
        <w:t>第</w:t>
      </w:r>
      <w:r>
        <w:rPr>
          <w:spacing w:val="-74"/>
        </w:rPr>
        <w:t xml:space="preserve"> </w:t>
      </w:r>
      <w:r>
        <w:t>六</w:t>
      </w:r>
      <w:r>
        <w:rPr>
          <w:spacing w:val="-74"/>
        </w:rPr>
        <w:t xml:space="preserve"> </w:t>
      </w:r>
      <w:r>
        <w:rPr>
          <w:spacing w:val="-10"/>
        </w:rPr>
        <w:t>章</w:t>
      </w:r>
      <w:r>
        <w:tab/>
      </w:r>
      <w:r>
        <w:rPr>
          <w:spacing w:val="-2"/>
        </w:rPr>
        <w:t>罰則、解除或終止契</w:t>
      </w:r>
      <w:r>
        <w:rPr>
          <w:spacing w:val="-10"/>
        </w:rPr>
        <w:t>約</w:t>
      </w:r>
    </w:p>
    <w:p w14:paraId="6D6E4228" w14:textId="77777777" w:rsidR="00817C88" w:rsidRDefault="00937095">
      <w:pPr>
        <w:pStyle w:val="a3"/>
        <w:spacing w:before="219" w:line="304" w:lineRule="auto"/>
        <w:ind w:right="1219" w:hanging="1759"/>
      </w:pPr>
      <w:r>
        <w:rPr>
          <w:spacing w:val="-17"/>
        </w:rPr>
        <w:t>第五十一條 乙方若違反本契約各款，除另有規定者外，單一事件第一次予以</w:t>
      </w:r>
      <w:r>
        <w:rPr>
          <w:spacing w:val="-10"/>
        </w:rPr>
        <w:t>口頭告誡或書面告誡並限時改善，如未依限改善，</w:t>
      </w:r>
      <w:proofErr w:type="gramStart"/>
      <w:r>
        <w:rPr>
          <w:spacing w:val="-10"/>
        </w:rPr>
        <w:t>第二次罰違</w:t>
      </w:r>
      <w:r>
        <w:rPr>
          <w:spacing w:val="-18"/>
        </w:rPr>
        <w:t>約金</w:t>
      </w:r>
      <w:proofErr w:type="gramEnd"/>
      <w:r>
        <w:rPr>
          <w:spacing w:val="-18"/>
        </w:rPr>
        <w:t xml:space="preserve">新臺幣 </w:t>
      </w:r>
      <w:r>
        <w:rPr>
          <w:rFonts w:ascii="Times New Roman" w:eastAsia="Times New Roman"/>
          <w:spacing w:val="-2"/>
        </w:rPr>
        <w:t>2</w:t>
      </w:r>
      <w:r>
        <w:rPr>
          <w:rFonts w:ascii="Times New Roman" w:eastAsia="Times New Roman"/>
          <w:spacing w:val="-16"/>
        </w:rPr>
        <w:t xml:space="preserve"> </w:t>
      </w:r>
      <w:r>
        <w:rPr>
          <w:spacing w:val="-2"/>
        </w:rPr>
        <w:t>仟元，</w:t>
      </w:r>
      <w:proofErr w:type="gramStart"/>
      <w:r>
        <w:rPr>
          <w:spacing w:val="-2"/>
        </w:rPr>
        <w:t>第三次仍不</w:t>
      </w:r>
      <w:proofErr w:type="gramEnd"/>
      <w:r>
        <w:rPr>
          <w:spacing w:val="-2"/>
        </w:rPr>
        <w:t>改善則依第五十三條辦理。</w:t>
      </w:r>
    </w:p>
    <w:p w14:paraId="39ECF00B" w14:textId="77777777" w:rsidR="00817C88" w:rsidRDefault="00937095">
      <w:pPr>
        <w:pStyle w:val="a3"/>
        <w:tabs>
          <w:tab w:val="left" w:pos="2254"/>
        </w:tabs>
        <w:spacing w:before="219" w:line="309" w:lineRule="auto"/>
        <w:ind w:right="1189" w:hanging="1760"/>
      </w:pPr>
      <w:r>
        <w:rPr>
          <w:spacing w:val="-2"/>
        </w:rPr>
        <w:t>第五十二條</w:t>
      </w:r>
      <w:r>
        <w:tab/>
      </w:r>
      <w:r>
        <w:rPr>
          <w:spacing w:val="-8"/>
        </w:rPr>
        <w:t>除契約另有規定者外，有下列情形之</w:t>
      </w:r>
      <w:proofErr w:type="gramStart"/>
      <w:r>
        <w:rPr>
          <w:spacing w:val="-8"/>
        </w:rPr>
        <w:t>一</w:t>
      </w:r>
      <w:proofErr w:type="gramEnd"/>
      <w:r>
        <w:rPr>
          <w:spacing w:val="-8"/>
        </w:rPr>
        <w:t>者，甲方得解除或終止</w:t>
      </w:r>
      <w:r>
        <w:rPr>
          <w:spacing w:val="-2"/>
        </w:rPr>
        <w:t>合約並將履約保證金全部或部分沒入：</w:t>
      </w:r>
    </w:p>
    <w:p w14:paraId="51C1A50B" w14:textId="77777777" w:rsidR="00817C88" w:rsidRDefault="00937095">
      <w:pPr>
        <w:pStyle w:val="a3"/>
        <w:spacing w:line="304" w:lineRule="auto"/>
        <w:ind w:left="2316" w:right="1193" w:hanging="720"/>
        <w:jc w:val="both"/>
      </w:pPr>
      <w:r>
        <w:rPr>
          <w:spacing w:val="-3"/>
        </w:rPr>
        <w:t xml:space="preserve">一、 </w:t>
      </w:r>
      <w:proofErr w:type="gramStart"/>
      <w:r>
        <w:rPr>
          <w:spacing w:val="-3"/>
        </w:rPr>
        <w:t>乙方遲付</w:t>
      </w:r>
      <w:proofErr w:type="gramEnd"/>
      <w:r>
        <w:rPr>
          <w:spacing w:val="-3"/>
        </w:rPr>
        <w:t>租金之總額達二個月之金額，或積欠其他依本合約</w:t>
      </w:r>
      <w:r>
        <w:rPr>
          <w:spacing w:val="-2"/>
        </w:rPr>
        <w:t>應負擔之費用達相當二個月之租金額，經甲方定相當期限催</w:t>
      </w:r>
      <w:r>
        <w:rPr>
          <w:spacing w:val="-16"/>
        </w:rPr>
        <w:t>告</w:t>
      </w:r>
      <w:r>
        <w:rPr>
          <w:rFonts w:ascii="Times New Roman" w:eastAsia="Times New Roman"/>
          <w:spacing w:val="-16"/>
        </w:rPr>
        <w:t>2</w:t>
      </w:r>
      <w:r>
        <w:rPr>
          <w:spacing w:val="-16"/>
        </w:rPr>
        <w:t>次，乙方仍不為支付者，甲方得逕行終止合約、沒收全部或</w:t>
      </w:r>
      <w:r>
        <w:rPr>
          <w:spacing w:val="-2"/>
        </w:rPr>
        <w:t>部分履約保證金。</w:t>
      </w:r>
    </w:p>
    <w:p w14:paraId="0CE5890A" w14:textId="77777777" w:rsidR="00817C88" w:rsidRDefault="00937095">
      <w:pPr>
        <w:pStyle w:val="a3"/>
        <w:spacing w:line="300" w:lineRule="auto"/>
        <w:ind w:left="2316" w:right="1147" w:hanging="720"/>
        <w:jc w:val="both"/>
      </w:pPr>
      <w:r>
        <w:rPr>
          <w:spacing w:val="-14"/>
        </w:rPr>
        <w:t>二、 乙方之營業行為涉及不法情事經行政</w:t>
      </w:r>
      <w:proofErr w:type="gramStart"/>
      <w:r>
        <w:rPr>
          <w:spacing w:val="-14"/>
        </w:rPr>
        <w:t>機關開罰者</w:t>
      </w:r>
      <w:proofErr w:type="gramEnd"/>
      <w:r>
        <w:rPr>
          <w:rFonts w:ascii="Times New Roman" w:eastAsia="Times New Roman"/>
          <w:spacing w:val="-10"/>
        </w:rPr>
        <w:t>(</w:t>
      </w:r>
      <w:r>
        <w:rPr>
          <w:spacing w:val="-10"/>
        </w:rPr>
        <w:t>例如：違反食</w:t>
      </w:r>
      <w:r>
        <w:rPr>
          <w:spacing w:val="-2"/>
        </w:rPr>
        <w:t>品安全法、違反消防法等相關法規</w:t>
      </w:r>
      <w:r>
        <w:rPr>
          <w:rFonts w:ascii="Times New Roman" w:eastAsia="Times New Roman"/>
          <w:spacing w:val="-2"/>
        </w:rPr>
        <w:t>)</w:t>
      </w:r>
      <w:r>
        <w:rPr>
          <w:spacing w:val="-2"/>
        </w:rPr>
        <w:t>。</w:t>
      </w:r>
    </w:p>
    <w:p w14:paraId="5CC709A4" w14:textId="77777777" w:rsidR="00817C88" w:rsidRDefault="00937095">
      <w:pPr>
        <w:pStyle w:val="a3"/>
        <w:spacing w:before="5" w:line="307" w:lineRule="auto"/>
        <w:ind w:left="2315" w:right="1280" w:hanging="720"/>
        <w:jc w:val="both"/>
      </w:pPr>
      <w:r>
        <w:rPr>
          <w:spacing w:val="-8"/>
        </w:rPr>
        <w:t>三、 乙方須先報請甲方同意方可執行之事項，乙方未經申請逕自</w:t>
      </w:r>
      <w:r>
        <w:rPr>
          <w:spacing w:val="-2"/>
        </w:rPr>
        <w:t>執行或其他重大違約事項。</w:t>
      </w:r>
    </w:p>
    <w:p w14:paraId="5AC9BD95" w14:textId="77777777" w:rsidR="00817C88" w:rsidRDefault="00937095">
      <w:pPr>
        <w:pStyle w:val="a3"/>
        <w:spacing w:before="23"/>
        <w:ind w:left="1598"/>
        <w:jc w:val="both"/>
      </w:pPr>
      <w:r>
        <w:rPr>
          <w:spacing w:val="-10"/>
        </w:rPr>
        <w:t>四、 其他未依約履行重大事項。</w:t>
      </w:r>
    </w:p>
    <w:p w14:paraId="087AD147" w14:textId="77777777" w:rsidR="00817C88" w:rsidRDefault="00937095">
      <w:pPr>
        <w:pStyle w:val="a3"/>
        <w:spacing w:before="111" w:line="302" w:lineRule="auto"/>
        <w:ind w:left="2253" w:right="1138" w:hanging="1760"/>
        <w:jc w:val="both"/>
      </w:pPr>
      <w:r>
        <w:t>第五十三條 除前條規定外，乙方違反本合約任</w:t>
      </w:r>
      <w:proofErr w:type="gramStart"/>
      <w:r>
        <w:t>一</w:t>
      </w:r>
      <w:proofErr w:type="gramEnd"/>
      <w:r>
        <w:t>條款，經甲方書面告誡或</w:t>
      </w:r>
      <w:r>
        <w:rPr>
          <w:spacing w:val="-14"/>
        </w:rPr>
        <w:t>罰款限期改善，達</w:t>
      </w:r>
      <w:r>
        <w:rPr>
          <w:rFonts w:ascii="Times New Roman" w:eastAsia="Times New Roman"/>
          <w:spacing w:val="-14"/>
        </w:rPr>
        <w:t>3</w:t>
      </w:r>
      <w:r>
        <w:rPr>
          <w:rFonts w:ascii="Times New Roman" w:eastAsia="Times New Roman"/>
          <w:spacing w:val="-4"/>
        </w:rPr>
        <w:t xml:space="preserve"> </w:t>
      </w:r>
      <w:r>
        <w:rPr>
          <w:spacing w:val="-14"/>
        </w:rPr>
        <w:t>次以上仍不改善時，甲方得終止本合約並將</w:t>
      </w:r>
      <w:r>
        <w:rPr>
          <w:spacing w:val="-2"/>
        </w:rPr>
        <w:t>履約保證金全部或部分沒入。</w:t>
      </w:r>
    </w:p>
    <w:p w14:paraId="6ABB4398" w14:textId="77777777" w:rsidR="00817C88" w:rsidRDefault="00937095">
      <w:pPr>
        <w:pStyle w:val="a3"/>
        <w:tabs>
          <w:tab w:val="left" w:pos="2253"/>
        </w:tabs>
        <w:spacing w:before="12" w:line="307" w:lineRule="auto"/>
        <w:ind w:right="894" w:hanging="1760"/>
      </w:pPr>
      <w:r>
        <w:rPr>
          <w:spacing w:val="-2"/>
        </w:rPr>
        <w:t>第五十四條</w:t>
      </w:r>
      <w:r>
        <w:tab/>
      </w:r>
      <w:r>
        <w:rPr>
          <w:spacing w:val="-2"/>
        </w:rPr>
        <w:t>乙方如因違反法規或違反本契約約定致使甲方受有任何損失，乙方應負賠償責任；甲方因此終止本契約後如有其他應由乙</w:t>
      </w:r>
      <w:r>
        <w:rPr>
          <w:spacing w:val="80"/>
        </w:rPr>
        <w:t xml:space="preserve"> </w:t>
      </w:r>
      <w:r>
        <w:rPr>
          <w:spacing w:val="-2"/>
        </w:rPr>
        <w:t>方支付而未支付之費用、罰款、違約金、行政罰鍰等，乙方仍應繳納之。甲方因可歸責於乙方之事由，逕行解除或終止本契</w:t>
      </w:r>
      <w:r>
        <w:rPr>
          <w:spacing w:val="-10"/>
        </w:rPr>
        <w:t>約因此而生之損失，概由</w:t>
      </w:r>
      <w:proofErr w:type="gramStart"/>
      <w:r>
        <w:rPr>
          <w:spacing w:val="-10"/>
        </w:rPr>
        <w:t>乙方負完全</w:t>
      </w:r>
      <w:proofErr w:type="gramEnd"/>
      <w:r>
        <w:rPr>
          <w:spacing w:val="-10"/>
        </w:rPr>
        <w:t>賠償責任，乙方不得異議。</w:t>
      </w:r>
    </w:p>
    <w:p w14:paraId="2D1CFDE7" w14:textId="77777777" w:rsidR="00817C88" w:rsidRDefault="00937095">
      <w:pPr>
        <w:pStyle w:val="a3"/>
        <w:spacing w:line="304" w:lineRule="auto"/>
        <w:ind w:left="2250" w:right="844" w:hanging="1759"/>
      </w:pPr>
      <w:r>
        <w:rPr>
          <w:spacing w:val="-11"/>
        </w:rPr>
        <w:t xml:space="preserve">第五十五條 乙方如因故無法繼續承租，需中途停止契約時，應至少 </w:t>
      </w:r>
      <w:r>
        <w:rPr>
          <w:rFonts w:ascii="Times New Roman" w:eastAsia="Times New Roman"/>
          <w:spacing w:val="-8"/>
        </w:rPr>
        <w:t>6</w:t>
      </w:r>
      <w:r>
        <w:rPr>
          <w:rFonts w:ascii="Times New Roman" w:eastAsia="Times New Roman"/>
          <w:spacing w:val="-12"/>
        </w:rPr>
        <w:t xml:space="preserve"> </w:t>
      </w:r>
      <w:proofErr w:type="gramStart"/>
      <w:r>
        <w:rPr>
          <w:spacing w:val="-8"/>
        </w:rPr>
        <w:t>個</w:t>
      </w:r>
      <w:proofErr w:type="gramEnd"/>
      <w:r>
        <w:rPr>
          <w:spacing w:val="-8"/>
        </w:rPr>
        <w:t>月前，以書面向甲方提出終止契約之要求，並需經甲方同意且應服務</w:t>
      </w:r>
    </w:p>
    <w:p w14:paraId="4C455F09" w14:textId="77777777" w:rsidR="00817C88" w:rsidRDefault="00937095">
      <w:pPr>
        <w:pStyle w:val="a3"/>
        <w:spacing w:line="307" w:lineRule="auto"/>
        <w:ind w:left="2250" w:right="1233"/>
      </w:pPr>
      <w:proofErr w:type="gramStart"/>
      <w:r>
        <w:rPr>
          <w:spacing w:val="-2"/>
        </w:rPr>
        <w:t>至甲方</w:t>
      </w:r>
      <w:proofErr w:type="gramEnd"/>
      <w:r>
        <w:rPr>
          <w:spacing w:val="-2"/>
        </w:rPr>
        <w:t>完成招商與辦理交接為止，甲方並得沒收全部或部分履約保證金。</w:t>
      </w:r>
    </w:p>
    <w:p w14:paraId="1C5BA720" w14:textId="77777777" w:rsidR="00817C88" w:rsidRDefault="00937095">
      <w:pPr>
        <w:pStyle w:val="a3"/>
        <w:tabs>
          <w:tab w:val="left" w:pos="2250"/>
        </w:tabs>
        <w:spacing w:line="363" w:lineRule="exact"/>
        <w:ind w:left="491"/>
      </w:pPr>
      <w:r>
        <w:rPr>
          <w:spacing w:val="-2"/>
        </w:rPr>
        <w:t>第五十六</w:t>
      </w:r>
      <w:r>
        <w:rPr>
          <w:spacing w:val="-10"/>
        </w:rPr>
        <w:t>條</w:t>
      </w:r>
      <w:r>
        <w:tab/>
        <w:t>因下列各款情形或其他非可歸責於乙方之事由而終止契約者</w:t>
      </w:r>
      <w:r>
        <w:rPr>
          <w:spacing w:val="-10"/>
        </w:rPr>
        <w:t>，</w:t>
      </w:r>
    </w:p>
    <w:p w14:paraId="03273BB7" w14:textId="77777777" w:rsidR="00817C88" w:rsidRDefault="00817C88">
      <w:pPr>
        <w:spacing w:line="363" w:lineRule="exact"/>
        <w:sectPr w:rsidR="00817C88">
          <w:pgSz w:w="11920" w:h="16850"/>
          <w:pgMar w:top="1340" w:right="300" w:bottom="1200" w:left="820" w:header="0" w:footer="1014" w:gutter="0"/>
          <w:cols w:space="720"/>
        </w:sectPr>
      </w:pPr>
    </w:p>
    <w:p w14:paraId="132A7ABB" w14:textId="77777777" w:rsidR="00817C88" w:rsidRDefault="00937095">
      <w:pPr>
        <w:pStyle w:val="a3"/>
        <w:spacing w:before="53"/>
      </w:pPr>
      <w:r>
        <w:rPr>
          <w:spacing w:val="-5"/>
        </w:rPr>
        <w:lastRenderedPageBreak/>
        <w:t>甲方應</w:t>
      </w:r>
      <w:proofErr w:type="gramStart"/>
      <w:r>
        <w:rPr>
          <w:spacing w:val="-5"/>
        </w:rPr>
        <w:t>返還乙方</w:t>
      </w:r>
      <w:proofErr w:type="gramEnd"/>
      <w:r>
        <w:rPr>
          <w:spacing w:val="-5"/>
        </w:rPr>
        <w:t>之履約保證金之全部：</w:t>
      </w:r>
    </w:p>
    <w:p w14:paraId="5FB30198" w14:textId="77777777" w:rsidR="00817C88" w:rsidRDefault="00937095">
      <w:pPr>
        <w:pStyle w:val="a3"/>
        <w:spacing w:before="101"/>
        <w:ind w:left="2267"/>
      </w:pPr>
      <w:r>
        <w:rPr>
          <w:spacing w:val="-3"/>
        </w:rPr>
        <w:t>一、政府因舉辦公共、公用事業需要或依法變更使用時。</w:t>
      </w:r>
    </w:p>
    <w:p w14:paraId="715114C2" w14:textId="77777777" w:rsidR="00817C88" w:rsidRDefault="00937095">
      <w:pPr>
        <w:pStyle w:val="a3"/>
        <w:spacing w:before="102" w:line="307" w:lineRule="auto"/>
        <w:ind w:left="2267" w:right="961"/>
      </w:pPr>
      <w:r>
        <w:rPr>
          <w:spacing w:val="-2"/>
        </w:rPr>
        <w:t>二、政府實施國家政策或都市計畫或土地重劃有收回必要時。三、甲方因開發利用或另有使用計畫有收回必要時。</w:t>
      </w:r>
    </w:p>
    <w:p w14:paraId="4E964FEF" w14:textId="77777777" w:rsidR="00817C88" w:rsidRDefault="00937095">
      <w:pPr>
        <w:pStyle w:val="a3"/>
        <w:spacing w:line="302" w:lineRule="auto"/>
        <w:ind w:left="2253" w:right="1326" w:hanging="1760"/>
      </w:pPr>
      <w:r>
        <w:rPr>
          <w:spacing w:val="-18"/>
        </w:rPr>
        <w:t xml:space="preserve">第五十七條 乙方應於契約期滿、解除或終止 </w:t>
      </w:r>
      <w:r>
        <w:rPr>
          <w:rFonts w:ascii="Times New Roman" w:eastAsia="Times New Roman"/>
          <w:spacing w:val="-6"/>
        </w:rPr>
        <w:t>30</w:t>
      </w:r>
      <w:r>
        <w:rPr>
          <w:rFonts w:ascii="Times New Roman" w:eastAsia="Times New Roman"/>
          <w:spacing w:val="-12"/>
        </w:rPr>
        <w:t xml:space="preserve"> </w:t>
      </w:r>
      <w:r>
        <w:rPr>
          <w:spacing w:val="-6"/>
        </w:rPr>
        <w:t>日內，將場地及向甲方借用</w:t>
      </w:r>
      <w:r>
        <w:rPr>
          <w:spacing w:val="-8"/>
        </w:rPr>
        <w:t>之設備清潔完畢，並自行撤除自有之生財器具及貨品</w:t>
      </w:r>
      <w:r>
        <w:rPr>
          <w:rFonts w:ascii="Times New Roman" w:eastAsia="Times New Roman"/>
          <w:spacing w:val="-8"/>
        </w:rPr>
        <w:t>(</w:t>
      </w:r>
      <w:proofErr w:type="gramStart"/>
      <w:r>
        <w:rPr>
          <w:spacing w:val="-8"/>
        </w:rPr>
        <w:t>含乙方</w:t>
      </w:r>
      <w:proofErr w:type="gramEnd"/>
    </w:p>
    <w:p w14:paraId="77856E98" w14:textId="77777777" w:rsidR="00817C88" w:rsidRDefault="00937095">
      <w:pPr>
        <w:pStyle w:val="a3"/>
        <w:spacing w:line="304" w:lineRule="auto"/>
        <w:ind w:left="2253" w:right="841"/>
      </w:pPr>
      <w:r>
        <w:rPr>
          <w:spacing w:val="-2"/>
        </w:rPr>
        <w:t>向第三者租借用之設備</w:t>
      </w:r>
      <w:r>
        <w:rPr>
          <w:rFonts w:ascii="Times New Roman" w:eastAsia="Times New Roman"/>
          <w:spacing w:val="-2"/>
        </w:rPr>
        <w:t>)</w:t>
      </w:r>
      <w:r>
        <w:rPr>
          <w:spacing w:val="-2"/>
        </w:rPr>
        <w:t>後，將場地按訂約時之現狀</w:t>
      </w:r>
      <w:proofErr w:type="gramStart"/>
      <w:r>
        <w:rPr>
          <w:spacing w:val="-2"/>
        </w:rPr>
        <w:t>返還甲方</w:t>
      </w:r>
      <w:proofErr w:type="gramEnd"/>
      <w:r>
        <w:rPr>
          <w:spacing w:val="-2"/>
        </w:rPr>
        <w:t>，</w:t>
      </w:r>
      <w:r>
        <w:rPr>
          <w:spacing w:val="-8"/>
        </w:rPr>
        <w:t>或經甲方同意後得將裝潢、附著於場地之設備、修建、改建或</w:t>
      </w:r>
    </w:p>
    <w:p w14:paraId="54F0B733" w14:textId="77777777" w:rsidR="00817C88" w:rsidRDefault="00937095">
      <w:pPr>
        <w:pStyle w:val="a3"/>
        <w:spacing w:line="307" w:lineRule="auto"/>
        <w:ind w:left="2253" w:right="1335"/>
      </w:pPr>
      <w:r>
        <w:rPr>
          <w:spacing w:val="-14"/>
        </w:rPr>
        <w:t>增建部分，應無條件交出甲方接管，並應放棄任何補償或公法</w:t>
      </w:r>
      <w:r>
        <w:rPr>
          <w:spacing w:val="-2"/>
        </w:rPr>
        <w:t>上任何拆遷補償權利。</w:t>
      </w:r>
    </w:p>
    <w:p w14:paraId="31B114A4" w14:textId="77777777" w:rsidR="00817C88" w:rsidRDefault="00937095">
      <w:pPr>
        <w:pStyle w:val="a3"/>
        <w:spacing w:line="309" w:lineRule="auto"/>
        <w:ind w:right="1226" w:hanging="1761"/>
      </w:pPr>
      <w:r>
        <w:rPr>
          <w:spacing w:val="-9"/>
        </w:rPr>
        <w:t>第五十八條 如乙方未</w:t>
      </w:r>
      <w:proofErr w:type="gramStart"/>
      <w:r>
        <w:rPr>
          <w:spacing w:val="-9"/>
        </w:rPr>
        <w:t>依限返還</w:t>
      </w:r>
      <w:proofErr w:type="gramEnd"/>
      <w:r>
        <w:rPr>
          <w:spacing w:val="-9"/>
        </w:rPr>
        <w:t>，按日支付</w:t>
      </w:r>
      <w:proofErr w:type="gramStart"/>
      <w:r>
        <w:rPr>
          <w:spacing w:val="-9"/>
        </w:rPr>
        <w:t>甲方按</w:t>
      </w:r>
      <w:r>
        <w:rPr>
          <w:u w:val="single"/>
        </w:rPr>
        <w:t>每日</w:t>
      </w:r>
      <w:proofErr w:type="gramEnd"/>
      <w:r>
        <w:rPr>
          <w:spacing w:val="-14"/>
        </w:rPr>
        <w:t xml:space="preserve">場地租金 </w:t>
      </w:r>
      <w:r>
        <w:rPr>
          <w:rFonts w:ascii="Times New Roman" w:eastAsia="Times New Roman"/>
        </w:rPr>
        <w:t xml:space="preserve">3 </w:t>
      </w:r>
      <w:proofErr w:type="gramStart"/>
      <w:r>
        <w:t>倍</w:t>
      </w:r>
      <w:proofErr w:type="gramEnd"/>
      <w:r>
        <w:t>之懲罰</w:t>
      </w:r>
      <w:r>
        <w:rPr>
          <w:spacing w:val="-2"/>
        </w:rPr>
        <w:t>性</w:t>
      </w:r>
      <w:proofErr w:type="gramStart"/>
      <w:r>
        <w:rPr>
          <w:spacing w:val="-2"/>
        </w:rPr>
        <w:t>違約金至返還</w:t>
      </w:r>
      <w:proofErr w:type="gramEnd"/>
      <w:r>
        <w:rPr>
          <w:spacing w:val="-2"/>
        </w:rPr>
        <w:t>之日止。乙方未於期限內遷移之物品以拋棄</w:t>
      </w:r>
      <w:r>
        <w:rPr>
          <w:spacing w:val="-8"/>
        </w:rPr>
        <w:t>論，甲方得視為廢棄物逕行或</w:t>
      </w:r>
      <w:proofErr w:type="gramStart"/>
      <w:r>
        <w:rPr>
          <w:spacing w:val="-8"/>
        </w:rPr>
        <w:t>僱工代</w:t>
      </w:r>
      <w:proofErr w:type="gramEnd"/>
      <w:r>
        <w:rPr>
          <w:spacing w:val="-8"/>
        </w:rPr>
        <w:t xml:space="preserve">為處理，其費用由乙方 </w:t>
      </w:r>
      <w:r>
        <w:rPr>
          <w:spacing w:val="-2"/>
        </w:rPr>
        <w:t>負擔或由履約保證金抵扣，乙方不得異議。</w:t>
      </w:r>
    </w:p>
    <w:p w14:paraId="7171ADBE" w14:textId="77777777" w:rsidR="00817C88" w:rsidRDefault="00937095">
      <w:pPr>
        <w:pStyle w:val="a3"/>
        <w:spacing w:line="307" w:lineRule="auto"/>
        <w:ind w:right="1144" w:hanging="1760"/>
        <w:jc w:val="both"/>
      </w:pPr>
      <w:r>
        <w:rPr>
          <w:spacing w:val="-14"/>
        </w:rPr>
        <w:t>第五十九條 乙方因使用或管理租賃物不當，損害人民生命、身體或財產， 導</w:t>
      </w:r>
      <w:r>
        <w:rPr>
          <w:spacing w:val="-16"/>
        </w:rPr>
        <w:t>致國家負損害賠償責任時，甲方得向乙方求償。非因故意或重大</w:t>
      </w:r>
      <w:r>
        <w:rPr>
          <w:spacing w:val="-18"/>
        </w:rPr>
        <w:t>過失所致之損害，契約雙方所負賠償責任不包括「所失利益」。</w:t>
      </w:r>
    </w:p>
    <w:p w14:paraId="31234DE2" w14:textId="77777777" w:rsidR="00817C88" w:rsidRDefault="00937095">
      <w:pPr>
        <w:pStyle w:val="a3"/>
        <w:spacing w:line="304" w:lineRule="auto"/>
        <w:ind w:right="1135" w:hanging="1760"/>
      </w:pPr>
      <w:r>
        <w:rPr>
          <w:spacing w:val="-6"/>
        </w:rPr>
        <w:t>第六十條 租賃標的物之權屬為中華民國，乙方不得將租賃標的物作為公司</w:t>
      </w:r>
      <w:r>
        <w:rPr>
          <w:spacing w:val="-2"/>
        </w:rPr>
        <w:t>登記之用；乙方於合約期間在租賃標的物所在地址設籍課稅</w:t>
      </w:r>
      <w:r>
        <w:rPr>
          <w:spacing w:val="-6"/>
        </w:rPr>
        <w:t xml:space="preserve">者，應於租賃期限屆滿或租約終止之翌日起 </w:t>
      </w:r>
      <w:r>
        <w:rPr>
          <w:rFonts w:ascii="Times New Roman" w:eastAsia="Times New Roman"/>
          <w:spacing w:val="-2"/>
        </w:rPr>
        <w:t>30</w:t>
      </w:r>
      <w:r>
        <w:rPr>
          <w:rFonts w:ascii="Times New Roman" w:eastAsia="Times New Roman"/>
          <w:spacing w:val="-17"/>
        </w:rPr>
        <w:t xml:space="preserve"> </w:t>
      </w:r>
      <w:r>
        <w:rPr>
          <w:spacing w:val="-2"/>
        </w:rPr>
        <w:t>日內註銷或變</w:t>
      </w:r>
      <w:r>
        <w:rPr>
          <w:spacing w:val="-12"/>
        </w:rPr>
        <w:t>更之，並應將註銷或變更登記之證明文件交付甲方存查， 否則</w:t>
      </w:r>
      <w:r>
        <w:rPr>
          <w:spacing w:val="-11"/>
        </w:rPr>
        <w:t>按遲延日數</w:t>
      </w:r>
      <w:proofErr w:type="gramStart"/>
      <w:r>
        <w:rPr>
          <w:spacing w:val="-11"/>
        </w:rPr>
        <w:t>每日計罰加收</w:t>
      </w:r>
      <w:proofErr w:type="gramEnd"/>
      <w:r>
        <w:rPr>
          <w:spacing w:val="-11"/>
        </w:rPr>
        <w:t xml:space="preserve">懲罰性違約金 </w:t>
      </w:r>
      <w:r>
        <w:rPr>
          <w:rFonts w:ascii="Times New Roman" w:eastAsia="Times New Roman"/>
          <w:spacing w:val="-6"/>
        </w:rPr>
        <w:t>1</w:t>
      </w:r>
      <w:r>
        <w:rPr>
          <w:rFonts w:ascii="Times New Roman" w:eastAsia="Times New Roman"/>
          <w:spacing w:val="-10"/>
        </w:rPr>
        <w:t xml:space="preserve"> </w:t>
      </w:r>
      <w:r>
        <w:rPr>
          <w:spacing w:val="-6"/>
        </w:rPr>
        <w:t>萬元整，若因此導致</w:t>
      </w:r>
      <w:r>
        <w:rPr>
          <w:spacing w:val="-2"/>
        </w:rPr>
        <w:t>甲方受有損害，並應賠償之。</w:t>
      </w:r>
    </w:p>
    <w:p w14:paraId="326F9452" w14:textId="77777777" w:rsidR="00817C88" w:rsidRDefault="00817C88">
      <w:pPr>
        <w:pStyle w:val="a3"/>
        <w:spacing w:before="39"/>
        <w:ind w:left="0"/>
      </w:pPr>
    </w:p>
    <w:p w14:paraId="7D99D09F" w14:textId="77777777" w:rsidR="00817C88" w:rsidRDefault="00937095">
      <w:pPr>
        <w:pStyle w:val="1"/>
        <w:ind w:left="4647"/>
      </w:pPr>
      <w:bookmarkStart w:id="7" w:name="第七章_附則"/>
      <w:bookmarkEnd w:id="7"/>
      <w:r>
        <w:rPr>
          <w:spacing w:val="-16"/>
        </w:rPr>
        <w:t>第七章 附則</w:t>
      </w:r>
    </w:p>
    <w:p w14:paraId="10E564DE" w14:textId="77777777" w:rsidR="00817C88" w:rsidRDefault="00937095">
      <w:pPr>
        <w:pStyle w:val="a3"/>
        <w:spacing w:before="219" w:line="307" w:lineRule="auto"/>
        <w:ind w:right="1278" w:hanging="1760"/>
      </w:pPr>
      <w:r>
        <w:rPr>
          <w:spacing w:val="-19"/>
        </w:rPr>
        <w:t>第六十一條 修訂或補充內容應以書面為之，並經雙方簽署始生效力，且為本</w:t>
      </w:r>
      <w:r>
        <w:rPr>
          <w:spacing w:val="-2"/>
        </w:rPr>
        <w:t>契約之一部分。</w:t>
      </w:r>
    </w:p>
    <w:p w14:paraId="4B5B4AED" w14:textId="77777777" w:rsidR="00817C88" w:rsidRDefault="00937095">
      <w:pPr>
        <w:pStyle w:val="a3"/>
        <w:spacing w:line="307" w:lineRule="auto"/>
        <w:ind w:right="1143" w:hanging="1688"/>
      </w:pPr>
      <w:r>
        <w:rPr>
          <w:spacing w:val="-17"/>
        </w:rPr>
        <w:t>第六十二條 有關本契約條款之解釋、效力及其他如有未盡事宜，</w:t>
      </w:r>
      <w:proofErr w:type="gramStart"/>
      <w:r>
        <w:rPr>
          <w:spacing w:val="-17"/>
        </w:rPr>
        <w:t>皆悉依</w:t>
      </w:r>
      <w:proofErr w:type="gramEnd"/>
      <w:r>
        <w:rPr>
          <w:spacing w:val="-17"/>
        </w:rPr>
        <w:t>民法</w:t>
      </w:r>
      <w:r>
        <w:rPr>
          <w:spacing w:val="-8"/>
        </w:rPr>
        <w:t>及相關法令辦理，法令未規定者依交易習慣、誠信原則、公平</w:t>
      </w:r>
      <w:r>
        <w:rPr>
          <w:spacing w:val="-2"/>
        </w:rPr>
        <w:t>原則、公共秩序及善良風俗為準則辦理。</w:t>
      </w:r>
    </w:p>
    <w:p w14:paraId="08563B5F" w14:textId="77777777" w:rsidR="00817C88" w:rsidRDefault="00817C88">
      <w:pPr>
        <w:spacing w:line="307" w:lineRule="auto"/>
        <w:sectPr w:rsidR="00817C88">
          <w:pgSz w:w="11920" w:h="16850"/>
          <w:pgMar w:top="1340" w:right="300" w:bottom="1200" w:left="820" w:header="0" w:footer="1014" w:gutter="0"/>
          <w:cols w:space="720"/>
        </w:sectPr>
      </w:pPr>
    </w:p>
    <w:p w14:paraId="6F3053BF" w14:textId="77777777" w:rsidR="00817C88" w:rsidRDefault="00937095">
      <w:pPr>
        <w:pStyle w:val="a3"/>
        <w:spacing w:before="64" w:line="302" w:lineRule="auto"/>
        <w:ind w:right="1087" w:hanging="1760"/>
        <w:jc w:val="both"/>
      </w:pPr>
      <w:r>
        <w:rPr>
          <w:spacing w:val="-3"/>
        </w:rPr>
        <w:lastRenderedPageBreak/>
        <w:t>第六十三條 本契約須依法辦理公證始生效力</w:t>
      </w:r>
      <w:r>
        <w:rPr>
          <w:rFonts w:ascii="Times New Roman" w:eastAsia="Times New Roman"/>
        </w:rPr>
        <w:t>(</w:t>
      </w:r>
      <w:r>
        <w:t>公證費用由甲、乙雙方各支付</w:t>
      </w:r>
      <w:r>
        <w:rPr>
          <w:spacing w:val="-2"/>
        </w:rPr>
        <w:t>二分之一</w:t>
      </w:r>
      <w:r>
        <w:rPr>
          <w:rFonts w:ascii="Times New Roman" w:eastAsia="Times New Roman"/>
          <w:spacing w:val="-2"/>
        </w:rPr>
        <w:t>)</w:t>
      </w:r>
      <w:r>
        <w:rPr>
          <w:spacing w:val="-2"/>
        </w:rPr>
        <w:t>，租賃期滿時，雙方同意就場地租金、水電費、違</w:t>
      </w:r>
      <w:r>
        <w:rPr>
          <w:spacing w:val="-14"/>
        </w:rPr>
        <w:t>約金之給付、租賃標的物之返還</w:t>
      </w:r>
      <w:proofErr w:type="gramStart"/>
      <w:r>
        <w:rPr>
          <w:spacing w:val="-14"/>
        </w:rPr>
        <w:t>逕</w:t>
      </w:r>
      <w:proofErr w:type="gramEnd"/>
      <w:r>
        <w:rPr>
          <w:spacing w:val="-14"/>
        </w:rPr>
        <w:t>受強制執行，本契約正本一式</w:t>
      </w:r>
    </w:p>
    <w:p w14:paraId="2C09B4FB" w14:textId="77777777" w:rsidR="00817C88" w:rsidRDefault="00937095">
      <w:pPr>
        <w:pStyle w:val="a3"/>
        <w:spacing w:before="12" w:line="307" w:lineRule="auto"/>
        <w:ind w:right="772"/>
      </w:pPr>
      <w:r>
        <w:rPr>
          <w:spacing w:val="-14"/>
        </w:rPr>
        <w:t>三份、副本一份，甲、乙雙方、法院及民間公證人各執正本乙份，</w:t>
      </w:r>
      <w:r>
        <w:rPr>
          <w:spacing w:val="-8"/>
        </w:rPr>
        <w:t>甲</w:t>
      </w:r>
      <w:proofErr w:type="gramStart"/>
      <w:r>
        <w:rPr>
          <w:spacing w:val="-8"/>
        </w:rPr>
        <w:t>方另執副本</w:t>
      </w:r>
      <w:proofErr w:type="gramEnd"/>
      <w:r>
        <w:rPr>
          <w:spacing w:val="-8"/>
        </w:rPr>
        <w:t>五份。如因本契約爭</w:t>
      </w:r>
      <w:proofErr w:type="gramStart"/>
      <w:r>
        <w:rPr>
          <w:spacing w:val="-8"/>
        </w:rPr>
        <w:t>訟</w:t>
      </w:r>
      <w:proofErr w:type="gramEnd"/>
      <w:r>
        <w:rPr>
          <w:spacing w:val="-8"/>
        </w:rPr>
        <w:t xml:space="preserve">，甲、乙雙方同意以台灣嘉 </w:t>
      </w:r>
      <w:r>
        <w:rPr>
          <w:spacing w:val="-2"/>
        </w:rPr>
        <w:t>義地方法院為第一審管轄法院。</w:t>
      </w:r>
    </w:p>
    <w:p w14:paraId="0B70DEEC" w14:textId="77777777" w:rsidR="00817C88" w:rsidRDefault="00937095">
      <w:pPr>
        <w:pStyle w:val="a3"/>
        <w:spacing w:before="1" w:line="307" w:lineRule="auto"/>
        <w:ind w:right="1278" w:hanging="1760"/>
      </w:pPr>
      <w:r>
        <w:rPr>
          <w:spacing w:val="-19"/>
        </w:rPr>
        <w:t>第六十四條 本契約約定應給予他方之通知或文件，</w:t>
      </w:r>
      <w:proofErr w:type="gramStart"/>
      <w:r>
        <w:rPr>
          <w:spacing w:val="-19"/>
        </w:rPr>
        <w:t>均以書面</w:t>
      </w:r>
      <w:proofErr w:type="gramEnd"/>
      <w:r>
        <w:rPr>
          <w:spacing w:val="-19"/>
        </w:rPr>
        <w:t>方式為之，並於</w:t>
      </w:r>
      <w:r>
        <w:rPr>
          <w:spacing w:val="-12"/>
        </w:rPr>
        <w:t>他方收受時生效。雙方之地址以本契約簽署內容為</w:t>
      </w:r>
      <w:proofErr w:type="gramStart"/>
      <w:r>
        <w:rPr>
          <w:spacing w:val="-12"/>
        </w:rPr>
        <w:t>準</w:t>
      </w:r>
      <w:proofErr w:type="gramEnd"/>
      <w:r>
        <w:rPr>
          <w:spacing w:val="-12"/>
        </w:rPr>
        <w:t>，任何</w:t>
      </w:r>
      <w:proofErr w:type="gramStart"/>
      <w:r>
        <w:rPr>
          <w:spacing w:val="-12"/>
        </w:rPr>
        <w:t>一</w:t>
      </w:r>
      <w:proofErr w:type="gramEnd"/>
    </w:p>
    <w:p w14:paraId="0424C021" w14:textId="77777777" w:rsidR="00817C88" w:rsidRDefault="00937095">
      <w:pPr>
        <w:pStyle w:val="a3"/>
        <w:spacing w:line="307" w:lineRule="auto"/>
        <w:ind w:right="845"/>
      </w:pPr>
      <w:r>
        <w:rPr>
          <w:spacing w:val="-2"/>
        </w:rPr>
        <w:t>方變更地址時應於變更前以書面通知對方，未通知變更地址，</w:t>
      </w:r>
      <w:r>
        <w:rPr>
          <w:spacing w:val="-8"/>
        </w:rPr>
        <w:t>而致他方寄至原地址時，</w:t>
      </w:r>
      <w:proofErr w:type="gramStart"/>
      <w:r>
        <w:rPr>
          <w:spacing w:val="-8"/>
        </w:rPr>
        <w:t>視同於寄發</w:t>
      </w:r>
      <w:proofErr w:type="gramEnd"/>
      <w:r>
        <w:rPr>
          <w:spacing w:val="-8"/>
        </w:rPr>
        <w:t>時業已合法送達他方。</w:t>
      </w:r>
    </w:p>
    <w:p w14:paraId="10EB74E7" w14:textId="77777777" w:rsidR="00817C88" w:rsidRDefault="00817C88">
      <w:pPr>
        <w:spacing w:line="307" w:lineRule="auto"/>
        <w:sectPr w:rsidR="00817C88">
          <w:pgSz w:w="11920" w:h="16850"/>
          <w:pgMar w:top="1320" w:right="300" w:bottom="1200" w:left="820" w:header="0" w:footer="1014" w:gutter="0"/>
          <w:cols w:space="720"/>
        </w:sectPr>
      </w:pPr>
    </w:p>
    <w:p w14:paraId="33F07D43" w14:textId="77777777" w:rsidR="00817C88" w:rsidRDefault="00937095">
      <w:pPr>
        <w:pStyle w:val="1"/>
        <w:spacing w:before="56"/>
        <w:ind w:left="106"/>
      </w:pPr>
      <w:bookmarkStart w:id="8" w:name="立契約書人"/>
      <w:bookmarkEnd w:id="8"/>
      <w:r>
        <w:rPr>
          <w:spacing w:val="-2"/>
        </w:rPr>
        <w:lastRenderedPageBreak/>
        <w:t>立契約書人</w:t>
      </w:r>
    </w:p>
    <w:p w14:paraId="2C0247C9" w14:textId="77777777" w:rsidR="00817C88" w:rsidRDefault="00817C88">
      <w:pPr>
        <w:pStyle w:val="a3"/>
        <w:spacing w:before="273"/>
        <w:ind w:left="0"/>
        <w:rPr>
          <w:b/>
        </w:rPr>
      </w:pPr>
    </w:p>
    <w:p w14:paraId="6E88B8B1" w14:textId="77777777" w:rsidR="00817C88" w:rsidRDefault="00937095">
      <w:pPr>
        <w:pStyle w:val="a3"/>
        <w:spacing w:line="312" w:lineRule="auto"/>
        <w:ind w:left="1162" w:right="6823"/>
      </w:pPr>
      <w:r>
        <w:rPr>
          <w:spacing w:val="6"/>
        </w:rPr>
        <w:t>甲 方：國立嘉義大學</w:t>
      </w:r>
      <w:r>
        <w:t>代表人</w:t>
      </w:r>
      <w:proofErr w:type="gramStart"/>
      <w:r>
        <w:t>︰</w:t>
      </w:r>
      <w:proofErr w:type="gramEnd"/>
      <w:r>
        <w:t>校長 林翰謙</w:t>
      </w:r>
    </w:p>
    <w:p w14:paraId="0E2253DE" w14:textId="77777777" w:rsidR="00817C88" w:rsidRDefault="00937095">
      <w:pPr>
        <w:pStyle w:val="a3"/>
        <w:spacing w:line="300" w:lineRule="auto"/>
        <w:ind w:left="1161" w:right="5566"/>
        <w:rPr>
          <w:rFonts w:ascii="Times New Roman" w:eastAsia="Times New Roman"/>
        </w:rPr>
      </w:pPr>
      <w:r>
        <w:rPr>
          <w:spacing w:val="4"/>
        </w:rPr>
        <w:t>地 址：嘉義市東區學府路</w:t>
      </w:r>
      <w:r>
        <w:rPr>
          <w:rFonts w:ascii="Times New Roman" w:eastAsia="Times New Roman"/>
        </w:rPr>
        <w:t>300</w:t>
      </w:r>
      <w:r>
        <w:t>號</w:t>
      </w:r>
      <w:r>
        <w:rPr>
          <w:spacing w:val="19"/>
        </w:rPr>
        <w:t>電 話：</w:t>
      </w:r>
      <w:r>
        <w:rPr>
          <w:rFonts w:ascii="Times New Roman" w:eastAsia="Times New Roman"/>
        </w:rPr>
        <w:t>05-2717000</w:t>
      </w:r>
    </w:p>
    <w:p w14:paraId="55F81EF9" w14:textId="77777777" w:rsidR="00817C88" w:rsidRDefault="00817C88">
      <w:pPr>
        <w:pStyle w:val="a3"/>
        <w:ind w:left="0"/>
        <w:rPr>
          <w:rFonts w:ascii="Times New Roman"/>
        </w:rPr>
      </w:pPr>
    </w:p>
    <w:p w14:paraId="2AC9208F" w14:textId="77777777" w:rsidR="00817C88" w:rsidRDefault="00817C88">
      <w:pPr>
        <w:pStyle w:val="a3"/>
        <w:ind w:left="0"/>
        <w:rPr>
          <w:rFonts w:ascii="Times New Roman"/>
        </w:rPr>
      </w:pPr>
    </w:p>
    <w:p w14:paraId="00F2C939" w14:textId="77777777" w:rsidR="00817C88" w:rsidRDefault="00817C88">
      <w:pPr>
        <w:pStyle w:val="a3"/>
        <w:ind w:left="0"/>
        <w:rPr>
          <w:rFonts w:ascii="Times New Roman"/>
        </w:rPr>
      </w:pPr>
    </w:p>
    <w:p w14:paraId="7D1E36D1" w14:textId="77777777" w:rsidR="00817C88" w:rsidRDefault="00817C88">
      <w:pPr>
        <w:pStyle w:val="a3"/>
        <w:ind w:left="0"/>
        <w:rPr>
          <w:rFonts w:ascii="Times New Roman"/>
        </w:rPr>
      </w:pPr>
    </w:p>
    <w:p w14:paraId="0B29E917" w14:textId="2046D91F" w:rsidR="00817C88" w:rsidRDefault="00817C88">
      <w:pPr>
        <w:pStyle w:val="a3"/>
        <w:ind w:left="0"/>
        <w:rPr>
          <w:rFonts w:ascii="Times New Roman"/>
        </w:rPr>
      </w:pPr>
    </w:p>
    <w:p w14:paraId="59043887" w14:textId="11F96AB6" w:rsidR="00226CDB" w:rsidRDefault="00226CDB">
      <w:pPr>
        <w:pStyle w:val="a3"/>
        <w:ind w:left="0"/>
        <w:rPr>
          <w:rFonts w:ascii="Times New Roman"/>
        </w:rPr>
      </w:pPr>
    </w:p>
    <w:p w14:paraId="287F8F87" w14:textId="40B1E57D" w:rsidR="00226CDB" w:rsidRDefault="00226CDB">
      <w:pPr>
        <w:pStyle w:val="a3"/>
        <w:ind w:left="0"/>
        <w:rPr>
          <w:rFonts w:ascii="Times New Roman"/>
        </w:rPr>
      </w:pPr>
    </w:p>
    <w:p w14:paraId="03BDD623" w14:textId="77777777" w:rsidR="00226CDB" w:rsidRDefault="00226CDB">
      <w:pPr>
        <w:pStyle w:val="a3"/>
        <w:ind w:left="0"/>
        <w:rPr>
          <w:rFonts w:ascii="Times New Roman" w:hint="eastAsia"/>
        </w:rPr>
      </w:pPr>
    </w:p>
    <w:p w14:paraId="61DFCB6E" w14:textId="77777777" w:rsidR="00817C88" w:rsidRDefault="00817C88">
      <w:pPr>
        <w:pStyle w:val="a3"/>
        <w:ind w:left="0"/>
        <w:rPr>
          <w:rFonts w:ascii="Times New Roman"/>
        </w:rPr>
      </w:pPr>
    </w:p>
    <w:p w14:paraId="618C1E04" w14:textId="77777777" w:rsidR="00817C88" w:rsidRDefault="00817C88">
      <w:pPr>
        <w:pStyle w:val="a3"/>
        <w:ind w:left="0"/>
        <w:rPr>
          <w:rFonts w:ascii="Times New Roman"/>
        </w:rPr>
      </w:pPr>
    </w:p>
    <w:p w14:paraId="57685E3C" w14:textId="77777777" w:rsidR="00817C88" w:rsidRDefault="00817C88">
      <w:pPr>
        <w:pStyle w:val="a3"/>
        <w:ind w:left="0"/>
        <w:rPr>
          <w:rFonts w:ascii="Times New Roman"/>
        </w:rPr>
      </w:pPr>
    </w:p>
    <w:p w14:paraId="59F41B62" w14:textId="77777777" w:rsidR="00817C88" w:rsidRDefault="00817C88">
      <w:pPr>
        <w:pStyle w:val="a3"/>
        <w:spacing w:before="76"/>
        <w:ind w:left="0"/>
        <w:rPr>
          <w:rFonts w:ascii="Times New Roman"/>
        </w:rPr>
      </w:pPr>
    </w:p>
    <w:p w14:paraId="04CB548C" w14:textId="77777777" w:rsidR="00817C88" w:rsidRDefault="00937095">
      <w:pPr>
        <w:pStyle w:val="a3"/>
        <w:tabs>
          <w:tab w:val="left" w:pos="8307"/>
        </w:tabs>
        <w:ind w:left="1162"/>
      </w:pPr>
      <w:r>
        <w:t>乙</w:t>
      </w:r>
      <w:r>
        <w:rPr>
          <w:spacing w:val="73"/>
          <w:w w:val="150"/>
        </w:rPr>
        <w:t xml:space="preserve"> </w:t>
      </w:r>
      <w:r>
        <w:rPr>
          <w:spacing w:val="-10"/>
        </w:rPr>
        <w:t>方</w:t>
      </w:r>
      <w:r>
        <w:tab/>
      </w:r>
      <w:proofErr w:type="gramStart"/>
      <w:r>
        <w:t>蓋店</w:t>
      </w:r>
      <w:r>
        <w:rPr>
          <w:spacing w:val="-10"/>
        </w:rPr>
        <w:t>章</w:t>
      </w:r>
      <w:proofErr w:type="gramEnd"/>
    </w:p>
    <w:p w14:paraId="07773F74" w14:textId="77777777" w:rsidR="00817C88" w:rsidRDefault="00937095">
      <w:pPr>
        <w:pStyle w:val="a3"/>
        <w:tabs>
          <w:tab w:val="left" w:pos="8306"/>
        </w:tabs>
        <w:spacing w:before="109"/>
        <w:ind w:left="1162"/>
      </w:pPr>
      <w:r>
        <w:rPr>
          <w:spacing w:val="-2"/>
        </w:rPr>
        <w:t>公司名稱</w:t>
      </w:r>
      <w:r>
        <w:rPr>
          <w:spacing w:val="-10"/>
        </w:rPr>
        <w:t>：</w:t>
      </w:r>
      <w:r>
        <w:tab/>
        <w:t>簽</w:t>
      </w:r>
      <w:r>
        <w:rPr>
          <w:spacing w:val="66"/>
          <w:w w:val="150"/>
        </w:rPr>
        <w:t xml:space="preserve"> </w:t>
      </w:r>
      <w:r>
        <w:rPr>
          <w:spacing w:val="-10"/>
        </w:rPr>
        <w:t>章</w:t>
      </w:r>
    </w:p>
    <w:p w14:paraId="04C9E849" w14:textId="77777777" w:rsidR="00817C88" w:rsidRDefault="00937095">
      <w:pPr>
        <w:pStyle w:val="a3"/>
        <w:spacing w:before="106" w:line="307" w:lineRule="auto"/>
        <w:ind w:left="1160" w:right="6834"/>
      </w:pPr>
      <w:r>
        <w:rPr>
          <w:spacing w:val="-2"/>
        </w:rPr>
        <w:t>負責人或法定代表人</w:t>
      </w:r>
      <w:proofErr w:type="gramStart"/>
      <w:r>
        <w:rPr>
          <w:spacing w:val="-2"/>
        </w:rPr>
        <w:t>︰</w:t>
      </w:r>
      <w:proofErr w:type="gramEnd"/>
      <w:r>
        <w:rPr>
          <w:spacing w:val="-2"/>
        </w:rPr>
        <w:t xml:space="preserve">營利事業統一編號： </w:t>
      </w:r>
      <w:r>
        <w:rPr>
          <w:spacing w:val="19"/>
        </w:rPr>
        <w:t>地 址：</w:t>
      </w:r>
    </w:p>
    <w:p w14:paraId="50E0F343" w14:textId="77777777" w:rsidR="00817C88" w:rsidRDefault="00937095">
      <w:pPr>
        <w:pStyle w:val="a3"/>
        <w:spacing w:before="45"/>
        <w:ind w:left="1160"/>
      </w:pPr>
      <w:r>
        <w:t>電</w:t>
      </w:r>
      <w:r>
        <w:rPr>
          <w:spacing w:val="68"/>
          <w:w w:val="150"/>
        </w:rPr>
        <w:t xml:space="preserve"> </w:t>
      </w:r>
      <w:r>
        <w:rPr>
          <w:spacing w:val="-5"/>
        </w:rPr>
        <w:t>話：</w:t>
      </w:r>
    </w:p>
    <w:p w14:paraId="60E13AC3" w14:textId="6B724753" w:rsidR="00817C88" w:rsidRDefault="00817C88">
      <w:pPr>
        <w:pStyle w:val="a3"/>
        <w:ind w:left="0"/>
      </w:pPr>
    </w:p>
    <w:p w14:paraId="1A271DE9" w14:textId="69B336B4" w:rsidR="009232FB" w:rsidRDefault="009232FB">
      <w:pPr>
        <w:pStyle w:val="a3"/>
        <w:ind w:left="0"/>
      </w:pPr>
    </w:p>
    <w:p w14:paraId="1B468709" w14:textId="7BB73078" w:rsidR="009232FB" w:rsidRDefault="009232FB">
      <w:pPr>
        <w:pStyle w:val="a3"/>
        <w:ind w:left="0"/>
      </w:pPr>
    </w:p>
    <w:p w14:paraId="3DCB6162" w14:textId="3E63B4C2" w:rsidR="009232FB" w:rsidRDefault="009232FB">
      <w:pPr>
        <w:pStyle w:val="a3"/>
        <w:ind w:left="0"/>
      </w:pPr>
    </w:p>
    <w:p w14:paraId="121A4D3F" w14:textId="24CCBB82" w:rsidR="009232FB" w:rsidRDefault="009232FB">
      <w:pPr>
        <w:pStyle w:val="a3"/>
        <w:ind w:left="0"/>
      </w:pPr>
    </w:p>
    <w:p w14:paraId="5D4225F1" w14:textId="4DB685D6" w:rsidR="00226CDB" w:rsidRDefault="00226CDB">
      <w:pPr>
        <w:pStyle w:val="a3"/>
        <w:ind w:left="0"/>
      </w:pPr>
    </w:p>
    <w:p w14:paraId="6E39432C" w14:textId="77777777" w:rsidR="00226CDB" w:rsidRDefault="00226CDB">
      <w:pPr>
        <w:pStyle w:val="a3"/>
        <w:ind w:left="0"/>
        <w:rPr>
          <w:rFonts w:hint="eastAsia"/>
        </w:rPr>
      </w:pPr>
    </w:p>
    <w:p w14:paraId="3696968C" w14:textId="4A1A4F7A" w:rsidR="00226CDB" w:rsidRDefault="00226CDB">
      <w:pPr>
        <w:pStyle w:val="a3"/>
        <w:ind w:left="0"/>
      </w:pPr>
    </w:p>
    <w:p w14:paraId="6E67D442" w14:textId="77777777" w:rsidR="00226CDB" w:rsidRDefault="00226CDB">
      <w:pPr>
        <w:pStyle w:val="a3"/>
        <w:ind w:left="0"/>
        <w:rPr>
          <w:rFonts w:hint="eastAsia"/>
        </w:rPr>
      </w:pPr>
    </w:p>
    <w:p w14:paraId="51F173F4" w14:textId="77777777" w:rsidR="009232FB" w:rsidRDefault="009232FB">
      <w:pPr>
        <w:pStyle w:val="a3"/>
        <w:ind w:left="0"/>
      </w:pPr>
    </w:p>
    <w:p w14:paraId="113A2DAD" w14:textId="77777777" w:rsidR="00817C88" w:rsidRPr="009232FB" w:rsidRDefault="00937095">
      <w:pPr>
        <w:pStyle w:val="a3"/>
        <w:tabs>
          <w:tab w:val="left" w:pos="2286"/>
          <w:tab w:val="left" w:pos="3411"/>
          <w:tab w:val="left" w:pos="4537"/>
          <w:tab w:val="left" w:pos="6294"/>
          <w:tab w:val="left" w:pos="7839"/>
          <w:tab w:val="left" w:pos="9385"/>
        </w:tabs>
        <w:ind w:left="1160"/>
        <w:rPr>
          <w:sz w:val="32"/>
          <w:szCs w:val="32"/>
        </w:rPr>
      </w:pPr>
      <w:r w:rsidRPr="009232FB">
        <w:rPr>
          <w:spacing w:val="-10"/>
          <w:sz w:val="32"/>
          <w:szCs w:val="32"/>
        </w:rPr>
        <w:t>中</w:t>
      </w:r>
      <w:r w:rsidRPr="009232FB">
        <w:rPr>
          <w:sz w:val="32"/>
          <w:szCs w:val="32"/>
        </w:rPr>
        <w:tab/>
      </w:r>
      <w:r w:rsidRPr="009232FB">
        <w:rPr>
          <w:spacing w:val="-10"/>
          <w:sz w:val="32"/>
          <w:szCs w:val="32"/>
        </w:rPr>
        <w:t>華</w:t>
      </w:r>
      <w:r w:rsidRPr="009232FB">
        <w:rPr>
          <w:sz w:val="32"/>
          <w:szCs w:val="32"/>
        </w:rPr>
        <w:tab/>
      </w:r>
      <w:r w:rsidRPr="009232FB">
        <w:rPr>
          <w:spacing w:val="-10"/>
          <w:sz w:val="32"/>
          <w:szCs w:val="32"/>
        </w:rPr>
        <w:t>民</w:t>
      </w:r>
      <w:r w:rsidRPr="009232FB">
        <w:rPr>
          <w:sz w:val="32"/>
          <w:szCs w:val="32"/>
        </w:rPr>
        <w:tab/>
      </w:r>
      <w:r w:rsidRPr="009232FB">
        <w:rPr>
          <w:spacing w:val="-10"/>
          <w:sz w:val="32"/>
          <w:szCs w:val="32"/>
        </w:rPr>
        <w:t>國</w:t>
      </w:r>
      <w:r w:rsidRPr="009232FB">
        <w:rPr>
          <w:sz w:val="32"/>
          <w:szCs w:val="32"/>
        </w:rPr>
        <w:tab/>
      </w:r>
      <w:r w:rsidRPr="009232FB">
        <w:rPr>
          <w:spacing w:val="-10"/>
          <w:sz w:val="32"/>
          <w:szCs w:val="32"/>
        </w:rPr>
        <w:t>年</w:t>
      </w:r>
      <w:r w:rsidRPr="009232FB">
        <w:rPr>
          <w:sz w:val="32"/>
          <w:szCs w:val="32"/>
        </w:rPr>
        <w:tab/>
      </w:r>
      <w:r w:rsidRPr="009232FB">
        <w:rPr>
          <w:spacing w:val="-10"/>
          <w:sz w:val="32"/>
          <w:szCs w:val="32"/>
        </w:rPr>
        <w:t>月</w:t>
      </w:r>
      <w:r w:rsidRPr="009232FB">
        <w:rPr>
          <w:sz w:val="32"/>
          <w:szCs w:val="32"/>
        </w:rPr>
        <w:tab/>
      </w:r>
      <w:r w:rsidRPr="009232FB">
        <w:rPr>
          <w:spacing w:val="-10"/>
          <w:sz w:val="32"/>
          <w:szCs w:val="32"/>
        </w:rPr>
        <w:t>日</w:t>
      </w:r>
    </w:p>
    <w:sectPr w:rsidR="00817C88" w:rsidRPr="009232FB">
      <w:pgSz w:w="11920" w:h="16850"/>
      <w:pgMar w:top="1740" w:right="300" w:bottom="1200" w:left="820" w:header="0" w:footer="1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5BD10" w14:textId="77777777" w:rsidR="00DB026F" w:rsidRDefault="00DB026F">
      <w:r>
        <w:separator/>
      </w:r>
    </w:p>
  </w:endnote>
  <w:endnote w:type="continuationSeparator" w:id="0">
    <w:p w14:paraId="308E81B5" w14:textId="77777777" w:rsidR="00DB026F" w:rsidRDefault="00DB0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72F2D" w14:textId="77777777" w:rsidR="00817C88" w:rsidRDefault="00937095">
    <w:pPr>
      <w:pStyle w:val="a3"/>
      <w:spacing w:line="14" w:lineRule="auto"/>
      <w:ind w:left="0"/>
      <w:rPr>
        <w:sz w:val="20"/>
      </w:rPr>
    </w:pPr>
    <w:r>
      <w:rPr>
        <w:noProof/>
      </w:rPr>
      <mc:AlternateContent>
        <mc:Choice Requires="wps">
          <w:drawing>
            <wp:anchor distT="0" distB="0" distL="0" distR="0" simplePos="0" relativeHeight="487461888" behindDoc="1" locked="0" layoutInCell="1" allowOverlap="1" wp14:anchorId="07103E15" wp14:editId="152A6FD1">
              <wp:simplePos x="0" y="0"/>
              <wp:positionH relativeFrom="page">
                <wp:posOffset>3858767</wp:posOffset>
              </wp:positionH>
              <wp:positionV relativeFrom="page">
                <wp:posOffset>9910120</wp:posOffset>
              </wp:positionV>
              <wp:extent cx="2171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181063A5" w14:textId="77777777" w:rsidR="00817C88" w:rsidRDefault="00937095">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07103E15" id="_x0000_t202" coordsize="21600,21600" o:spt="202" path="m,l,21600r21600,l21600,xe">
              <v:stroke joinstyle="miter"/>
              <v:path gradientshapeok="t" o:connecttype="rect"/>
            </v:shapetype>
            <v:shape id="Textbox 1" o:spid="_x0000_s1026" type="#_x0000_t202" style="position:absolute;margin-left:303.85pt;margin-top:780.3pt;width:17.1pt;height:13.05pt;z-index:-1585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" filled="f" stroked="f">
              <v:textbox inset="0,0,0,0">
                <w:txbxContent>
                  <w:p w14:paraId="181063A5" w14:textId="77777777" w:rsidR="00817C88" w:rsidRDefault="00937095">
                    <w:pPr>
                      <w:spacing w:before="10"/>
                      <w:ind w:left="6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417AD" w14:textId="77777777" w:rsidR="00DB026F" w:rsidRDefault="00DB026F">
      <w:r>
        <w:separator/>
      </w:r>
    </w:p>
  </w:footnote>
  <w:footnote w:type="continuationSeparator" w:id="0">
    <w:p w14:paraId="1CDE1C1E" w14:textId="77777777" w:rsidR="00DB026F" w:rsidRDefault="00DB02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817C88"/>
    <w:rsid w:val="00047BC8"/>
    <w:rsid w:val="00226CDB"/>
    <w:rsid w:val="00305111"/>
    <w:rsid w:val="00817C88"/>
    <w:rsid w:val="009232FB"/>
    <w:rsid w:val="00937095"/>
    <w:rsid w:val="009863ED"/>
    <w:rsid w:val="00BD3D78"/>
    <w:rsid w:val="00DB026F"/>
    <w:rsid w:val="00FA55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C1D24"/>
  <w15:docId w15:val="{ABEDED79-E605-4DE3-83C1-5397FDE05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標楷體" w:eastAsia="標楷體" w:hAnsi="標楷體" w:cs="標楷體"/>
      <w:lang w:eastAsia="zh-TW"/>
    </w:rPr>
  </w:style>
  <w:style w:type="paragraph" w:styleId="1">
    <w:name w:val="heading 1"/>
    <w:basedOn w:val="a"/>
    <w:uiPriority w:val="9"/>
    <w:qFormat/>
    <w:pPr>
      <w:ind w:left="3315"/>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254"/>
    </w:pPr>
    <w:rPr>
      <w:sz w:val="28"/>
      <w:szCs w:val="28"/>
    </w:rPr>
  </w:style>
  <w:style w:type="paragraph" w:styleId="a4">
    <w:name w:val="Title"/>
    <w:basedOn w:val="a"/>
    <w:uiPriority w:val="10"/>
    <w:qFormat/>
    <w:pPr>
      <w:spacing w:before="42"/>
      <w:ind w:left="363"/>
      <w:jc w:val="center"/>
    </w:pPr>
    <w:rPr>
      <w:b/>
      <w:bCs/>
      <w:sz w:val="32"/>
      <w:szCs w:val="32"/>
    </w:rPr>
  </w:style>
  <w:style w:type="paragraph" w:styleId="a5">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14</Pages>
  <Words>1360</Words>
  <Characters>7754</Characters>
  <Application>Microsoft Office Word</Application>
  <DocSecurity>0</DocSecurity>
  <Lines>64</Lines>
  <Paragraphs>18</Paragraphs>
  <ScaleCrop>false</ScaleCrop>
  <Company/>
  <LinksUpToDate>false</LinksUpToDate>
  <CharactersWithSpaces>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國立成功大學敬業宿舍學生餐廳</dc:title>
  <dc:creator>XP</dc:creator>
  <cp:lastModifiedBy>USER</cp:lastModifiedBy>
  <cp:revision>6</cp:revision>
  <dcterms:created xsi:type="dcterms:W3CDTF">2025-09-23T08:20:00Z</dcterms:created>
  <dcterms:modified xsi:type="dcterms:W3CDTF">2025-09-24T00:45:00Z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2025-04-24T00:00:00Z</vt:filetime>
  </property>
  <property fmtid="{D5CDD505-2E9C-101B-9397-08002B2CF9AE}" pid="3" name="Creator">
    <vt:lpwstr>Acrobat PDFMaker 19 Word 版</vt:lpwstr>
  </property>
  <property fmtid="{D5CDD505-2E9C-101B-9397-08002B2CF9AE}" pid="4" name="LastSaved">
    <vt:filetime>2025-09-23T00:00:00Z</vt:filetime>
  </property>
  <property fmtid="{D5CDD505-2E9C-101B-9397-08002B2CF9AE}" pid="5" name="Producer">
    <vt:lpwstr>Adobe PDF Library 19.10.131</vt:lpwstr>
  </property>
  <property fmtid="{D5CDD505-2E9C-101B-9397-08002B2CF9AE}" pid="6" name="SourceModified">
    <vt:lpwstr>D:20250423083305</vt:lpwstr>
  </property>
</Properties>
</file>