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86854" w14:textId="77777777" w:rsidR="003B2D12" w:rsidRPr="00881118" w:rsidRDefault="00881118">
      <w:pPr>
        <w:jc w:val="center"/>
        <w:rPr>
          <w:rFonts w:ascii="Times New Roman" w:eastAsia="標楷體" w:hAnsi="Times New Roman" w:cs="Times New Roman"/>
          <w:sz w:val="28"/>
          <w:szCs w:val="28"/>
        </w:rPr>
      </w:pPr>
      <w:r w:rsidRPr="00881118">
        <w:rPr>
          <w:rFonts w:ascii="Times New Roman" w:eastAsia="標楷體" w:hAnsi="Times New Roman" w:cs="Times New Roman"/>
          <w:sz w:val="28"/>
          <w:szCs w:val="28"/>
        </w:rPr>
        <w:t>2027</w:t>
      </w:r>
      <w:r w:rsidRPr="00881118">
        <w:rPr>
          <w:rFonts w:ascii="Times New Roman" w:eastAsia="標楷體" w:hAnsi="Times New Roman" w:cs="Times New Roman"/>
          <w:sz w:val="28"/>
          <w:szCs w:val="28"/>
        </w:rPr>
        <w:t>微生物免疫與生物藥學系大學部畢業生生命科學專題研究</w:t>
      </w:r>
    </w:p>
    <w:p w14:paraId="42272147" w14:textId="77777777" w:rsidR="003B2D12" w:rsidRPr="00881118" w:rsidRDefault="00881118">
      <w:pPr>
        <w:jc w:val="right"/>
        <w:rPr>
          <w:rFonts w:ascii="Times New Roman" w:eastAsia="標楷體" w:hAnsi="Times New Roman" w:cs="Times New Roman"/>
          <w:sz w:val="24"/>
          <w:szCs w:val="24"/>
        </w:rPr>
      </w:pPr>
      <w:r w:rsidRPr="00881118">
        <w:rPr>
          <w:rFonts w:ascii="Times New Roman" w:eastAsia="標楷體" w:hAnsi="Times New Roman" w:cs="Times New Roman"/>
          <w:sz w:val="24"/>
          <w:szCs w:val="24"/>
        </w:rPr>
        <w:t>2025/12</w:t>
      </w:r>
    </w:p>
    <w:tbl>
      <w:tblPr>
        <w:tblStyle w:val="a5"/>
        <w:tblW w:w="10470" w:type="dxa"/>
        <w:tblInd w:w="0" w:type="dxa"/>
        <w:tblLayout w:type="fixed"/>
        <w:tblLook w:val="0000" w:firstRow="0" w:lastRow="0" w:firstColumn="0" w:lastColumn="0" w:noHBand="0" w:noVBand="0"/>
      </w:tblPr>
      <w:tblGrid>
        <w:gridCol w:w="1215"/>
        <w:gridCol w:w="1170"/>
        <w:gridCol w:w="6720"/>
        <w:gridCol w:w="105"/>
        <w:gridCol w:w="1260"/>
      </w:tblGrid>
      <w:tr w:rsidR="003B2D12" w:rsidRPr="00881118" w14:paraId="2525DFF6"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7234748F"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學號</w:t>
            </w:r>
          </w:p>
        </w:tc>
        <w:tc>
          <w:tcPr>
            <w:tcW w:w="1170" w:type="dxa"/>
            <w:tcBorders>
              <w:top w:val="single" w:sz="5" w:space="0" w:color="000000"/>
              <w:left w:val="single" w:sz="5" w:space="0" w:color="000000"/>
              <w:bottom w:val="single" w:sz="5" w:space="0" w:color="000000"/>
              <w:right w:val="single" w:sz="5" w:space="0" w:color="000000"/>
            </w:tcBorders>
            <w:vAlign w:val="center"/>
          </w:tcPr>
          <w:p w14:paraId="616894FF"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姓名</w:t>
            </w:r>
          </w:p>
        </w:tc>
        <w:tc>
          <w:tcPr>
            <w:tcW w:w="6720" w:type="dxa"/>
            <w:tcBorders>
              <w:top w:val="single" w:sz="5" w:space="0" w:color="000000"/>
              <w:left w:val="single" w:sz="5" w:space="0" w:color="000000"/>
              <w:bottom w:val="single" w:sz="5" w:space="0" w:color="000000"/>
              <w:right w:val="single" w:sz="5" w:space="0" w:color="000000"/>
            </w:tcBorders>
            <w:vAlign w:val="center"/>
          </w:tcPr>
          <w:p w14:paraId="0428EF01"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專題研究題目</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3165B036"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指導老師</w:t>
            </w:r>
          </w:p>
        </w:tc>
      </w:tr>
      <w:tr w:rsidR="003B2D12" w:rsidRPr="00881118" w14:paraId="5D886031"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390D99C3" w14:textId="77777777" w:rsidR="003B2D12" w:rsidRPr="00881118" w:rsidRDefault="00881118">
            <w:pPr>
              <w:jc w:val="center"/>
              <w:rPr>
                <w:rFonts w:ascii="Times New Roman" w:eastAsia="標楷體" w:hAnsi="Times New Roman" w:cs="Times New Roman"/>
              </w:rPr>
            </w:pPr>
            <w:bookmarkStart w:id="0" w:name="_ypocb0t2lf6o" w:colFirst="0" w:colLast="0"/>
            <w:bookmarkEnd w:id="0"/>
            <w:r w:rsidRPr="00881118">
              <w:rPr>
                <w:rFonts w:ascii="Times New Roman" w:eastAsia="標楷體" w:hAnsi="Times New Roman" w:cs="Times New Roman"/>
              </w:rPr>
              <w:t>1122145</w:t>
            </w:r>
          </w:p>
        </w:tc>
        <w:tc>
          <w:tcPr>
            <w:tcW w:w="1170" w:type="dxa"/>
            <w:tcBorders>
              <w:top w:val="single" w:sz="5" w:space="0" w:color="000000"/>
              <w:left w:val="single" w:sz="5" w:space="0" w:color="000000"/>
              <w:bottom w:val="single" w:sz="5" w:space="0" w:color="000000"/>
              <w:right w:val="single" w:sz="5" w:space="0" w:color="000000"/>
            </w:tcBorders>
            <w:vAlign w:val="center"/>
          </w:tcPr>
          <w:p w14:paraId="59D0ACEC"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劉</w:t>
            </w:r>
            <w:proofErr w:type="gramStart"/>
            <w:r w:rsidRPr="00881118">
              <w:rPr>
                <w:rFonts w:ascii="Times New Roman" w:eastAsia="標楷體" w:hAnsi="Times New Roman" w:cs="Times New Roman"/>
              </w:rPr>
              <w:t>玟昕</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3586C6D5"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仙鶴草多</w:t>
            </w:r>
            <w:proofErr w:type="gramStart"/>
            <w:r w:rsidRPr="00881118">
              <w:rPr>
                <w:rFonts w:ascii="Times New Roman" w:eastAsia="標楷體" w:hAnsi="Times New Roman" w:cs="Times New Roman"/>
                <w:sz w:val="24"/>
                <w:szCs w:val="24"/>
              </w:rPr>
              <w:t>酚</w:t>
            </w:r>
            <w:proofErr w:type="gramEnd"/>
            <w:r w:rsidRPr="00881118">
              <w:rPr>
                <w:rFonts w:ascii="Times New Roman" w:eastAsia="標楷體" w:hAnsi="Times New Roman" w:cs="Times New Roman"/>
                <w:sz w:val="24"/>
                <w:szCs w:val="24"/>
              </w:rPr>
              <w:t>成分之研究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0E869ED7" w14:textId="77777777" w:rsidR="003B2D12" w:rsidRPr="00881118" w:rsidRDefault="00881118">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陳立耿</w:t>
            </w:r>
            <w:proofErr w:type="gramEnd"/>
          </w:p>
        </w:tc>
      </w:tr>
      <w:tr w:rsidR="003B2D12" w:rsidRPr="00881118" w14:paraId="7EA3DEB3"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53DF1995"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1123265</w:t>
            </w:r>
          </w:p>
        </w:tc>
        <w:tc>
          <w:tcPr>
            <w:tcW w:w="1170" w:type="dxa"/>
            <w:tcBorders>
              <w:top w:val="single" w:sz="5" w:space="0" w:color="000000"/>
              <w:left w:val="single" w:sz="5" w:space="0" w:color="000000"/>
              <w:bottom w:val="single" w:sz="5" w:space="0" w:color="000000"/>
              <w:right w:val="single" w:sz="5" w:space="0" w:color="000000"/>
            </w:tcBorders>
            <w:vAlign w:val="center"/>
          </w:tcPr>
          <w:p w14:paraId="30E5448B"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黃彥程</w:t>
            </w:r>
          </w:p>
        </w:tc>
        <w:tc>
          <w:tcPr>
            <w:tcW w:w="6720" w:type="dxa"/>
            <w:tcBorders>
              <w:top w:val="single" w:sz="5" w:space="0" w:color="000000"/>
              <w:left w:val="single" w:sz="5" w:space="0" w:color="000000"/>
              <w:bottom w:val="single" w:sz="5" w:space="0" w:color="000000"/>
              <w:right w:val="single" w:sz="5" w:space="0" w:color="000000"/>
            </w:tcBorders>
            <w:vAlign w:val="center"/>
          </w:tcPr>
          <w:p w14:paraId="6683530C" w14:textId="77777777" w:rsidR="003B2D12" w:rsidRPr="00881118" w:rsidRDefault="00881118">
            <w:pPr>
              <w:ind w:right="244"/>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過敏製</w:t>
            </w:r>
            <w:proofErr w:type="gramStart"/>
            <w:r w:rsidRPr="00881118">
              <w:rPr>
                <w:rFonts w:ascii="Times New Roman" w:eastAsia="標楷體" w:hAnsi="Times New Roman" w:cs="Times New Roman"/>
                <w:sz w:val="24"/>
                <w:szCs w:val="24"/>
              </w:rPr>
              <w:t>劑對塵</w:t>
            </w:r>
            <w:proofErr w:type="gramEnd"/>
            <w:r w:rsidRPr="00881118">
              <w:rPr>
                <w:rFonts w:ascii="Times New Roman" w:eastAsia="標楷體" w:hAnsi="Times New Roman" w:cs="Times New Roman"/>
                <w:sz w:val="24"/>
                <w:szCs w:val="24"/>
              </w:rPr>
              <w:t>蟎刺激活化的樹突細胞的身體作用</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5715E94C"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莊晶</w:t>
            </w:r>
            <w:proofErr w:type="gramStart"/>
            <w:r w:rsidRPr="00881118">
              <w:rPr>
                <w:rFonts w:ascii="Times New Roman" w:eastAsia="標楷體" w:hAnsi="Times New Roman" w:cs="Times New Roman"/>
                <w:sz w:val="24"/>
                <w:szCs w:val="24"/>
              </w:rPr>
              <w:t>晶</w:t>
            </w:r>
            <w:proofErr w:type="gramEnd"/>
          </w:p>
        </w:tc>
      </w:tr>
      <w:tr w:rsidR="003B2D12" w:rsidRPr="00881118" w14:paraId="5CDB45E8"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6FA36DEA"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1123402</w:t>
            </w:r>
          </w:p>
        </w:tc>
        <w:tc>
          <w:tcPr>
            <w:tcW w:w="1170" w:type="dxa"/>
            <w:tcBorders>
              <w:top w:val="single" w:sz="5" w:space="0" w:color="000000"/>
              <w:left w:val="single" w:sz="5" w:space="0" w:color="000000"/>
              <w:bottom w:val="single" w:sz="5" w:space="0" w:color="000000"/>
              <w:right w:val="single" w:sz="5" w:space="0" w:color="000000"/>
            </w:tcBorders>
            <w:vAlign w:val="center"/>
          </w:tcPr>
          <w:p w14:paraId="6BBC91A2" w14:textId="77777777" w:rsidR="003B2D12" w:rsidRPr="00881118" w:rsidRDefault="00881118">
            <w:pPr>
              <w:jc w:val="center"/>
              <w:rPr>
                <w:rFonts w:ascii="Times New Roman" w:eastAsia="標楷體" w:hAnsi="Times New Roman" w:cs="Times New Roman"/>
              </w:rPr>
            </w:pPr>
            <w:proofErr w:type="gramStart"/>
            <w:r w:rsidRPr="00881118">
              <w:rPr>
                <w:rFonts w:ascii="Times New Roman" w:eastAsia="標楷體" w:hAnsi="Times New Roman" w:cs="Times New Roman"/>
              </w:rPr>
              <w:t>范</w:t>
            </w:r>
            <w:proofErr w:type="gramEnd"/>
            <w:r w:rsidRPr="00881118">
              <w:rPr>
                <w:rFonts w:ascii="Times New Roman" w:eastAsia="標楷體" w:hAnsi="Times New Roman" w:cs="Times New Roman"/>
              </w:rPr>
              <w:t>安妮</w:t>
            </w:r>
          </w:p>
        </w:tc>
        <w:tc>
          <w:tcPr>
            <w:tcW w:w="6720" w:type="dxa"/>
            <w:tcBorders>
              <w:top w:val="single" w:sz="5" w:space="0" w:color="000000"/>
              <w:left w:val="single" w:sz="5" w:space="0" w:color="000000"/>
              <w:bottom w:val="single" w:sz="5" w:space="0" w:color="000000"/>
              <w:right w:val="single" w:sz="5" w:space="0" w:color="000000"/>
            </w:tcBorders>
            <w:vAlign w:val="center"/>
          </w:tcPr>
          <w:p w14:paraId="3C2BD5C9" w14:textId="77777777" w:rsidR="003B2D12" w:rsidRPr="00881118" w:rsidRDefault="00881118">
            <w:pPr>
              <w:jc w:val="both"/>
              <w:rPr>
                <w:rFonts w:ascii="Times New Roman" w:eastAsia="標楷體" w:hAnsi="Times New Roman" w:cs="Times New Roman"/>
                <w:sz w:val="24"/>
                <w:szCs w:val="24"/>
              </w:rPr>
            </w:pPr>
            <w:proofErr w:type="spellStart"/>
            <w:r w:rsidRPr="00881118">
              <w:rPr>
                <w:rFonts w:ascii="Times New Roman" w:eastAsia="標楷體" w:hAnsi="Times New Roman" w:cs="Times New Roman"/>
                <w:i/>
                <w:iCs/>
                <w:sz w:val="24"/>
                <w:szCs w:val="24"/>
              </w:rPr>
              <w:t>Romboutsia</w:t>
            </w:r>
            <w:proofErr w:type="spellEnd"/>
            <w:r w:rsidRPr="00881118">
              <w:rPr>
                <w:rFonts w:ascii="Times New Roman" w:eastAsia="標楷體" w:hAnsi="Times New Roman" w:cs="Times New Roman"/>
                <w:sz w:val="24"/>
                <w:szCs w:val="24"/>
              </w:rPr>
              <w:t>對黑白豬</w:t>
            </w:r>
            <w:proofErr w:type="gramStart"/>
            <w:r w:rsidRPr="00881118">
              <w:rPr>
                <w:rFonts w:ascii="Times New Roman" w:eastAsia="標楷體" w:hAnsi="Times New Roman" w:cs="Times New Roman"/>
                <w:sz w:val="24"/>
                <w:szCs w:val="24"/>
              </w:rPr>
              <w:t>隻之腸道</w:t>
            </w:r>
            <w:proofErr w:type="gramEnd"/>
            <w:r w:rsidRPr="00881118">
              <w:rPr>
                <w:rFonts w:ascii="Times New Roman" w:eastAsia="標楷體" w:hAnsi="Times New Roman" w:cs="Times New Roman"/>
                <w:sz w:val="24"/>
                <w:szCs w:val="24"/>
              </w:rPr>
              <w:t>影響與比較</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78B54314" w14:textId="77777777" w:rsidR="003B2D12" w:rsidRPr="00881118" w:rsidRDefault="00881118">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翁博群</w:t>
            </w:r>
            <w:proofErr w:type="gramEnd"/>
          </w:p>
        </w:tc>
      </w:tr>
      <w:tr w:rsidR="003B2D12" w:rsidRPr="00881118" w14:paraId="4FBA9DA4"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6315C7FF"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1123403</w:t>
            </w:r>
          </w:p>
        </w:tc>
        <w:tc>
          <w:tcPr>
            <w:tcW w:w="1170" w:type="dxa"/>
            <w:tcBorders>
              <w:top w:val="single" w:sz="5" w:space="0" w:color="000000"/>
              <w:left w:val="single" w:sz="5" w:space="0" w:color="000000"/>
              <w:bottom w:val="single" w:sz="5" w:space="0" w:color="000000"/>
              <w:right w:val="single" w:sz="5" w:space="0" w:color="000000"/>
            </w:tcBorders>
            <w:vAlign w:val="center"/>
          </w:tcPr>
          <w:p w14:paraId="55A65EFF"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蘇榆婕</w:t>
            </w:r>
          </w:p>
        </w:tc>
        <w:tc>
          <w:tcPr>
            <w:tcW w:w="6720" w:type="dxa"/>
            <w:tcBorders>
              <w:top w:val="single" w:sz="5" w:space="0" w:color="000000"/>
              <w:left w:val="single" w:sz="5" w:space="0" w:color="000000"/>
              <w:bottom w:val="single" w:sz="5" w:space="0" w:color="000000"/>
              <w:right w:val="single" w:sz="5" w:space="0" w:color="000000"/>
            </w:tcBorders>
            <w:vAlign w:val="center"/>
          </w:tcPr>
          <w:p w14:paraId="6A9742E9"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Urolithin A</w:t>
            </w:r>
            <w:r w:rsidRPr="00881118">
              <w:rPr>
                <w:rFonts w:ascii="Times New Roman" w:eastAsia="標楷體" w:hAnsi="Times New Roman" w:cs="Times New Roman"/>
                <w:sz w:val="24"/>
                <w:szCs w:val="24"/>
              </w:rPr>
              <w:t>改善高糖在視網膜色素上皮細胞造成的凋亡作用</w:t>
            </w:r>
          </w:p>
        </w:tc>
        <w:tc>
          <w:tcPr>
            <w:tcW w:w="105" w:type="dxa"/>
            <w:tcBorders>
              <w:top w:val="single" w:sz="5" w:space="0" w:color="000000"/>
              <w:left w:val="single" w:sz="5" w:space="0" w:color="000000"/>
              <w:bottom w:val="single" w:sz="5" w:space="0" w:color="000000"/>
              <w:right w:val="nil"/>
            </w:tcBorders>
            <w:vAlign w:val="center"/>
          </w:tcPr>
          <w:p w14:paraId="47EEE286" w14:textId="77777777" w:rsidR="003B2D12" w:rsidRPr="00881118" w:rsidRDefault="003B2D12">
            <w:pPr>
              <w:jc w:val="center"/>
              <w:rPr>
                <w:rFonts w:ascii="Times New Roman" w:eastAsia="標楷體" w:hAnsi="Times New Roman" w:cs="Times New Roman"/>
                <w:sz w:val="24"/>
                <w:szCs w:val="24"/>
              </w:rPr>
            </w:pPr>
          </w:p>
        </w:tc>
        <w:tc>
          <w:tcPr>
            <w:tcW w:w="1260" w:type="dxa"/>
            <w:tcBorders>
              <w:top w:val="single" w:sz="5" w:space="0" w:color="000000"/>
              <w:left w:val="nil"/>
              <w:bottom w:val="single" w:sz="5" w:space="0" w:color="000000"/>
              <w:right w:val="single" w:sz="5" w:space="0" w:color="000000"/>
            </w:tcBorders>
            <w:vAlign w:val="center"/>
          </w:tcPr>
          <w:p w14:paraId="32750E84"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翁炳孫</w:t>
            </w:r>
          </w:p>
        </w:tc>
      </w:tr>
      <w:tr w:rsidR="003B2D12" w:rsidRPr="00881118" w14:paraId="1F90F52B"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453E858D"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1123404</w:t>
            </w:r>
          </w:p>
        </w:tc>
        <w:tc>
          <w:tcPr>
            <w:tcW w:w="1170" w:type="dxa"/>
            <w:tcBorders>
              <w:top w:val="single" w:sz="5" w:space="0" w:color="000000"/>
              <w:left w:val="single" w:sz="5" w:space="0" w:color="000000"/>
              <w:bottom w:val="single" w:sz="5" w:space="0" w:color="000000"/>
              <w:right w:val="single" w:sz="5" w:space="0" w:color="000000"/>
            </w:tcBorders>
            <w:vAlign w:val="center"/>
          </w:tcPr>
          <w:p w14:paraId="0A965E6C"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黃</w:t>
            </w:r>
            <w:proofErr w:type="gramStart"/>
            <w:r w:rsidRPr="00881118">
              <w:rPr>
                <w:rFonts w:ascii="Times New Roman" w:eastAsia="標楷體" w:hAnsi="Times New Roman" w:cs="Times New Roman"/>
              </w:rPr>
              <w:t>楹</w:t>
            </w:r>
            <w:proofErr w:type="gramEnd"/>
            <w:r w:rsidRPr="00881118">
              <w:rPr>
                <w:rFonts w:ascii="Times New Roman" w:eastAsia="標楷體" w:hAnsi="Times New Roman" w:cs="Times New Roman"/>
              </w:rPr>
              <w:t>喬</w:t>
            </w:r>
          </w:p>
        </w:tc>
        <w:tc>
          <w:tcPr>
            <w:tcW w:w="6720" w:type="dxa"/>
            <w:tcBorders>
              <w:top w:val="single" w:sz="5" w:space="0" w:color="000000"/>
              <w:left w:val="single" w:sz="5" w:space="0" w:color="000000"/>
              <w:bottom w:val="single" w:sz="5" w:space="0" w:color="000000"/>
              <w:right w:val="single" w:sz="5" w:space="0" w:color="000000"/>
            </w:tcBorders>
            <w:vAlign w:val="center"/>
          </w:tcPr>
          <w:p w14:paraId="45B113CD" w14:textId="77777777" w:rsidR="003B2D12" w:rsidRPr="00881118" w:rsidRDefault="00881118">
            <w:pPr>
              <w:jc w:val="both"/>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外源性</w:t>
            </w:r>
            <w:proofErr w:type="gramEnd"/>
            <w:r w:rsidRPr="00881118">
              <w:rPr>
                <w:rFonts w:ascii="Times New Roman" w:eastAsia="標楷體" w:hAnsi="Times New Roman" w:cs="Times New Roman"/>
                <w:sz w:val="24"/>
                <w:szCs w:val="24"/>
              </w:rPr>
              <w:t xml:space="preserve"> HSP33 </w:t>
            </w:r>
            <w:r w:rsidRPr="00881118">
              <w:rPr>
                <w:rFonts w:ascii="Times New Roman" w:eastAsia="標楷體" w:hAnsi="Times New Roman" w:cs="Times New Roman"/>
                <w:sz w:val="24"/>
                <w:szCs w:val="24"/>
              </w:rPr>
              <w:t>基因對</w:t>
            </w:r>
            <w:r w:rsidRPr="00881118">
              <w:rPr>
                <w:rFonts w:ascii="Times New Roman" w:eastAsia="標楷體" w:hAnsi="Times New Roman" w:cs="Times New Roman"/>
                <w:sz w:val="24"/>
                <w:szCs w:val="24"/>
              </w:rPr>
              <w:t xml:space="preserve"> </w:t>
            </w:r>
            <w:r w:rsidRPr="00881118">
              <w:rPr>
                <w:rFonts w:ascii="Times New Roman" w:eastAsia="標楷體" w:hAnsi="Times New Roman" w:cs="Times New Roman"/>
                <w:i/>
                <w:iCs/>
                <w:sz w:val="24"/>
                <w:szCs w:val="24"/>
              </w:rPr>
              <w:t xml:space="preserve">Clostridium </w:t>
            </w:r>
            <w:proofErr w:type="spellStart"/>
            <w:r w:rsidRPr="00881118">
              <w:rPr>
                <w:rFonts w:ascii="Times New Roman" w:eastAsia="標楷體" w:hAnsi="Times New Roman" w:cs="Times New Roman"/>
                <w:i/>
                <w:iCs/>
                <w:sz w:val="24"/>
                <w:szCs w:val="24"/>
              </w:rPr>
              <w:t>acetobutylicum</w:t>
            </w:r>
            <w:proofErr w:type="spellEnd"/>
            <w:r w:rsidRPr="00881118">
              <w:rPr>
                <w:rFonts w:ascii="Times New Roman" w:eastAsia="標楷體" w:hAnsi="Times New Roman" w:cs="Times New Roman"/>
                <w:i/>
                <w:iCs/>
                <w:sz w:val="24"/>
                <w:szCs w:val="24"/>
              </w:rPr>
              <w:t xml:space="preserve"> </w:t>
            </w:r>
            <w:r w:rsidRPr="00881118">
              <w:rPr>
                <w:rFonts w:ascii="Times New Roman" w:eastAsia="標楷體" w:hAnsi="Times New Roman" w:cs="Times New Roman"/>
                <w:sz w:val="24"/>
                <w:szCs w:val="24"/>
              </w:rPr>
              <w:t>環境壓力耐受性與發酵表現之影響</w:t>
            </w:r>
          </w:p>
        </w:tc>
        <w:tc>
          <w:tcPr>
            <w:tcW w:w="105" w:type="dxa"/>
            <w:tcBorders>
              <w:top w:val="single" w:sz="5" w:space="0" w:color="000000"/>
              <w:left w:val="single" w:sz="5" w:space="0" w:color="000000"/>
              <w:bottom w:val="single" w:sz="5" w:space="0" w:color="000000"/>
              <w:right w:val="nil"/>
            </w:tcBorders>
            <w:vAlign w:val="center"/>
          </w:tcPr>
          <w:p w14:paraId="35516CA6" w14:textId="77777777" w:rsidR="003B2D12" w:rsidRPr="00881118" w:rsidRDefault="003B2D12">
            <w:pPr>
              <w:jc w:val="center"/>
              <w:rPr>
                <w:rFonts w:ascii="Times New Roman" w:eastAsia="標楷體" w:hAnsi="Times New Roman" w:cs="Times New Roman"/>
                <w:sz w:val="24"/>
                <w:szCs w:val="24"/>
              </w:rPr>
            </w:pPr>
          </w:p>
        </w:tc>
        <w:tc>
          <w:tcPr>
            <w:tcW w:w="1260" w:type="dxa"/>
            <w:tcBorders>
              <w:top w:val="single" w:sz="5" w:space="0" w:color="000000"/>
              <w:left w:val="nil"/>
              <w:bottom w:val="single" w:sz="5" w:space="0" w:color="000000"/>
              <w:right w:val="single" w:sz="5" w:space="0" w:color="000000"/>
            </w:tcBorders>
            <w:vAlign w:val="center"/>
          </w:tcPr>
          <w:p w14:paraId="0FC1F998"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謝佳雯</w:t>
            </w:r>
          </w:p>
        </w:tc>
      </w:tr>
      <w:tr w:rsidR="003B2D12" w:rsidRPr="00881118" w14:paraId="48B5A8F7"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171A27E6"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1123405</w:t>
            </w:r>
          </w:p>
        </w:tc>
        <w:tc>
          <w:tcPr>
            <w:tcW w:w="1170" w:type="dxa"/>
            <w:tcBorders>
              <w:top w:val="single" w:sz="5" w:space="0" w:color="000000"/>
              <w:left w:val="single" w:sz="5" w:space="0" w:color="000000"/>
              <w:bottom w:val="single" w:sz="5" w:space="0" w:color="000000"/>
              <w:right w:val="single" w:sz="5" w:space="0" w:color="000000"/>
            </w:tcBorders>
            <w:vAlign w:val="center"/>
          </w:tcPr>
          <w:p w14:paraId="61795BA6" w14:textId="77777777" w:rsidR="003B2D12" w:rsidRPr="00881118" w:rsidRDefault="00881118">
            <w:pPr>
              <w:jc w:val="center"/>
              <w:rPr>
                <w:rFonts w:ascii="Times New Roman" w:eastAsia="標楷體" w:hAnsi="Times New Roman" w:cs="Times New Roman"/>
              </w:rPr>
            </w:pPr>
            <w:proofErr w:type="gramStart"/>
            <w:r w:rsidRPr="00881118">
              <w:rPr>
                <w:rFonts w:ascii="Times New Roman" w:eastAsia="標楷體" w:hAnsi="Times New Roman" w:cs="Times New Roman"/>
              </w:rPr>
              <w:t>涂</w:t>
            </w:r>
            <w:proofErr w:type="gramEnd"/>
            <w:r w:rsidRPr="00881118">
              <w:rPr>
                <w:rFonts w:ascii="Times New Roman" w:eastAsia="標楷體" w:hAnsi="Times New Roman" w:cs="Times New Roman"/>
              </w:rPr>
              <w:t>旭</w:t>
            </w:r>
            <w:proofErr w:type="gramStart"/>
            <w:r w:rsidRPr="00881118">
              <w:rPr>
                <w:rFonts w:ascii="Times New Roman" w:eastAsia="標楷體" w:hAnsi="Times New Roman" w:cs="Times New Roman"/>
              </w:rPr>
              <w:t>頡</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07BDD8E2" w14:textId="77777777" w:rsidR="003B2D12" w:rsidRPr="00881118" w:rsidRDefault="00881118">
            <w:pPr>
              <w:spacing w:before="240" w:after="240"/>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 xml:space="preserve">Clostridium </w:t>
            </w:r>
            <w:r w:rsidRPr="00881118">
              <w:rPr>
                <w:rFonts w:ascii="Times New Roman" w:eastAsia="標楷體" w:hAnsi="Times New Roman" w:cs="Times New Roman"/>
                <w:sz w:val="24"/>
                <w:szCs w:val="24"/>
              </w:rPr>
              <w:t>於黑白豬</w:t>
            </w:r>
            <w:proofErr w:type="gramStart"/>
            <w:r w:rsidRPr="00881118">
              <w:rPr>
                <w:rFonts w:ascii="Times New Roman" w:eastAsia="標楷體" w:hAnsi="Times New Roman" w:cs="Times New Roman"/>
                <w:sz w:val="24"/>
                <w:szCs w:val="24"/>
              </w:rPr>
              <w:t>隻之腸道</w:t>
            </w:r>
            <w:proofErr w:type="gramEnd"/>
            <w:r w:rsidRPr="00881118">
              <w:rPr>
                <w:rFonts w:ascii="Times New Roman" w:eastAsia="標楷體" w:hAnsi="Times New Roman" w:cs="Times New Roman"/>
                <w:sz w:val="24"/>
                <w:szCs w:val="24"/>
              </w:rPr>
              <w:t>影響分析</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193606F5" w14:textId="77777777" w:rsidR="003B2D12" w:rsidRPr="00881118" w:rsidRDefault="00881118">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翁博群</w:t>
            </w:r>
            <w:proofErr w:type="gramEnd"/>
          </w:p>
        </w:tc>
      </w:tr>
      <w:tr w:rsidR="003B2D12" w:rsidRPr="00881118" w14:paraId="44C1B855"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7C1FDBE7"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1123407</w:t>
            </w:r>
          </w:p>
        </w:tc>
        <w:tc>
          <w:tcPr>
            <w:tcW w:w="1170" w:type="dxa"/>
            <w:tcBorders>
              <w:top w:val="single" w:sz="5" w:space="0" w:color="000000"/>
              <w:left w:val="single" w:sz="5" w:space="0" w:color="000000"/>
              <w:bottom w:val="single" w:sz="5" w:space="0" w:color="000000"/>
              <w:right w:val="single" w:sz="5" w:space="0" w:color="000000"/>
            </w:tcBorders>
            <w:vAlign w:val="center"/>
          </w:tcPr>
          <w:p w14:paraId="6D441464"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劉子平</w:t>
            </w:r>
          </w:p>
        </w:tc>
        <w:tc>
          <w:tcPr>
            <w:tcW w:w="6720" w:type="dxa"/>
            <w:tcBorders>
              <w:top w:val="single" w:sz="5" w:space="0" w:color="000000"/>
              <w:left w:val="single" w:sz="5" w:space="0" w:color="000000"/>
              <w:bottom w:val="single" w:sz="5" w:space="0" w:color="000000"/>
              <w:right w:val="single" w:sz="5" w:space="0" w:color="000000"/>
            </w:tcBorders>
            <w:vAlign w:val="center"/>
          </w:tcPr>
          <w:p w14:paraId="67CF3AAF" w14:textId="77777777" w:rsidR="003B2D12" w:rsidRPr="00881118" w:rsidRDefault="00881118">
            <w:pPr>
              <w:spacing w:line="288" w:lineRule="auto"/>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薑黃素增</w:t>
            </w:r>
            <w:proofErr w:type="gramStart"/>
            <w:r w:rsidRPr="00881118">
              <w:rPr>
                <w:rFonts w:ascii="Times New Roman" w:eastAsia="標楷體" w:hAnsi="Times New Roman" w:cs="Times New Roman"/>
                <w:sz w:val="24"/>
                <w:szCs w:val="24"/>
              </w:rPr>
              <w:t>效</w:t>
            </w:r>
            <w:proofErr w:type="gramEnd"/>
            <w:r w:rsidRPr="00881118">
              <w:rPr>
                <w:rFonts w:ascii="Times New Roman" w:eastAsia="標楷體" w:hAnsi="Times New Roman" w:cs="Times New Roman"/>
                <w:sz w:val="24"/>
                <w:szCs w:val="24"/>
              </w:rPr>
              <w:t>臨床化</w:t>
            </w:r>
            <w:proofErr w:type="gramStart"/>
            <w:r w:rsidRPr="00881118">
              <w:rPr>
                <w:rFonts w:ascii="Times New Roman" w:eastAsia="標楷體" w:hAnsi="Times New Roman" w:cs="Times New Roman"/>
                <w:sz w:val="24"/>
                <w:szCs w:val="24"/>
              </w:rPr>
              <w:t>療藥抗</w:t>
            </w:r>
            <w:proofErr w:type="gramEnd"/>
            <w:r w:rsidRPr="00881118">
              <w:rPr>
                <w:rFonts w:ascii="Times New Roman" w:eastAsia="標楷體" w:hAnsi="Times New Roman" w:cs="Times New Roman"/>
                <w:sz w:val="24"/>
                <w:szCs w:val="24"/>
              </w:rPr>
              <w:t>大腸腺癌的研究與作用機轉的探討</w:t>
            </w:r>
          </w:p>
        </w:tc>
        <w:tc>
          <w:tcPr>
            <w:tcW w:w="105" w:type="dxa"/>
            <w:tcBorders>
              <w:top w:val="single" w:sz="5" w:space="0" w:color="000000"/>
              <w:left w:val="single" w:sz="5" w:space="0" w:color="000000"/>
              <w:bottom w:val="single" w:sz="5" w:space="0" w:color="000000"/>
              <w:right w:val="nil"/>
            </w:tcBorders>
            <w:vAlign w:val="center"/>
          </w:tcPr>
          <w:p w14:paraId="140B3D3E" w14:textId="77777777" w:rsidR="003B2D12" w:rsidRPr="00881118" w:rsidRDefault="003B2D12">
            <w:pPr>
              <w:jc w:val="center"/>
              <w:rPr>
                <w:rFonts w:ascii="Times New Roman" w:eastAsia="標楷體" w:hAnsi="Times New Roman" w:cs="Times New Roman"/>
                <w:sz w:val="24"/>
                <w:szCs w:val="24"/>
              </w:rPr>
            </w:pPr>
          </w:p>
        </w:tc>
        <w:tc>
          <w:tcPr>
            <w:tcW w:w="1260" w:type="dxa"/>
            <w:tcBorders>
              <w:top w:val="single" w:sz="5" w:space="0" w:color="000000"/>
              <w:left w:val="nil"/>
              <w:bottom w:val="single" w:sz="5" w:space="0" w:color="000000"/>
              <w:right w:val="single" w:sz="5" w:space="0" w:color="000000"/>
            </w:tcBorders>
            <w:vAlign w:val="center"/>
          </w:tcPr>
          <w:p w14:paraId="0E393C0F"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陳俊憲</w:t>
            </w:r>
          </w:p>
        </w:tc>
      </w:tr>
      <w:tr w:rsidR="003B2D12" w:rsidRPr="00881118" w14:paraId="5BDEC2A6"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56C96726"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1123408</w:t>
            </w:r>
          </w:p>
        </w:tc>
        <w:tc>
          <w:tcPr>
            <w:tcW w:w="1170" w:type="dxa"/>
            <w:tcBorders>
              <w:top w:val="single" w:sz="5" w:space="0" w:color="000000"/>
              <w:left w:val="single" w:sz="5" w:space="0" w:color="000000"/>
              <w:bottom w:val="single" w:sz="5" w:space="0" w:color="000000"/>
              <w:right w:val="single" w:sz="5" w:space="0" w:color="000000"/>
            </w:tcBorders>
            <w:vAlign w:val="center"/>
          </w:tcPr>
          <w:p w14:paraId="07870795"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蔡東</w:t>
            </w:r>
            <w:proofErr w:type="gramStart"/>
            <w:r w:rsidRPr="00881118">
              <w:rPr>
                <w:rFonts w:ascii="Times New Roman" w:eastAsia="標楷體" w:hAnsi="Times New Roman" w:cs="Times New Roman"/>
              </w:rPr>
              <w:t>嶧</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623A8C62"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不同微生物於固態與液態茶葉發酵中對兒茶素代謝轉化途徑與機能性成分生成之研究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7B2880B6"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謝佳雯</w:t>
            </w:r>
          </w:p>
        </w:tc>
      </w:tr>
      <w:tr w:rsidR="003B2D12" w:rsidRPr="00881118" w14:paraId="53A8A73D" w14:textId="77777777">
        <w:trPr>
          <w:trHeight w:val="1013"/>
        </w:trPr>
        <w:tc>
          <w:tcPr>
            <w:tcW w:w="1215" w:type="dxa"/>
            <w:tcBorders>
              <w:top w:val="single" w:sz="5" w:space="0" w:color="000000"/>
              <w:left w:val="single" w:sz="5" w:space="0" w:color="000000"/>
              <w:bottom w:val="single" w:sz="5" w:space="0" w:color="000000"/>
              <w:right w:val="single" w:sz="5" w:space="0" w:color="000000"/>
            </w:tcBorders>
            <w:vAlign w:val="center"/>
          </w:tcPr>
          <w:p w14:paraId="0BDE2FF4"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1123409</w:t>
            </w:r>
          </w:p>
        </w:tc>
        <w:tc>
          <w:tcPr>
            <w:tcW w:w="1170" w:type="dxa"/>
            <w:tcBorders>
              <w:top w:val="single" w:sz="5" w:space="0" w:color="000000"/>
              <w:left w:val="single" w:sz="5" w:space="0" w:color="000000"/>
              <w:bottom w:val="single" w:sz="5" w:space="0" w:color="000000"/>
              <w:right w:val="single" w:sz="5" w:space="0" w:color="000000"/>
            </w:tcBorders>
            <w:vAlign w:val="center"/>
          </w:tcPr>
          <w:p w14:paraId="65E2485A"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李文欣</w:t>
            </w:r>
          </w:p>
        </w:tc>
        <w:tc>
          <w:tcPr>
            <w:tcW w:w="6720" w:type="dxa"/>
            <w:tcBorders>
              <w:top w:val="single" w:sz="5" w:space="0" w:color="000000"/>
              <w:left w:val="single" w:sz="5" w:space="0" w:color="000000"/>
              <w:bottom w:val="single" w:sz="5" w:space="0" w:color="000000"/>
              <w:right w:val="single" w:sz="5" w:space="0" w:color="000000"/>
            </w:tcBorders>
            <w:vAlign w:val="center"/>
          </w:tcPr>
          <w:p w14:paraId="34FEA50C" w14:textId="77777777" w:rsidR="003B2D12" w:rsidRPr="00881118" w:rsidRDefault="00881118">
            <w:pPr>
              <w:spacing w:before="240" w:after="240"/>
              <w:rPr>
                <w:rFonts w:ascii="Times New Roman" w:eastAsia="標楷體" w:hAnsi="Times New Roman" w:cs="Times New Roman"/>
                <w:sz w:val="24"/>
                <w:szCs w:val="24"/>
              </w:rPr>
            </w:pPr>
            <w:r w:rsidRPr="00881118">
              <w:rPr>
                <w:rFonts w:ascii="Times New Roman" w:eastAsia="標楷體" w:hAnsi="Times New Roman" w:cs="Times New Roman"/>
                <w:sz w:val="24"/>
                <w:szCs w:val="24"/>
              </w:rPr>
              <w:t>探討</w:t>
            </w:r>
            <w:r w:rsidRPr="00881118">
              <w:rPr>
                <w:rFonts w:ascii="Times New Roman" w:eastAsia="標楷體" w:hAnsi="Times New Roman" w:cs="Times New Roman"/>
                <w:sz w:val="24"/>
                <w:szCs w:val="24"/>
              </w:rPr>
              <w:t>A</w:t>
            </w:r>
            <w:r w:rsidRPr="00881118">
              <w:rPr>
                <w:rFonts w:ascii="Times New Roman" w:eastAsia="標楷體" w:hAnsi="Times New Roman" w:cs="Times New Roman"/>
                <w:sz w:val="24"/>
                <w:szCs w:val="24"/>
              </w:rPr>
              <w:t>型流感病毒</w:t>
            </w:r>
            <w:r w:rsidRPr="00881118">
              <w:rPr>
                <w:rFonts w:ascii="Times New Roman" w:eastAsia="標楷體" w:hAnsi="Times New Roman" w:cs="Times New Roman"/>
                <w:sz w:val="24"/>
                <w:szCs w:val="24"/>
              </w:rPr>
              <w:t>H1N1</w:t>
            </w:r>
            <w:r w:rsidRPr="00881118">
              <w:rPr>
                <w:rFonts w:ascii="Times New Roman" w:eastAsia="標楷體" w:hAnsi="Times New Roman" w:cs="Times New Roman"/>
                <w:sz w:val="24"/>
                <w:szCs w:val="24"/>
              </w:rPr>
              <w:t>非結構蛋白</w:t>
            </w:r>
            <w:r w:rsidRPr="00881118">
              <w:rPr>
                <w:rFonts w:ascii="Times New Roman" w:eastAsia="標楷體" w:hAnsi="Times New Roman" w:cs="Times New Roman"/>
                <w:sz w:val="24"/>
                <w:szCs w:val="24"/>
              </w:rPr>
              <w:t>1</w:t>
            </w:r>
            <w:r w:rsidRPr="00881118">
              <w:rPr>
                <w:rFonts w:ascii="Times New Roman" w:eastAsia="標楷體" w:hAnsi="Times New Roman" w:cs="Times New Roman"/>
                <w:sz w:val="24"/>
                <w:szCs w:val="24"/>
              </w:rPr>
              <w:t>在細胞核仁分布與非編碼核糖核酸轉錄活性的影響</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280E9CF8"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蔡宗杰</w:t>
            </w:r>
          </w:p>
        </w:tc>
      </w:tr>
      <w:tr w:rsidR="003B2D12" w:rsidRPr="00881118" w14:paraId="26D60832"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0824C480"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1123410</w:t>
            </w:r>
          </w:p>
        </w:tc>
        <w:tc>
          <w:tcPr>
            <w:tcW w:w="1170" w:type="dxa"/>
            <w:tcBorders>
              <w:top w:val="single" w:sz="5" w:space="0" w:color="000000"/>
              <w:left w:val="single" w:sz="5" w:space="0" w:color="000000"/>
              <w:bottom w:val="single" w:sz="5" w:space="0" w:color="000000"/>
              <w:right w:val="single" w:sz="5" w:space="0" w:color="000000"/>
            </w:tcBorders>
            <w:vAlign w:val="center"/>
          </w:tcPr>
          <w:p w14:paraId="05932737"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黃婷宜</w:t>
            </w:r>
          </w:p>
        </w:tc>
        <w:tc>
          <w:tcPr>
            <w:tcW w:w="6720" w:type="dxa"/>
            <w:tcBorders>
              <w:top w:val="single" w:sz="5" w:space="0" w:color="000000"/>
              <w:left w:val="single" w:sz="5" w:space="0" w:color="000000"/>
              <w:bottom w:val="single" w:sz="5" w:space="0" w:color="000000"/>
              <w:right w:val="single" w:sz="5" w:space="0" w:color="000000"/>
            </w:tcBorders>
            <w:vAlign w:val="center"/>
          </w:tcPr>
          <w:p w14:paraId="79540BBE"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探討調控細胞壁完整性轉錄因子</w:t>
            </w:r>
            <w:r w:rsidRPr="00881118">
              <w:rPr>
                <w:rFonts w:ascii="Times New Roman" w:eastAsia="標楷體" w:hAnsi="Times New Roman" w:cs="Times New Roman"/>
                <w:sz w:val="24"/>
                <w:szCs w:val="24"/>
              </w:rPr>
              <w:t>RLM1</w:t>
            </w:r>
            <w:r w:rsidRPr="00881118">
              <w:rPr>
                <w:rFonts w:ascii="Times New Roman" w:eastAsia="標楷體" w:hAnsi="Times New Roman" w:cs="Times New Roman"/>
                <w:sz w:val="24"/>
                <w:szCs w:val="24"/>
              </w:rPr>
              <w:t>基因多型性影響白色念珠</w:t>
            </w:r>
            <w:proofErr w:type="gramStart"/>
            <w:r w:rsidRPr="00881118">
              <w:rPr>
                <w:rFonts w:ascii="Times New Roman" w:eastAsia="標楷體" w:hAnsi="Times New Roman" w:cs="Times New Roman"/>
                <w:sz w:val="24"/>
                <w:szCs w:val="24"/>
              </w:rPr>
              <w:t>菌胞外泌</w:t>
            </w:r>
            <w:proofErr w:type="gramEnd"/>
            <w:r w:rsidRPr="00881118">
              <w:rPr>
                <w:rFonts w:ascii="Times New Roman" w:eastAsia="標楷體" w:hAnsi="Times New Roman" w:cs="Times New Roman"/>
                <w:sz w:val="24"/>
                <w:szCs w:val="24"/>
              </w:rPr>
              <w:t>體活性與功能</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28538304"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王紹鴻</w:t>
            </w:r>
          </w:p>
        </w:tc>
      </w:tr>
      <w:tr w:rsidR="003B2D12" w:rsidRPr="00881118" w14:paraId="0E2688E6"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7C053489"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1123412</w:t>
            </w:r>
          </w:p>
        </w:tc>
        <w:tc>
          <w:tcPr>
            <w:tcW w:w="1170" w:type="dxa"/>
            <w:tcBorders>
              <w:top w:val="single" w:sz="5" w:space="0" w:color="000000"/>
              <w:left w:val="single" w:sz="5" w:space="0" w:color="000000"/>
              <w:bottom w:val="single" w:sz="5" w:space="0" w:color="000000"/>
              <w:right w:val="single" w:sz="5" w:space="0" w:color="000000"/>
            </w:tcBorders>
            <w:vAlign w:val="center"/>
          </w:tcPr>
          <w:p w14:paraId="6EBD6BD2"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王慈慧</w:t>
            </w:r>
          </w:p>
        </w:tc>
        <w:tc>
          <w:tcPr>
            <w:tcW w:w="6720" w:type="dxa"/>
            <w:tcBorders>
              <w:top w:val="single" w:sz="5" w:space="0" w:color="000000"/>
              <w:left w:val="single" w:sz="5" w:space="0" w:color="000000"/>
              <w:bottom w:val="single" w:sz="5" w:space="0" w:color="000000"/>
              <w:right w:val="single" w:sz="5" w:space="0" w:color="000000"/>
            </w:tcBorders>
            <w:vAlign w:val="center"/>
          </w:tcPr>
          <w:p w14:paraId="73DE4176"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UA</w:t>
            </w:r>
            <w:proofErr w:type="gramStart"/>
            <w:r w:rsidRPr="00881118">
              <w:rPr>
                <w:rFonts w:ascii="Times New Roman" w:eastAsia="標楷體" w:hAnsi="Times New Roman" w:cs="Times New Roman"/>
                <w:sz w:val="24"/>
                <w:szCs w:val="24"/>
              </w:rPr>
              <w:t>增加粒線體</w:t>
            </w:r>
            <w:proofErr w:type="gramEnd"/>
            <w:r w:rsidRPr="00881118">
              <w:rPr>
                <w:rFonts w:ascii="Times New Roman" w:eastAsia="標楷體" w:hAnsi="Times New Roman" w:cs="Times New Roman"/>
                <w:sz w:val="24"/>
                <w:szCs w:val="24"/>
              </w:rPr>
              <w:t>品質控管</w:t>
            </w:r>
            <w:r w:rsidRPr="00881118">
              <w:rPr>
                <w:rFonts w:ascii="Times New Roman" w:eastAsia="標楷體" w:hAnsi="Times New Roman" w:cs="Times New Roman"/>
                <w:sz w:val="24"/>
                <w:szCs w:val="24"/>
              </w:rPr>
              <w:t xml:space="preserve"> </w:t>
            </w:r>
            <w:r w:rsidRPr="00881118">
              <w:rPr>
                <w:rFonts w:ascii="Times New Roman" w:eastAsia="標楷體" w:hAnsi="Times New Roman" w:cs="Times New Roman"/>
                <w:sz w:val="24"/>
                <w:szCs w:val="24"/>
              </w:rPr>
              <w:t>對抗細胞衰老</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3082348B"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翁炳孫</w:t>
            </w:r>
          </w:p>
        </w:tc>
      </w:tr>
      <w:tr w:rsidR="003B2D12" w:rsidRPr="00881118" w14:paraId="62EE1DC3"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775E8F35"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1123413</w:t>
            </w:r>
          </w:p>
        </w:tc>
        <w:tc>
          <w:tcPr>
            <w:tcW w:w="1170" w:type="dxa"/>
            <w:tcBorders>
              <w:top w:val="single" w:sz="5" w:space="0" w:color="000000"/>
              <w:left w:val="single" w:sz="5" w:space="0" w:color="000000"/>
              <w:bottom w:val="single" w:sz="5" w:space="0" w:color="000000"/>
              <w:right w:val="single" w:sz="5" w:space="0" w:color="000000"/>
            </w:tcBorders>
            <w:vAlign w:val="center"/>
          </w:tcPr>
          <w:p w14:paraId="01A8D22E"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王文薰</w:t>
            </w:r>
          </w:p>
        </w:tc>
        <w:tc>
          <w:tcPr>
            <w:tcW w:w="6720" w:type="dxa"/>
            <w:tcBorders>
              <w:top w:val="single" w:sz="5" w:space="0" w:color="000000"/>
              <w:left w:val="single" w:sz="5" w:space="0" w:color="000000"/>
              <w:bottom w:val="single" w:sz="5" w:space="0" w:color="000000"/>
              <w:right w:val="single" w:sz="5" w:space="0" w:color="000000"/>
            </w:tcBorders>
            <w:vAlign w:val="center"/>
          </w:tcPr>
          <w:p w14:paraId="4493CDCE"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乳酸菌分泌成分對白色念珠</w:t>
            </w:r>
            <w:proofErr w:type="gramStart"/>
            <w:r w:rsidRPr="00881118">
              <w:rPr>
                <w:rFonts w:ascii="Times New Roman" w:eastAsia="標楷體" w:hAnsi="Times New Roman" w:cs="Times New Roman"/>
                <w:sz w:val="24"/>
                <w:szCs w:val="24"/>
              </w:rPr>
              <w:t>菌</w:t>
            </w:r>
            <w:proofErr w:type="gramEnd"/>
            <w:r w:rsidRPr="00881118">
              <w:rPr>
                <w:rFonts w:ascii="Times New Roman" w:eastAsia="標楷體" w:hAnsi="Times New Roman" w:cs="Times New Roman"/>
                <w:sz w:val="24"/>
                <w:szCs w:val="24"/>
              </w:rPr>
              <w:t>菌絲形成與瓊脂侵入能力之影響</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754B4049"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王紹鴻</w:t>
            </w:r>
          </w:p>
        </w:tc>
      </w:tr>
      <w:tr w:rsidR="003B2D12" w:rsidRPr="00881118" w14:paraId="76967BAE"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63F8BBBF"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1123414</w:t>
            </w:r>
          </w:p>
        </w:tc>
        <w:tc>
          <w:tcPr>
            <w:tcW w:w="1170" w:type="dxa"/>
            <w:tcBorders>
              <w:top w:val="single" w:sz="5" w:space="0" w:color="000000"/>
              <w:left w:val="single" w:sz="5" w:space="0" w:color="000000"/>
              <w:bottom w:val="single" w:sz="5" w:space="0" w:color="000000"/>
              <w:right w:val="single" w:sz="5" w:space="0" w:color="000000"/>
            </w:tcBorders>
            <w:vAlign w:val="center"/>
          </w:tcPr>
          <w:p w14:paraId="58477C88"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張晴雯</w:t>
            </w:r>
          </w:p>
        </w:tc>
        <w:tc>
          <w:tcPr>
            <w:tcW w:w="6720" w:type="dxa"/>
            <w:tcBorders>
              <w:top w:val="single" w:sz="5" w:space="0" w:color="000000"/>
              <w:left w:val="single" w:sz="5" w:space="0" w:color="000000"/>
              <w:bottom w:val="single" w:sz="5" w:space="0" w:color="000000"/>
              <w:right w:val="single" w:sz="5" w:space="0" w:color="000000"/>
            </w:tcBorders>
            <w:vAlign w:val="center"/>
          </w:tcPr>
          <w:p w14:paraId="498147B2"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小</w:t>
            </w:r>
            <w:proofErr w:type="gramStart"/>
            <w:r w:rsidRPr="00881118">
              <w:rPr>
                <w:rFonts w:ascii="Times New Roman" w:eastAsia="標楷體" w:hAnsi="Times New Roman" w:cs="Times New Roman"/>
                <w:sz w:val="24"/>
                <w:szCs w:val="24"/>
              </w:rPr>
              <w:t>檗</w:t>
            </w:r>
            <w:proofErr w:type="gramEnd"/>
            <w:r w:rsidRPr="00881118">
              <w:rPr>
                <w:rFonts w:ascii="Times New Roman" w:eastAsia="標楷體" w:hAnsi="Times New Roman" w:cs="Times New Roman"/>
                <w:sz w:val="24"/>
                <w:szCs w:val="24"/>
              </w:rPr>
              <w:t>鹼衍生物製備奈米顆粒作為抗癌活性之研究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7FA84CC7"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吳進益</w:t>
            </w:r>
          </w:p>
        </w:tc>
      </w:tr>
      <w:tr w:rsidR="003B2D12" w:rsidRPr="00881118" w14:paraId="4952ABAF"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0613B920"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1123415</w:t>
            </w:r>
          </w:p>
        </w:tc>
        <w:tc>
          <w:tcPr>
            <w:tcW w:w="1170" w:type="dxa"/>
            <w:tcBorders>
              <w:top w:val="single" w:sz="5" w:space="0" w:color="000000"/>
              <w:left w:val="single" w:sz="5" w:space="0" w:color="000000"/>
              <w:bottom w:val="single" w:sz="5" w:space="0" w:color="000000"/>
              <w:right w:val="single" w:sz="5" w:space="0" w:color="000000"/>
            </w:tcBorders>
            <w:vAlign w:val="center"/>
          </w:tcPr>
          <w:p w14:paraId="3DB1BE4B"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林祐誠</w:t>
            </w:r>
          </w:p>
        </w:tc>
        <w:tc>
          <w:tcPr>
            <w:tcW w:w="6720" w:type="dxa"/>
            <w:tcBorders>
              <w:top w:val="single" w:sz="5" w:space="0" w:color="000000"/>
              <w:left w:val="single" w:sz="5" w:space="0" w:color="000000"/>
              <w:bottom w:val="single" w:sz="5" w:space="0" w:color="000000"/>
              <w:right w:val="single" w:sz="5" w:space="0" w:color="000000"/>
            </w:tcBorders>
            <w:vAlign w:val="center"/>
          </w:tcPr>
          <w:p w14:paraId="66DE0987"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建立白色念珠</w:t>
            </w:r>
            <w:proofErr w:type="gramStart"/>
            <w:r w:rsidRPr="00881118">
              <w:rPr>
                <w:rFonts w:ascii="Times New Roman" w:eastAsia="標楷體" w:hAnsi="Times New Roman" w:cs="Times New Roman"/>
                <w:sz w:val="24"/>
                <w:szCs w:val="24"/>
              </w:rPr>
              <w:t>菌</w:t>
            </w:r>
            <w:proofErr w:type="gramEnd"/>
            <w:r w:rsidRPr="00881118">
              <w:rPr>
                <w:rFonts w:ascii="Times New Roman" w:eastAsia="標楷體" w:hAnsi="Times New Roman" w:cs="Times New Roman"/>
                <w:sz w:val="24"/>
                <w:szCs w:val="24"/>
              </w:rPr>
              <w:t>細胞壁完整性螢光報導系統解析免疫逃脫機制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6F20686A"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王紹鴻</w:t>
            </w:r>
          </w:p>
        </w:tc>
      </w:tr>
      <w:tr w:rsidR="003B2D12" w:rsidRPr="00881118" w14:paraId="5F29ED26"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0391381D"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1123417</w:t>
            </w:r>
          </w:p>
        </w:tc>
        <w:tc>
          <w:tcPr>
            <w:tcW w:w="1170" w:type="dxa"/>
            <w:tcBorders>
              <w:top w:val="single" w:sz="5" w:space="0" w:color="000000"/>
              <w:left w:val="single" w:sz="5" w:space="0" w:color="000000"/>
              <w:bottom w:val="single" w:sz="5" w:space="0" w:color="000000"/>
              <w:right w:val="single" w:sz="5" w:space="0" w:color="000000"/>
            </w:tcBorders>
            <w:vAlign w:val="center"/>
          </w:tcPr>
          <w:p w14:paraId="75225459" w14:textId="77777777" w:rsidR="003B2D12" w:rsidRPr="00881118" w:rsidRDefault="00881118">
            <w:pPr>
              <w:jc w:val="center"/>
              <w:rPr>
                <w:rFonts w:ascii="Times New Roman" w:eastAsia="標楷體" w:hAnsi="Times New Roman" w:cs="Times New Roman"/>
              </w:rPr>
            </w:pPr>
            <w:proofErr w:type="gramStart"/>
            <w:r w:rsidRPr="00881118">
              <w:rPr>
                <w:rFonts w:ascii="Times New Roman" w:eastAsia="標楷體" w:hAnsi="Times New Roman" w:cs="Times New Roman"/>
              </w:rPr>
              <w:t>賴姿均</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410AD3CB"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探討梔子苷改善</w:t>
            </w:r>
            <w:r w:rsidRPr="00881118">
              <w:rPr>
                <w:rFonts w:ascii="Times New Roman" w:eastAsia="標楷體" w:hAnsi="Times New Roman" w:cs="Times New Roman"/>
                <w:sz w:val="24"/>
                <w:szCs w:val="24"/>
              </w:rPr>
              <w:t xml:space="preserve"> 3T3-L1 </w:t>
            </w:r>
            <w:r w:rsidRPr="00881118">
              <w:rPr>
                <w:rFonts w:ascii="Times New Roman" w:eastAsia="標楷體" w:hAnsi="Times New Roman" w:cs="Times New Roman"/>
                <w:sz w:val="24"/>
                <w:szCs w:val="24"/>
              </w:rPr>
              <w:t>脂肪細胞肥大之效益</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576BD728"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金立德</w:t>
            </w:r>
          </w:p>
        </w:tc>
      </w:tr>
      <w:tr w:rsidR="003B2D12" w:rsidRPr="00881118" w14:paraId="565656B8"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667BBFEA"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1123420</w:t>
            </w:r>
          </w:p>
        </w:tc>
        <w:tc>
          <w:tcPr>
            <w:tcW w:w="1170" w:type="dxa"/>
            <w:tcBorders>
              <w:top w:val="single" w:sz="5" w:space="0" w:color="000000"/>
              <w:left w:val="single" w:sz="5" w:space="0" w:color="000000"/>
              <w:bottom w:val="single" w:sz="5" w:space="0" w:color="000000"/>
              <w:right w:val="single" w:sz="5" w:space="0" w:color="000000"/>
            </w:tcBorders>
            <w:vAlign w:val="center"/>
          </w:tcPr>
          <w:p w14:paraId="347E708A"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葉奕成</w:t>
            </w:r>
          </w:p>
        </w:tc>
        <w:tc>
          <w:tcPr>
            <w:tcW w:w="6720" w:type="dxa"/>
            <w:tcBorders>
              <w:top w:val="single" w:sz="5" w:space="0" w:color="000000"/>
              <w:left w:val="single" w:sz="5" w:space="0" w:color="000000"/>
              <w:bottom w:val="single" w:sz="5" w:space="0" w:color="000000"/>
              <w:right w:val="single" w:sz="5" w:space="0" w:color="000000"/>
            </w:tcBorders>
            <w:vAlign w:val="center"/>
          </w:tcPr>
          <w:p w14:paraId="71B033A0"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 xml:space="preserve">Cu </w:t>
            </w:r>
            <w:r w:rsidRPr="00881118">
              <w:rPr>
                <w:rFonts w:ascii="Times New Roman" w:eastAsia="標楷體" w:hAnsi="Times New Roman" w:cs="Times New Roman"/>
                <w:sz w:val="24"/>
                <w:szCs w:val="24"/>
              </w:rPr>
              <w:t>增效</w:t>
            </w:r>
            <w:r w:rsidRPr="00881118">
              <w:rPr>
                <w:rFonts w:ascii="Times New Roman" w:eastAsia="標楷體" w:hAnsi="Times New Roman" w:cs="Times New Roman"/>
                <w:sz w:val="24"/>
                <w:szCs w:val="24"/>
              </w:rPr>
              <w:t xml:space="preserve"> dox </w:t>
            </w:r>
            <w:proofErr w:type="gramStart"/>
            <w:r w:rsidRPr="00881118">
              <w:rPr>
                <w:rFonts w:ascii="Times New Roman" w:eastAsia="標楷體" w:hAnsi="Times New Roman" w:cs="Times New Roman"/>
                <w:sz w:val="24"/>
                <w:szCs w:val="24"/>
              </w:rPr>
              <w:t>抗骨肉瘤</w:t>
            </w:r>
            <w:proofErr w:type="gramEnd"/>
            <w:r w:rsidRPr="00881118">
              <w:rPr>
                <w:rFonts w:ascii="Times New Roman" w:eastAsia="標楷體" w:hAnsi="Times New Roman" w:cs="Times New Roman"/>
                <w:sz w:val="24"/>
                <w:szCs w:val="24"/>
              </w:rPr>
              <w:t>細胞作用機轉的研究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0FB964A2"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陳俊憲</w:t>
            </w:r>
          </w:p>
        </w:tc>
      </w:tr>
      <w:tr w:rsidR="003B2D12" w:rsidRPr="00881118" w14:paraId="6A9D6E4A"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4949AFB4"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1123422</w:t>
            </w:r>
          </w:p>
        </w:tc>
        <w:tc>
          <w:tcPr>
            <w:tcW w:w="1170" w:type="dxa"/>
            <w:tcBorders>
              <w:top w:val="single" w:sz="5" w:space="0" w:color="000000"/>
              <w:left w:val="single" w:sz="5" w:space="0" w:color="000000"/>
              <w:bottom w:val="single" w:sz="5" w:space="0" w:color="000000"/>
              <w:right w:val="single" w:sz="5" w:space="0" w:color="000000"/>
            </w:tcBorders>
            <w:vAlign w:val="center"/>
          </w:tcPr>
          <w:p w14:paraId="2AE66495"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周純</w:t>
            </w:r>
            <w:proofErr w:type="gramStart"/>
            <w:r w:rsidRPr="00881118">
              <w:rPr>
                <w:rFonts w:ascii="Times New Roman" w:eastAsia="標楷體" w:hAnsi="Times New Roman" w:cs="Times New Roman"/>
              </w:rPr>
              <w:t>甄</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63AD79F3"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合成</w:t>
            </w:r>
            <w:proofErr w:type="gramStart"/>
            <w:r w:rsidRPr="00881118">
              <w:rPr>
                <w:rFonts w:ascii="Times New Roman" w:eastAsia="標楷體" w:hAnsi="Times New Roman" w:cs="Times New Roman"/>
                <w:sz w:val="24"/>
                <w:szCs w:val="24"/>
              </w:rPr>
              <w:t>新型佩</w:t>
            </w:r>
            <w:proofErr w:type="gramEnd"/>
            <w:r w:rsidRPr="00881118">
              <w:rPr>
                <w:rFonts w:ascii="Times New Roman" w:eastAsia="標楷體" w:hAnsi="Times New Roman" w:cs="Times New Roman"/>
                <w:sz w:val="24"/>
                <w:szCs w:val="24"/>
              </w:rPr>
              <w:t>你安延伸物對不同</w:t>
            </w:r>
            <w:proofErr w:type="gramStart"/>
            <w:r w:rsidRPr="00881118">
              <w:rPr>
                <w:rFonts w:ascii="Times New Roman" w:eastAsia="標楷體" w:hAnsi="Times New Roman" w:cs="Times New Roman"/>
                <w:sz w:val="24"/>
                <w:szCs w:val="24"/>
              </w:rPr>
              <w:t>賦形劑在</w:t>
            </w:r>
            <w:proofErr w:type="gramEnd"/>
            <w:r w:rsidRPr="00881118">
              <w:rPr>
                <w:rFonts w:ascii="Times New Roman" w:eastAsia="標楷體" w:hAnsi="Times New Roman" w:cs="Times New Roman"/>
                <w:sz w:val="24"/>
                <w:szCs w:val="24"/>
              </w:rPr>
              <w:t>抗癌活性之研究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112C469B"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吳進益</w:t>
            </w:r>
          </w:p>
        </w:tc>
      </w:tr>
      <w:tr w:rsidR="003B2D12" w:rsidRPr="00881118" w14:paraId="66BA17FA"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349CFFC0"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1123423</w:t>
            </w:r>
          </w:p>
        </w:tc>
        <w:tc>
          <w:tcPr>
            <w:tcW w:w="1170" w:type="dxa"/>
            <w:tcBorders>
              <w:top w:val="single" w:sz="5" w:space="0" w:color="000000"/>
              <w:left w:val="single" w:sz="5" w:space="0" w:color="000000"/>
              <w:bottom w:val="single" w:sz="5" w:space="0" w:color="000000"/>
              <w:right w:val="single" w:sz="5" w:space="0" w:color="000000"/>
            </w:tcBorders>
            <w:vAlign w:val="center"/>
          </w:tcPr>
          <w:p w14:paraId="060C2DB0"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楊坪蓁</w:t>
            </w:r>
          </w:p>
        </w:tc>
        <w:tc>
          <w:tcPr>
            <w:tcW w:w="6720" w:type="dxa"/>
            <w:tcBorders>
              <w:top w:val="single" w:sz="5" w:space="0" w:color="000000"/>
              <w:left w:val="single" w:sz="5" w:space="0" w:color="000000"/>
              <w:bottom w:val="single" w:sz="5" w:space="0" w:color="000000"/>
              <w:right w:val="single" w:sz="5" w:space="0" w:color="000000"/>
            </w:tcBorders>
            <w:vAlign w:val="center"/>
          </w:tcPr>
          <w:p w14:paraId="1C41709D"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 xml:space="preserve">UA </w:t>
            </w:r>
            <w:r w:rsidRPr="00881118">
              <w:rPr>
                <w:rFonts w:ascii="Times New Roman" w:eastAsia="標楷體" w:hAnsi="Times New Roman" w:cs="Times New Roman"/>
                <w:sz w:val="24"/>
                <w:szCs w:val="24"/>
              </w:rPr>
              <w:t>增加細胞抗氧化能力，對抗細胞衰老</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1589E8F1"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翁炳孫</w:t>
            </w:r>
          </w:p>
        </w:tc>
      </w:tr>
      <w:tr w:rsidR="003B2D12" w:rsidRPr="00881118" w14:paraId="76309BCB"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0C36B507"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1123424</w:t>
            </w:r>
          </w:p>
        </w:tc>
        <w:tc>
          <w:tcPr>
            <w:tcW w:w="1170" w:type="dxa"/>
            <w:tcBorders>
              <w:top w:val="single" w:sz="5" w:space="0" w:color="000000"/>
              <w:left w:val="single" w:sz="5" w:space="0" w:color="000000"/>
              <w:bottom w:val="single" w:sz="5" w:space="0" w:color="000000"/>
              <w:right w:val="single" w:sz="5" w:space="0" w:color="000000"/>
            </w:tcBorders>
            <w:vAlign w:val="center"/>
          </w:tcPr>
          <w:p w14:paraId="29CB93E7"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林筱軒</w:t>
            </w:r>
          </w:p>
        </w:tc>
        <w:tc>
          <w:tcPr>
            <w:tcW w:w="6720" w:type="dxa"/>
            <w:tcBorders>
              <w:top w:val="single" w:sz="5" w:space="0" w:color="000000"/>
              <w:left w:val="single" w:sz="5" w:space="0" w:color="000000"/>
              <w:bottom w:val="single" w:sz="5" w:space="0" w:color="000000"/>
              <w:right w:val="single" w:sz="5" w:space="0" w:color="000000"/>
            </w:tcBorders>
            <w:vAlign w:val="center"/>
          </w:tcPr>
          <w:p w14:paraId="01F5CDE7"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通天草之成分與抗糖化活性研究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4DE8C73F" w14:textId="77777777" w:rsidR="003B2D12" w:rsidRPr="00881118" w:rsidRDefault="00881118">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陳立耿</w:t>
            </w:r>
            <w:proofErr w:type="gramEnd"/>
          </w:p>
        </w:tc>
      </w:tr>
      <w:tr w:rsidR="003B2D12" w:rsidRPr="00881118" w14:paraId="568D3C4F"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41D5BEC5"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1123425</w:t>
            </w:r>
          </w:p>
        </w:tc>
        <w:tc>
          <w:tcPr>
            <w:tcW w:w="1170" w:type="dxa"/>
            <w:tcBorders>
              <w:top w:val="single" w:sz="5" w:space="0" w:color="000000"/>
              <w:left w:val="single" w:sz="5" w:space="0" w:color="000000"/>
              <w:bottom w:val="single" w:sz="5" w:space="0" w:color="000000"/>
              <w:right w:val="single" w:sz="5" w:space="0" w:color="000000"/>
            </w:tcBorders>
            <w:vAlign w:val="center"/>
          </w:tcPr>
          <w:p w14:paraId="40046781" w14:textId="77777777" w:rsidR="003B2D12" w:rsidRPr="00881118" w:rsidRDefault="00881118">
            <w:pPr>
              <w:jc w:val="center"/>
              <w:rPr>
                <w:rFonts w:ascii="Times New Roman" w:eastAsia="標楷體" w:hAnsi="Times New Roman" w:cs="Times New Roman"/>
              </w:rPr>
            </w:pPr>
            <w:proofErr w:type="gramStart"/>
            <w:r w:rsidRPr="00881118">
              <w:rPr>
                <w:rFonts w:ascii="Times New Roman" w:eastAsia="標楷體" w:hAnsi="Times New Roman" w:cs="Times New Roman"/>
              </w:rPr>
              <w:t>鄭羽均</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040394D6" w14:textId="77777777" w:rsidR="003B2D12" w:rsidRPr="00881118" w:rsidRDefault="00881118">
            <w:pPr>
              <w:spacing w:before="240" w:after="240"/>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五</w:t>
            </w:r>
            <w:proofErr w:type="gramStart"/>
            <w:r w:rsidRPr="00881118">
              <w:rPr>
                <w:rFonts w:ascii="Times New Roman" w:eastAsia="標楷體" w:hAnsi="Times New Roman" w:cs="Times New Roman"/>
                <w:sz w:val="24"/>
                <w:szCs w:val="24"/>
              </w:rPr>
              <w:t>苓散水萃取物調控巨</w:t>
            </w:r>
            <w:proofErr w:type="gramEnd"/>
            <w:r w:rsidRPr="00881118">
              <w:rPr>
                <w:rFonts w:ascii="Times New Roman" w:eastAsia="標楷體" w:hAnsi="Times New Roman" w:cs="Times New Roman"/>
                <w:sz w:val="24"/>
                <w:szCs w:val="24"/>
              </w:rPr>
              <w:t>噬細胞極化及其對膀胱癌細胞增殖與遷</w:t>
            </w:r>
            <w:r w:rsidRPr="00881118">
              <w:rPr>
                <w:rFonts w:ascii="Times New Roman" w:eastAsia="標楷體" w:hAnsi="Times New Roman" w:cs="Times New Roman"/>
                <w:sz w:val="24"/>
                <w:szCs w:val="24"/>
              </w:rPr>
              <w:lastRenderedPageBreak/>
              <w:t>移之影響</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18718879"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lastRenderedPageBreak/>
              <w:t>劉怡文</w:t>
            </w:r>
          </w:p>
        </w:tc>
      </w:tr>
      <w:tr w:rsidR="003B2D12" w:rsidRPr="00881118" w14:paraId="6D21E577"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034F7EF1"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lastRenderedPageBreak/>
              <w:t>1123428</w:t>
            </w:r>
          </w:p>
        </w:tc>
        <w:tc>
          <w:tcPr>
            <w:tcW w:w="1170" w:type="dxa"/>
            <w:tcBorders>
              <w:top w:val="single" w:sz="5" w:space="0" w:color="000000"/>
              <w:left w:val="single" w:sz="5" w:space="0" w:color="000000"/>
              <w:bottom w:val="single" w:sz="5" w:space="0" w:color="000000"/>
              <w:right w:val="single" w:sz="5" w:space="0" w:color="000000"/>
            </w:tcBorders>
            <w:vAlign w:val="center"/>
          </w:tcPr>
          <w:p w14:paraId="1BC587AB"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賴俞丞</w:t>
            </w:r>
          </w:p>
        </w:tc>
        <w:tc>
          <w:tcPr>
            <w:tcW w:w="6720" w:type="dxa"/>
            <w:tcBorders>
              <w:top w:val="single" w:sz="5" w:space="0" w:color="000000"/>
              <w:left w:val="single" w:sz="5" w:space="0" w:color="000000"/>
              <w:bottom w:val="single" w:sz="5" w:space="0" w:color="000000"/>
              <w:right w:val="single" w:sz="5" w:space="0" w:color="000000"/>
            </w:tcBorders>
            <w:vAlign w:val="center"/>
          </w:tcPr>
          <w:p w14:paraId="03F273BC"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豬苓水萃取物，對於腫瘤相關巨噬細胞極化的調控並測試其對膀胱癌細胞增殖與遷移之影響</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074E97CA"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劉怡文</w:t>
            </w:r>
          </w:p>
        </w:tc>
      </w:tr>
      <w:tr w:rsidR="003B2D12" w:rsidRPr="00881118" w14:paraId="11F662E5"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486CF234"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1123429</w:t>
            </w:r>
          </w:p>
        </w:tc>
        <w:tc>
          <w:tcPr>
            <w:tcW w:w="1170" w:type="dxa"/>
            <w:tcBorders>
              <w:top w:val="single" w:sz="5" w:space="0" w:color="000000"/>
              <w:left w:val="single" w:sz="5" w:space="0" w:color="000000"/>
              <w:bottom w:val="single" w:sz="5" w:space="0" w:color="000000"/>
              <w:right w:val="single" w:sz="5" w:space="0" w:color="000000"/>
            </w:tcBorders>
            <w:vAlign w:val="center"/>
          </w:tcPr>
          <w:p w14:paraId="169484FE"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周睿凱</w:t>
            </w:r>
          </w:p>
        </w:tc>
        <w:tc>
          <w:tcPr>
            <w:tcW w:w="6720" w:type="dxa"/>
            <w:tcBorders>
              <w:top w:val="single" w:sz="5" w:space="0" w:color="000000"/>
              <w:left w:val="single" w:sz="5" w:space="0" w:color="000000"/>
              <w:bottom w:val="single" w:sz="5" w:space="0" w:color="000000"/>
              <w:right w:val="single" w:sz="5" w:space="0" w:color="000000"/>
            </w:tcBorders>
            <w:vAlign w:val="center"/>
          </w:tcPr>
          <w:p w14:paraId="5ABEBE6B"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白頭翁的抑菌活性分析</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629BE6E9" w14:textId="77777777" w:rsidR="003B2D12" w:rsidRPr="00881118" w:rsidRDefault="00881118">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黃襟錦</w:t>
            </w:r>
            <w:proofErr w:type="gramEnd"/>
          </w:p>
        </w:tc>
      </w:tr>
      <w:tr w:rsidR="003B2D12" w:rsidRPr="00881118" w14:paraId="5EBC9E4F"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343CB466"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1123431</w:t>
            </w:r>
          </w:p>
        </w:tc>
        <w:tc>
          <w:tcPr>
            <w:tcW w:w="1170" w:type="dxa"/>
            <w:tcBorders>
              <w:top w:val="single" w:sz="5" w:space="0" w:color="000000"/>
              <w:left w:val="single" w:sz="5" w:space="0" w:color="000000"/>
              <w:bottom w:val="single" w:sz="5" w:space="0" w:color="000000"/>
              <w:right w:val="single" w:sz="5" w:space="0" w:color="000000"/>
            </w:tcBorders>
            <w:vAlign w:val="center"/>
          </w:tcPr>
          <w:p w14:paraId="17E1724B"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李婉</w:t>
            </w:r>
            <w:proofErr w:type="gramStart"/>
            <w:r w:rsidRPr="00881118">
              <w:rPr>
                <w:rFonts w:ascii="Times New Roman" w:eastAsia="標楷體" w:hAnsi="Times New Roman" w:cs="Times New Roman"/>
              </w:rPr>
              <w:t>甄</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3EEA546E"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比較不同萃取方式對金銀花的</w:t>
            </w:r>
            <w:r w:rsidRPr="00881118">
              <w:rPr>
                <w:rFonts w:ascii="Times New Roman" w:eastAsia="標楷體" w:hAnsi="Times New Roman" w:cs="Times New Roman"/>
                <w:sz w:val="24"/>
                <w:szCs w:val="24"/>
              </w:rPr>
              <w:t xml:space="preserve"> MIR2911 </w:t>
            </w:r>
            <w:r w:rsidRPr="00881118">
              <w:rPr>
                <w:rFonts w:ascii="Times New Roman" w:eastAsia="標楷體" w:hAnsi="Times New Roman" w:cs="Times New Roman"/>
                <w:sz w:val="24"/>
                <w:szCs w:val="24"/>
              </w:rPr>
              <w:t>表現量之差異</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3EB5C7BE"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劉怡文</w:t>
            </w:r>
          </w:p>
        </w:tc>
      </w:tr>
      <w:tr w:rsidR="003B2D12" w:rsidRPr="00881118" w14:paraId="3183F80B" w14:textId="77777777">
        <w:trPr>
          <w:trHeight w:val="660"/>
        </w:trPr>
        <w:tc>
          <w:tcPr>
            <w:tcW w:w="1215" w:type="dxa"/>
            <w:tcBorders>
              <w:top w:val="single" w:sz="5" w:space="0" w:color="000000"/>
              <w:left w:val="single" w:sz="5" w:space="0" w:color="000000"/>
              <w:bottom w:val="single" w:sz="5" w:space="0" w:color="000000"/>
              <w:right w:val="single" w:sz="5" w:space="0" w:color="000000"/>
            </w:tcBorders>
            <w:vAlign w:val="center"/>
          </w:tcPr>
          <w:p w14:paraId="0512382F"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1123432</w:t>
            </w:r>
          </w:p>
        </w:tc>
        <w:tc>
          <w:tcPr>
            <w:tcW w:w="1170" w:type="dxa"/>
            <w:tcBorders>
              <w:top w:val="single" w:sz="5" w:space="0" w:color="000000"/>
              <w:left w:val="single" w:sz="5" w:space="0" w:color="000000"/>
              <w:bottom w:val="single" w:sz="5" w:space="0" w:color="000000"/>
              <w:right w:val="single" w:sz="5" w:space="0" w:color="000000"/>
            </w:tcBorders>
            <w:vAlign w:val="center"/>
          </w:tcPr>
          <w:p w14:paraId="270223BD"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李佳霓</w:t>
            </w:r>
          </w:p>
        </w:tc>
        <w:tc>
          <w:tcPr>
            <w:tcW w:w="6720" w:type="dxa"/>
            <w:tcBorders>
              <w:top w:val="single" w:sz="5" w:space="0" w:color="000000"/>
              <w:left w:val="single" w:sz="5" w:space="0" w:color="000000"/>
              <w:bottom w:val="single" w:sz="5" w:space="0" w:color="000000"/>
              <w:right w:val="single" w:sz="5" w:space="0" w:color="000000"/>
            </w:tcBorders>
            <w:vAlign w:val="center"/>
          </w:tcPr>
          <w:p w14:paraId="1821DA23"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黑豬與白豬腸道</w:t>
            </w:r>
            <w:r w:rsidRPr="00881118">
              <w:rPr>
                <w:rFonts w:ascii="Times New Roman" w:eastAsia="標楷體" w:hAnsi="Times New Roman" w:cs="Times New Roman"/>
                <w:sz w:val="24"/>
                <w:szCs w:val="24"/>
              </w:rPr>
              <w:t xml:space="preserve">Lactobacillus </w:t>
            </w:r>
            <w:proofErr w:type="spellStart"/>
            <w:r w:rsidRPr="00881118">
              <w:rPr>
                <w:rFonts w:ascii="Times New Roman" w:eastAsia="標楷體" w:hAnsi="Times New Roman" w:cs="Times New Roman"/>
                <w:sz w:val="24"/>
                <w:szCs w:val="24"/>
              </w:rPr>
              <w:t>reuteri</w:t>
            </w:r>
            <w:proofErr w:type="spellEnd"/>
            <w:r w:rsidRPr="00881118">
              <w:rPr>
                <w:rFonts w:ascii="Times New Roman" w:eastAsia="標楷體" w:hAnsi="Times New Roman" w:cs="Times New Roman"/>
                <w:sz w:val="24"/>
                <w:szCs w:val="24"/>
              </w:rPr>
              <w:t xml:space="preserve"> </w:t>
            </w:r>
            <w:r w:rsidRPr="00881118">
              <w:rPr>
                <w:rFonts w:ascii="Times New Roman" w:eastAsia="標楷體" w:hAnsi="Times New Roman" w:cs="Times New Roman"/>
                <w:sz w:val="24"/>
                <w:szCs w:val="24"/>
              </w:rPr>
              <w:t>之比較與其影響</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65BA2756" w14:textId="77777777" w:rsidR="003B2D12" w:rsidRPr="00881118" w:rsidRDefault="00881118">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翁博群</w:t>
            </w:r>
            <w:proofErr w:type="gramEnd"/>
          </w:p>
        </w:tc>
      </w:tr>
      <w:tr w:rsidR="003B2D12" w:rsidRPr="00881118" w14:paraId="6344E784" w14:textId="77777777">
        <w:trPr>
          <w:trHeight w:val="585"/>
        </w:trPr>
        <w:tc>
          <w:tcPr>
            <w:tcW w:w="1215" w:type="dxa"/>
            <w:tcBorders>
              <w:top w:val="single" w:sz="5" w:space="0" w:color="000000"/>
              <w:left w:val="single" w:sz="5" w:space="0" w:color="000000"/>
              <w:bottom w:val="single" w:sz="5" w:space="0" w:color="000000"/>
              <w:right w:val="single" w:sz="5" w:space="0" w:color="000000"/>
            </w:tcBorders>
            <w:vAlign w:val="center"/>
          </w:tcPr>
          <w:p w14:paraId="2ECF83C1"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1123437</w:t>
            </w:r>
          </w:p>
        </w:tc>
        <w:tc>
          <w:tcPr>
            <w:tcW w:w="1170" w:type="dxa"/>
            <w:tcBorders>
              <w:top w:val="single" w:sz="5" w:space="0" w:color="000000"/>
              <w:left w:val="single" w:sz="5" w:space="0" w:color="000000"/>
              <w:bottom w:val="single" w:sz="5" w:space="0" w:color="000000"/>
              <w:right w:val="single" w:sz="5" w:space="0" w:color="000000"/>
            </w:tcBorders>
            <w:vAlign w:val="center"/>
          </w:tcPr>
          <w:p w14:paraId="69FE6112"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張庭瑜</w:t>
            </w:r>
          </w:p>
        </w:tc>
        <w:tc>
          <w:tcPr>
            <w:tcW w:w="6720" w:type="dxa"/>
            <w:tcBorders>
              <w:top w:val="single" w:sz="5" w:space="0" w:color="000000"/>
              <w:left w:val="single" w:sz="5" w:space="0" w:color="000000"/>
              <w:bottom w:val="single" w:sz="5" w:space="0" w:color="000000"/>
              <w:right w:val="single" w:sz="5" w:space="0" w:color="000000"/>
            </w:tcBorders>
            <w:vAlign w:val="center"/>
          </w:tcPr>
          <w:p w14:paraId="5EDEE733"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 xml:space="preserve">UA </w:t>
            </w:r>
            <w:proofErr w:type="gramStart"/>
            <w:r w:rsidRPr="00881118">
              <w:rPr>
                <w:rFonts w:ascii="Times New Roman" w:eastAsia="標楷體" w:hAnsi="Times New Roman" w:cs="Times New Roman"/>
                <w:sz w:val="24"/>
                <w:szCs w:val="24"/>
              </w:rPr>
              <w:t>增加粒線體</w:t>
            </w:r>
            <w:proofErr w:type="gramEnd"/>
            <w:r w:rsidRPr="00881118">
              <w:rPr>
                <w:rFonts w:ascii="Times New Roman" w:eastAsia="標楷體" w:hAnsi="Times New Roman" w:cs="Times New Roman"/>
                <w:sz w:val="24"/>
                <w:szCs w:val="24"/>
              </w:rPr>
              <w:t>的品質管控</w:t>
            </w:r>
            <w:r w:rsidRPr="00881118">
              <w:rPr>
                <w:rFonts w:ascii="Times New Roman" w:eastAsia="標楷體" w:hAnsi="Times New Roman" w:cs="Times New Roman"/>
                <w:sz w:val="24"/>
                <w:szCs w:val="24"/>
              </w:rPr>
              <w:t xml:space="preserve"> </w:t>
            </w:r>
            <w:r w:rsidRPr="00881118">
              <w:rPr>
                <w:rFonts w:ascii="Times New Roman" w:eastAsia="標楷體" w:hAnsi="Times New Roman" w:cs="Times New Roman"/>
                <w:sz w:val="24"/>
                <w:szCs w:val="24"/>
              </w:rPr>
              <w:t>對抗高糖的損傷</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28586C71"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翁炳孫</w:t>
            </w:r>
          </w:p>
        </w:tc>
      </w:tr>
      <w:tr w:rsidR="003B2D12" w:rsidRPr="00881118" w14:paraId="4E3A78C2" w14:textId="77777777">
        <w:trPr>
          <w:trHeight w:val="645"/>
        </w:trPr>
        <w:tc>
          <w:tcPr>
            <w:tcW w:w="1215" w:type="dxa"/>
            <w:tcBorders>
              <w:top w:val="single" w:sz="5" w:space="0" w:color="000000"/>
              <w:left w:val="single" w:sz="5" w:space="0" w:color="000000"/>
              <w:bottom w:val="single" w:sz="5" w:space="0" w:color="000000"/>
              <w:right w:val="single" w:sz="5" w:space="0" w:color="000000"/>
            </w:tcBorders>
            <w:vAlign w:val="center"/>
          </w:tcPr>
          <w:p w14:paraId="6572A332"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1123438</w:t>
            </w:r>
          </w:p>
        </w:tc>
        <w:tc>
          <w:tcPr>
            <w:tcW w:w="1170" w:type="dxa"/>
            <w:tcBorders>
              <w:top w:val="single" w:sz="5" w:space="0" w:color="000000"/>
              <w:left w:val="single" w:sz="5" w:space="0" w:color="000000"/>
              <w:bottom w:val="single" w:sz="5" w:space="0" w:color="000000"/>
              <w:right w:val="single" w:sz="5" w:space="0" w:color="000000"/>
            </w:tcBorders>
            <w:vAlign w:val="center"/>
          </w:tcPr>
          <w:p w14:paraId="79EB92BF" w14:textId="77777777" w:rsidR="003B2D12" w:rsidRPr="00881118" w:rsidRDefault="00881118">
            <w:pPr>
              <w:jc w:val="center"/>
              <w:rPr>
                <w:rFonts w:ascii="Times New Roman" w:eastAsia="標楷體" w:hAnsi="Times New Roman" w:cs="Times New Roman"/>
              </w:rPr>
            </w:pPr>
            <w:proofErr w:type="gramStart"/>
            <w:r w:rsidRPr="00881118">
              <w:rPr>
                <w:rFonts w:ascii="Times New Roman" w:eastAsia="標楷體" w:hAnsi="Times New Roman" w:cs="Times New Roman"/>
              </w:rPr>
              <w:t>黃慎妮</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5D69A491" w14:textId="77777777" w:rsidR="003B2D12" w:rsidRPr="00881118" w:rsidRDefault="00881118">
            <w:pPr>
              <w:rPr>
                <w:rFonts w:ascii="Times New Roman" w:eastAsia="標楷體" w:hAnsi="Times New Roman" w:cs="Times New Roman"/>
                <w:sz w:val="24"/>
                <w:szCs w:val="24"/>
              </w:rPr>
            </w:pPr>
            <w:r w:rsidRPr="00881118">
              <w:rPr>
                <w:rFonts w:ascii="Times New Roman" w:eastAsia="標楷體" w:hAnsi="Times New Roman" w:cs="Times New Roman"/>
                <w:sz w:val="24"/>
                <w:szCs w:val="24"/>
              </w:rPr>
              <w:t>佩你安系列化合物之合成與結構鑑定研究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38DB4031" w14:textId="77777777" w:rsidR="003B2D12" w:rsidRPr="00881118" w:rsidRDefault="003B2D12">
            <w:pPr>
              <w:jc w:val="center"/>
              <w:rPr>
                <w:rFonts w:ascii="Times New Roman" w:eastAsia="標楷體" w:hAnsi="Times New Roman" w:cs="Times New Roman"/>
                <w:sz w:val="24"/>
                <w:szCs w:val="24"/>
              </w:rPr>
            </w:pPr>
          </w:p>
        </w:tc>
      </w:tr>
      <w:tr w:rsidR="003B2D12" w:rsidRPr="00881118" w14:paraId="74566DF1"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343785F7"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1123440</w:t>
            </w:r>
          </w:p>
        </w:tc>
        <w:tc>
          <w:tcPr>
            <w:tcW w:w="1170" w:type="dxa"/>
            <w:tcBorders>
              <w:top w:val="single" w:sz="5" w:space="0" w:color="000000"/>
              <w:left w:val="single" w:sz="5" w:space="0" w:color="000000"/>
              <w:bottom w:val="single" w:sz="5" w:space="0" w:color="000000"/>
              <w:right w:val="single" w:sz="5" w:space="0" w:color="000000"/>
            </w:tcBorders>
            <w:vAlign w:val="center"/>
          </w:tcPr>
          <w:p w14:paraId="511B2640"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吳品頡</w:t>
            </w:r>
          </w:p>
        </w:tc>
        <w:tc>
          <w:tcPr>
            <w:tcW w:w="6720" w:type="dxa"/>
            <w:tcBorders>
              <w:top w:val="single" w:sz="5" w:space="0" w:color="000000"/>
              <w:left w:val="single" w:sz="5" w:space="0" w:color="000000"/>
              <w:bottom w:val="single" w:sz="5" w:space="0" w:color="000000"/>
              <w:right w:val="single" w:sz="5" w:space="0" w:color="000000"/>
            </w:tcBorders>
            <w:vAlign w:val="center"/>
          </w:tcPr>
          <w:p w14:paraId="19975712"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具開發潛力之乳酸菌豆漿發酵功能性分析</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5DF3FDA4"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謝佳雯</w:t>
            </w:r>
          </w:p>
        </w:tc>
      </w:tr>
      <w:tr w:rsidR="003B2D12" w:rsidRPr="00881118" w14:paraId="2DE89AB0"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32C4AFF0"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1123441</w:t>
            </w:r>
          </w:p>
        </w:tc>
        <w:tc>
          <w:tcPr>
            <w:tcW w:w="1170" w:type="dxa"/>
            <w:tcBorders>
              <w:top w:val="single" w:sz="5" w:space="0" w:color="000000"/>
              <w:left w:val="single" w:sz="5" w:space="0" w:color="000000"/>
              <w:bottom w:val="single" w:sz="5" w:space="0" w:color="000000"/>
              <w:right w:val="single" w:sz="5" w:space="0" w:color="000000"/>
            </w:tcBorders>
            <w:vAlign w:val="center"/>
          </w:tcPr>
          <w:p w14:paraId="3E9E478E"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潘星吟</w:t>
            </w:r>
          </w:p>
        </w:tc>
        <w:tc>
          <w:tcPr>
            <w:tcW w:w="6720" w:type="dxa"/>
            <w:tcBorders>
              <w:top w:val="single" w:sz="5" w:space="0" w:color="000000"/>
              <w:left w:val="single" w:sz="5" w:space="0" w:color="000000"/>
              <w:bottom w:val="single" w:sz="5" w:space="0" w:color="000000"/>
              <w:right w:val="single" w:sz="5" w:space="0" w:color="000000"/>
            </w:tcBorders>
            <w:vAlign w:val="center"/>
          </w:tcPr>
          <w:p w14:paraId="592BE35C"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神秘果葉的抑菌活性分析</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03BE12EC" w14:textId="6174A45C" w:rsidR="003B2D12" w:rsidRPr="00881118" w:rsidRDefault="00C0270A">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黃襟錦</w:t>
            </w:r>
            <w:proofErr w:type="gramEnd"/>
          </w:p>
        </w:tc>
      </w:tr>
      <w:tr w:rsidR="003B2D12" w:rsidRPr="00881118" w14:paraId="699A5985"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4F831932"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1123442</w:t>
            </w:r>
          </w:p>
        </w:tc>
        <w:tc>
          <w:tcPr>
            <w:tcW w:w="1170" w:type="dxa"/>
            <w:tcBorders>
              <w:top w:val="single" w:sz="5" w:space="0" w:color="000000"/>
              <w:left w:val="single" w:sz="5" w:space="0" w:color="000000"/>
              <w:bottom w:val="single" w:sz="5" w:space="0" w:color="000000"/>
              <w:right w:val="single" w:sz="5" w:space="0" w:color="000000"/>
            </w:tcBorders>
            <w:vAlign w:val="center"/>
          </w:tcPr>
          <w:p w14:paraId="736A6309"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駱以涵</w:t>
            </w:r>
          </w:p>
        </w:tc>
        <w:tc>
          <w:tcPr>
            <w:tcW w:w="6720" w:type="dxa"/>
            <w:tcBorders>
              <w:top w:val="single" w:sz="5" w:space="0" w:color="000000"/>
              <w:left w:val="single" w:sz="5" w:space="0" w:color="000000"/>
              <w:bottom w:val="single" w:sz="5" w:space="0" w:color="000000"/>
              <w:right w:val="single" w:sz="5" w:space="0" w:color="000000"/>
            </w:tcBorders>
            <w:vAlign w:val="center"/>
          </w:tcPr>
          <w:p w14:paraId="5366423C"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用</w:t>
            </w:r>
            <w:r w:rsidRPr="00881118">
              <w:rPr>
                <w:rFonts w:ascii="Times New Roman" w:eastAsia="標楷體" w:hAnsi="Times New Roman" w:cs="Times New Roman"/>
                <w:sz w:val="24"/>
                <w:szCs w:val="24"/>
              </w:rPr>
              <w:t xml:space="preserve"> </w:t>
            </w:r>
            <w:proofErr w:type="spellStart"/>
            <w:r w:rsidRPr="00881118">
              <w:rPr>
                <w:rFonts w:ascii="Times New Roman" w:eastAsia="標楷體" w:hAnsi="Times New Roman" w:cs="Times New Roman"/>
                <w:sz w:val="24"/>
                <w:szCs w:val="24"/>
              </w:rPr>
              <w:t>ichip</w:t>
            </w:r>
            <w:proofErr w:type="spellEnd"/>
            <w:r w:rsidRPr="00881118">
              <w:rPr>
                <w:rFonts w:ascii="Times New Roman" w:eastAsia="標楷體" w:hAnsi="Times New Roman" w:cs="Times New Roman"/>
                <w:sz w:val="24"/>
                <w:szCs w:val="24"/>
              </w:rPr>
              <w:t xml:space="preserve"> </w:t>
            </w:r>
            <w:r w:rsidRPr="00881118">
              <w:rPr>
                <w:rFonts w:ascii="Times New Roman" w:eastAsia="標楷體" w:hAnsi="Times New Roman" w:cs="Times New Roman"/>
                <w:sz w:val="24"/>
                <w:szCs w:val="24"/>
              </w:rPr>
              <w:t>篩選具功能的微生物</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1507DC47"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謝佳雯</w:t>
            </w:r>
          </w:p>
        </w:tc>
      </w:tr>
      <w:tr w:rsidR="003B2D12" w:rsidRPr="00881118" w14:paraId="271C8719"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61693954"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1123443</w:t>
            </w:r>
          </w:p>
        </w:tc>
        <w:tc>
          <w:tcPr>
            <w:tcW w:w="1170" w:type="dxa"/>
            <w:tcBorders>
              <w:top w:val="single" w:sz="5" w:space="0" w:color="000000"/>
              <w:left w:val="single" w:sz="5" w:space="0" w:color="000000"/>
              <w:bottom w:val="single" w:sz="5" w:space="0" w:color="000000"/>
              <w:right w:val="single" w:sz="5" w:space="0" w:color="000000"/>
            </w:tcBorders>
            <w:vAlign w:val="center"/>
          </w:tcPr>
          <w:p w14:paraId="1CC92894"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吳芷欣</w:t>
            </w:r>
          </w:p>
        </w:tc>
        <w:tc>
          <w:tcPr>
            <w:tcW w:w="6720" w:type="dxa"/>
            <w:tcBorders>
              <w:top w:val="single" w:sz="5" w:space="0" w:color="000000"/>
              <w:left w:val="single" w:sz="5" w:space="0" w:color="000000"/>
              <w:bottom w:val="single" w:sz="5" w:space="0" w:color="000000"/>
              <w:right w:val="single" w:sz="5" w:space="0" w:color="000000"/>
            </w:tcBorders>
            <w:vAlign w:val="center"/>
          </w:tcPr>
          <w:p w14:paraId="6C26802B"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黑豬及白</w:t>
            </w:r>
            <w:proofErr w:type="gramStart"/>
            <w:r w:rsidRPr="00881118">
              <w:rPr>
                <w:rFonts w:ascii="Times New Roman" w:eastAsia="標楷體" w:hAnsi="Times New Roman" w:cs="Times New Roman"/>
                <w:sz w:val="24"/>
                <w:szCs w:val="24"/>
              </w:rPr>
              <w:t>豬品系腸</w:t>
            </w:r>
            <w:proofErr w:type="gramEnd"/>
            <w:r w:rsidRPr="00881118">
              <w:rPr>
                <w:rFonts w:ascii="Times New Roman" w:eastAsia="標楷體" w:hAnsi="Times New Roman" w:cs="Times New Roman"/>
                <w:sz w:val="24"/>
                <w:szCs w:val="24"/>
              </w:rPr>
              <w:t>道中</w:t>
            </w:r>
            <w:r w:rsidRPr="00881118">
              <w:rPr>
                <w:rFonts w:ascii="Times New Roman" w:eastAsia="標楷體" w:hAnsi="Times New Roman" w:cs="Times New Roman"/>
                <w:i/>
                <w:iCs/>
                <w:sz w:val="24"/>
                <w:szCs w:val="24"/>
              </w:rPr>
              <w:t xml:space="preserve"> </w:t>
            </w:r>
            <w:proofErr w:type="spellStart"/>
            <w:r w:rsidRPr="00881118">
              <w:rPr>
                <w:rFonts w:ascii="Times New Roman" w:eastAsia="標楷體" w:hAnsi="Times New Roman" w:cs="Times New Roman"/>
                <w:i/>
                <w:iCs/>
                <w:sz w:val="24"/>
                <w:szCs w:val="24"/>
              </w:rPr>
              <w:t>Akkermansia</w:t>
            </w:r>
            <w:proofErr w:type="spellEnd"/>
            <w:r w:rsidRPr="00881118">
              <w:rPr>
                <w:rFonts w:ascii="Times New Roman" w:eastAsia="標楷體" w:hAnsi="Times New Roman" w:cs="Times New Roman"/>
                <w:i/>
                <w:iCs/>
                <w:sz w:val="24"/>
                <w:szCs w:val="24"/>
              </w:rPr>
              <w:t xml:space="preserve"> </w:t>
            </w:r>
            <w:r w:rsidRPr="00881118">
              <w:rPr>
                <w:rFonts w:ascii="Times New Roman" w:eastAsia="標楷體" w:hAnsi="Times New Roman" w:cs="Times New Roman"/>
                <w:sz w:val="24"/>
                <w:szCs w:val="24"/>
              </w:rPr>
              <w:t>屬分佈比較</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1C0FD9A0" w14:textId="77777777" w:rsidR="003B2D12" w:rsidRPr="00881118" w:rsidRDefault="00881118">
            <w:pPr>
              <w:jc w:val="center"/>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翁博群</w:t>
            </w:r>
            <w:proofErr w:type="gramEnd"/>
          </w:p>
        </w:tc>
      </w:tr>
      <w:tr w:rsidR="003B2D12" w:rsidRPr="00881118" w14:paraId="594DA3F6"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0C7797DC"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1123445</w:t>
            </w:r>
          </w:p>
        </w:tc>
        <w:tc>
          <w:tcPr>
            <w:tcW w:w="1170" w:type="dxa"/>
            <w:tcBorders>
              <w:top w:val="single" w:sz="5" w:space="0" w:color="000000"/>
              <w:left w:val="single" w:sz="5" w:space="0" w:color="000000"/>
              <w:bottom w:val="single" w:sz="5" w:space="0" w:color="000000"/>
              <w:right w:val="single" w:sz="5" w:space="0" w:color="000000"/>
            </w:tcBorders>
            <w:vAlign w:val="center"/>
          </w:tcPr>
          <w:p w14:paraId="63099B3A" w14:textId="77777777" w:rsidR="003B2D12" w:rsidRPr="00881118" w:rsidRDefault="00881118">
            <w:pPr>
              <w:jc w:val="center"/>
              <w:rPr>
                <w:rFonts w:ascii="Times New Roman" w:eastAsia="標楷體" w:hAnsi="Times New Roman" w:cs="Times New Roman"/>
              </w:rPr>
            </w:pPr>
            <w:proofErr w:type="gramStart"/>
            <w:r w:rsidRPr="00881118">
              <w:rPr>
                <w:rFonts w:ascii="Times New Roman" w:eastAsia="標楷體" w:hAnsi="Times New Roman" w:cs="Times New Roman"/>
              </w:rPr>
              <w:t>羅承均</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0294E4C7"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天然活性物質對</w:t>
            </w:r>
            <w:r w:rsidRPr="00881118">
              <w:rPr>
                <w:rFonts w:ascii="Times New Roman" w:eastAsia="標楷體" w:hAnsi="Times New Roman" w:cs="Times New Roman"/>
                <w:sz w:val="24"/>
                <w:szCs w:val="24"/>
              </w:rPr>
              <w:t xml:space="preserve"> 3T3-L1 </w:t>
            </w:r>
            <w:r w:rsidRPr="00881118">
              <w:rPr>
                <w:rFonts w:ascii="Times New Roman" w:eastAsia="標楷體" w:hAnsi="Times New Roman" w:cs="Times New Roman"/>
                <w:sz w:val="24"/>
                <w:szCs w:val="24"/>
              </w:rPr>
              <w:t>脂肪細胞分化抑制作用之研究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25195E91"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金立德</w:t>
            </w:r>
          </w:p>
        </w:tc>
      </w:tr>
      <w:tr w:rsidR="003B2D12" w:rsidRPr="00881118" w14:paraId="3BADEC65"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1298098F"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1123446</w:t>
            </w:r>
          </w:p>
        </w:tc>
        <w:tc>
          <w:tcPr>
            <w:tcW w:w="1170" w:type="dxa"/>
            <w:tcBorders>
              <w:top w:val="single" w:sz="5" w:space="0" w:color="000000"/>
              <w:left w:val="single" w:sz="5" w:space="0" w:color="000000"/>
              <w:bottom w:val="single" w:sz="5" w:space="0" w:color="000000"/>
              <w:right w:val="single" w:sz="5" w:space="0" w:color="000000"/>
            </w:tcBorders>
            <w:vAlign w:val="center"/>
          </w:tcPr>
          <w:p w14:paraId="6DB369B8"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陳妍衣</w:t>
            </w:r>
          </w:p>
        </w:tc>
        <w:tc>
          <w:tcPr>
            <w:tcW w:w="6720" w:type="dxa"/>
            <w:tcBorders>
              <w:top w:val="single" w:sz="5" w:space="0" w:color="000000"/>
              <w:left w:val="single" w:sz="5" w:space="0" w:color="000000"/>
              <w:bottom w:val="single" w:sz="5" w:space="0" w:color="000000"/>
              <w:right w:val="single" w:sz="5" w:space="0" w:color="000000"/>
            </w:tcBorders>
            <w:vAlign w:val="center"/>
          </w:tcPr>
          <w:p w14:paraId="16EBAF95" w14:textId="77777777" w:rsidR="003B2D12" w:rsidRPr="00881118" w:rsidRDefault="00881118">
            <w:pPr>
              <w:spacing w:before="240" w:after="240"/>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以</w:t>
            </w:r>
            <w:r w:rsidRPr="00881118">
              <w:rPr>
                <w:rFonts w:ascii="Times New Roman" w:eastAsia="標楷體" w:hAnsi="Times New Roman" w:cs="Times New Roman"/>
                <w:sz w:val="24"/>
                <w:szCs w:val="24"/>
              </w:rPr>
              <w:t xml:space="preserve"> GLP-1R </w:t>
            </w:r>
            <w:r w:rsidRPr="00881118">
              <w:rPr>
                <w:rFonts w:ascii="Times New Roman" w:eastAsia="標楷體" w:hAnsi="Times New Roman" w:cs="Times New Roman"/>
                <w:sz w:val="24"/>
                <w:szCs w:val="24"/>
              </w:rPr>
              <w:t>為作用標的之天然活性成分對</w:t>
            </w:r>
            <w:r w:rsidRPr="00881118">
              <w:rPr>
                <w:rFonts w:ascii="Times New Roman" w:eastAsia="標楷體" w:hAnsi="Times New Roman" w:cs="Times New Roman"/>
                <w:sz w:val="24"/>
                <w:szCs w:val="24"/>
              </w:rPr>
              <w:t xml:space="preserve"> 3T3-L1 </w:t>
            </w:r>
            <w:r w:rsidRPr="00881118">
              <w:rPr>
                <w:rFonts w:ascii="Times New Roman" w:eastAsia="標楷體" w:hAnsi="Times New Roman" w:cs="Times New Roman"/>
                <w:sz w:val="24"/>
                <w:szCs w:val="24"/>
              </w:rPr>
              <w:t>脂肪細胞脂肪生成之影響</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6ABBA4CB"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金立德</w:t>
            </w:r>
          </w:p>
        </w:tc>
      </w:tr>
      <w:tr w:rsidR="003B2D12" w:rsidRPr="00881118" w14:paraId="6F26D86C"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1A52A0B5"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1123448</w:t>
            </w:r>
          </w:p>
        </w:tc>
        <w:tc>
          <w:tcPr>
            <w:tcW w:w="1170" w:type="dxa"/>
            <w:tcBorders>
              <w:top w:val="single" w:sz="5" w:space="0" w:color="000000"/>
              <w:left w:val="single" w:sz="5" w:space="0" w:color="000000"/>
              <w:bottom w:val="single" w:sz="5" w:space="0" w:color="000000"/>
              <w:right w:val="single" w:sz="5" w:space="0" w:color="000000"/>
            </w:tcBorders>
            <w:vAlign w:val="center"/>
          </w:tcPr>
          <w:p w14:paraId="6EEBF434"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馮禾</w:t>
            </w:r>
            <w:proofErr w:type="gramStart"/>
            <w:r w:rsidRPr="00881118">
              <w:rPr>
                <w:rFonts w:ascii="Times New Roman" w:eastAsia="標楷體" w:hAnsi="Times New Roman" w:cs="Times New Roman"/>
              </w:rPr>
              <w:t>昇</w:t>
            </w:r>
            <w:proofErr w:type="gramEnd"/>
          </w:p>
        </w:tc>
        <w:tc>
          <w:tcPr>
            <w:tcW w:w="6720" w:type="dxa"/>
            <w:tcBorders>
              <w:top w:val="single" w:sz="5" w:space="0" w:color="000000"/>
              <w:left w:val="single" w:sz="5" w:space="0" w:color="000000"/>
              <w:bottom w:val="single" w:sz="5" w:space="0" w:color="000000"/>
              <w:right w:val="single" w:sz="5" w:space="0" w:color="000000"/>
            </w:tcBorders>
            <w:vAlign w:val="center"/>
          </w:tcPr>
          <w:p w14:paraId="6D044E6C" w14:textId="77777777" w:rsidR="003B2D12" w:rsidRPr="00881118" w:rsidRDefault="00881118">
            <w:pPr>
              <w:jc w:val="both"/>
              <w:rPr>
                <w:rFonts w:ascii="Times New Roman" w:eastAsia="標楷體" w:hAnsi="Times New Roman" w:cs="Times New Roman"/>
                <w:sz w:val="24"/>
                <w:szCs w:val="24"/>
              </w:rPr>
            </w:pPr>
            <w:r w:rsidRPr="00881118">
              <w:rPr>
                <w:rFonts w:ascii="Times New Roman" w:eastAsia="標楷體" w:hAnsi="Times New Roman" w:cs="Times New Roman"/>
                <w:sz w:val="24"/>
                <w:szCs w:val="24"/>
              </w:rPr>
              <w:t>探討</w:t>
            </w:r>
            <w:r w:rsidRPr="00881118">
              <w:rPr>
                <w:rFonts w:ascii="Times New Roman" w:eastAsia="標楷體" w:hAnsi="Times New Roman" w:cs="Times New Roman"/>
                <w:sz w:val="24"/>
                <w:szCs w:val="24"/>
              </w:rPr>
              <w:t xml:space="preserve"> 1-Deoxynojirimycin </w:t>
            </w:r>
            <w:r w:rsidRPr="00881118">
              <w:rPr>
                <w:rFonts w:ascii="Times New Roman" w:eastAsia="標楷體" w:hAnsi="Times New Roman" w:cs="Times New Roman"/>
                <w:sz w:val="24"/>
                <w:szCs w:val="24"/>
              </w:rPr>
              <w:t>與</w:t>
            </w:r>
            <w:r w:rsidRPr="00881118">
              <w:rPr>
                <w:rFonts w:ascii="Times New Roman" w:eastAsia="標楷體" w:hAnsi="Times New Roman" w:cs="Times New Roman"/>
                <w:sz w:val="24"/>
                <w:szCs w:val="24"/>
              </w:rPr>
              <w:t xml:space="preserve"> Farnesol </w:t>
            </w:r>
            <w:proofErr w:type="gramStart"/>
            <w:r w:rsidRPr="00881118">
              <w:rPr>
                <w:rFonts w:ascii="Times New Roman" w:eastAsia="標楷體" w:hAnsi="Times New Roman" w:cs="Times New Roman"/>
                <w:sz w:val="24"/>
                <w:szCs w:val="24"/>
              </w:rPr>
              <w:t>抑制道恩鏈球菌</w:t>
            </w:r>
            <w:proofErr w:type="gramEnd"/>
            <w:r w:rsidRPr="00881118">
              <w:rPr>
                <w:rFonts w:ascii="Times New Roman" w:eastAsia="標楷體" w:hAnsi="Times New Roman" w:cs="Times New Roman"/>
                <w:sz w:val="24"/>
                <w:szCs w:val="24"/>
              </w:rPr>
              <w:t>-</w:t>
            </w:r>
            <w:r w:rsidRPr="00881118">
              <w:rPr>
                <w:rFonts w:ascii="Times New Roman" w:eastAsia="標楷體" w:hAnsi="Times New Roman" w:cs="Times New Roman"/>
                <w:sz w:val="24"/>
                <w:szCs w:val="24"/>
              </w:rPr>
              <w:t>白色念珠</w:t>
            </w:r>
          </w:p>
          <w:p w14:paraId="594175DA" w14:textId="77777777" w:rsidR="003B2D12" w:rsidRPr="00881118" w:rsidRDefault="00881118">
            <w:pPr>
              <w:jc w:val="both"/>
              <w:rPr>
                <w:rFonts w:ascii="Times New Roman" w:eastAsia="標楷體" w:hAnsi="Times New Roman" w:cs="Times New Roman"/>
                <w:sz w:val="24"/>
                <w:szCs w:val="24"/>
              </w:rPr>
            </w:pPr>
            <w:proofErr w:type="gramStart"/>
            <w:r w:rsidRPr="00881118">
              <w:rPr>
                <w:rFonts w:ascii="Times New Roman" w:eastAsia="標楷體" w:hAnsi="Times New Roman" w:cs="Times New Roman"/>
                <w:sz w:val="24"/>
                <w:szCs w:val="24"/>
              </w:rPr>
              <w:t>菌共生物</w:t>
            </w:r>
            <w:proofErr w:type="gramEnd"/>
            <w:r w:rsidRPr="00881118">
              <w:rPr>
                <w:rFonts w:ascii="Times New Roman" w:eastAsia="標楷體" w:hAnsi="Times New Roman" w:cs="Times New Roman"/>
                <w:sz w:val="24"/>
                <w:szCs w:val="24"/>
              </w:rPr>
              <w:t>膜之機制</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3F530656"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王紹鴻</w:t>
            </w:r>
          </w:p>
        </w:tc>
      </w:tr>
      <w:tr w:rsidR="003B2D12" w:rsidRPr="00881118" w14:paraId="0E224006"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40499681"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1123449</w:t>
            </w:r>
          </w:p>
        </w:tc>
        <w:tc>
          <w:tcPr>
            <w:tcW w:w="1170" w:type="dxa"/>
            <w:tcBorders>
              <w:top w:val="single" w:sz="5" w:space="0" w:color="000000"/>
              <w:left w:val="single" w:sz="5" w:space="0" w:color="000000"/>
              <w:bottom w:val="single" w:sz="5" w:space="0" w:color="000000"/>
              <w:right w:val="single" w:sz="5" w:space="0" w:color="000000"/>
            </w:tcBorders>
            <w:vAlign w:val="center"/>
          </w:tcPr>
          <w:p w14:paraId="621FA2A9"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劉芊吟</w:t>
            </w:r>
          </w:p>
        </w:tc>
        <w:tc>
          <w:tcPr>
            <w:tcW w:w="6720" w:type="dxa"/>
            <w:tcBorders>
              <w:top w:val="single" w:sz="5" w:space="0" w:color="000000"/>
              <w:left w:val="single" w:sz="5" w:space="0" w:color="000000"/>
              <w:bottom w:val="single" w:sz="5" w:space="0" w:color="000000"/>
              <w:right w:val="single" w:sz="5" w:space="0" w:color="000000"/>
            </w:tcBorders>
            <w:vAlign w:val="center"/>
          </w:tcPr>
          <w:p w14:paraId="72B01864" w14:textId="77777777" w:rsidR="003B2D12" w:rsidRPr="00881118" w:rsidRDefault="00881118">
            <w:pPr>
              <w:spacing w:before="240" w:after="240"/>
              <w:rPr>
                <w:rFonts w:ascii="Times New Roman" w:eastAsia="標楷體" w:hAnsi="Times New Roman" w:cs="Times New Roman"/>
                <w:sz w:val="16"/>
                <w:szCs w:val="16"/>
              </w:rPr>
            </w:pPr>
            <w:r w:rsidRPr="00881118">
              <w:rPr>
                <w:rFonts w:ascii="Times New Roman" w:eastAsia="標楷體" w:hAnsi="Times New Roman" w:cs="Times New Roman"/>
                <w:sz w:val="24"/>
                <w:szCs w:val="24"/>
              </w:rPr>
              <w:t>分析</w:t>
            </w:r>
            <w:r w:rsidRPr="00881118">
              <w:rPr>
                <w:rFonts w:ascii="Times New Roman" w:eastAsia="標楷體" w:hAnsi="Times New Roman" w:cs="Times New Roman"/>
                <w:sz w:val="24"/>
                <w:szCs w:val="24"/>
              </w:rPr>
              <w:t xml:space="preserve"> A </w:t>
            </w:r>
            <w:r w:rsidRPr="00881118">
              <w:rPr>
                <w:rFonts w:ascii="Times New Roman" w:eastAsia="標楷體" w:hAnsi="Times New Roman" w:cs="Times New Roman"/>
                <w:sz w:val="24"/>
                <w:szCs w:val="24"/>
              </w:rPr>
              <w:t>型流感病毒</w:t>
            </w:r>
            <w:r w:rsidRPr="00881118">
              <w:rPr>
                <w:rFonts w:ascii="Times New Roman" w:eastAsia="標楷體" w:hAnsi="Times New Roman" w:cs="Times New Roman"/>
                <w:sz w:val="24"/>
                <w:szCs w:val="24"/>
              </w:rPr>
              <w:t xml:space="preserve"> H3N2 </w:t>
            </w:r>
            <w:r w:rsidRPr="00881118">
              <w:rPr>
                <w:rFonts w:ascii="Times New Roman" w:eastAsia="標楷體" w:hAnsi="Times New Roman" w:cs="Times New Roman"/>
                <w:sz w:val="24"/>
                <w:szCs w:val="24"/>
              </w:rPr>
              <w:t>非結構蛋白</w:t>
            </w:r>
            <w:r w:rsidRPr="00881118">
              <w:rPr>
                <w:rFonts w:ascii="Times New Roman" w:eastAsia="標楷體" w:hAnsi="Times New Roman" w:cs="Times New Roman"/>
                <w:sz w:val="24"/>
                <w:szCs w:val="24"/>
              </w:rPr>
              <w:t xml:space="preserve"> 1 </w:t>
            </w:r>
            <w:r w:rsidRPr="00881118">
              <w:rPr>
                <w:rFonts w:ascii="Times New Roman" w:eastAsia="標楷體" w:hAnsi="Times New Roman" w:cs="Times New Roman"/>
                <w:sz w:val="24"/>
                <w:szCs w:val="24"/>
              </w:rPr>
              <w:t>的核定位訊號與核仁功能的相關性</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68A49CDA" w14:textId="77777777" w:rsidR="003B2D12" w:rsidRPr="00881118" w:rsidRDefault="00881118">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蔡宗杰</w:t>
            </w:r>
          </w:p>
        </w:tc>
      </w:tr>
      <w:tr w:rsidR="003B2D12" w:rsidRPr="00881118" w14:paraId="3C083BA0" w14:textId="77777777">
        <w:trPr>
          <w:trHeight w:val="682"/>
        </w:trPr>
        <w:tc>
          <w:tcPr>
            <w:tcW w:w="1215" w:type="dxa"/>
            <w:tcBorders>
              <w:top w:val="single" w:sz="5" w:space="0" w:color="000000"/>
              <w:left w:val="single" w:sz="5" w:space="0" w:color="000000"/>
              <w:bottom w:val="single" w:sz="5" w:space="0" w:color="000000"/>
              <w:right w:val="single" w:sz="5" w:space="0" w:color="000000"/>
            </w:tcBorders>
            <w:vAlign w:val="center"/>
          </w:tcPr>
          <w:p w14:paraId="52FEDE13"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1113439</w:t>
            </w:r>
          </w:p>
        </w:tc>
        <w:tc>
          <w:tcPr>
            <w:tcW w:w="1170" w:type="dxa"/>
            <w:tcBorders>
              <w:top w:val="single" w:sz="5" w:space="0" w:color="000000"/>
              <w:left w:val="single" w:sz="5" w:space="0" w:color="000000"/>
              <w:bottom w:val="single" w:sz="5" w:space="0" w:color="000000"/>
              <w:right w:val="single" w:sz="5" w:space="0" w:color="000000"/>
            </w:tcBorders>
            <w:vAlign w:val="center"/>
          </w:tcPr>
          <w:p w14:paraId="169A6C13" w14:textId="77777777" w:rsidR="003B2D12" w:rsidRPr="00881118" w:rsidRDefault="00881118">
            <w:pPr>
              <w:jc w:val="center"/>
              <w:rPr>
                <w:rFonts w:ascii="Times New Roman" w:eastAsia="標楷體" w:hAnsi="Times New Roman" w:cs="Times New Roman"/>
              </w:rPr>
            </w:pPr>
            <w:r w:rsidRPr="00881118">
              <w:rPr>
                <w:rFonts w:ascii="Times New Roman" w:eastAsia="標楷體" w:hAnsi="Times New Roman" w:cs="Times New Roman"/>
              </w:rPr>
              <w:t>黃思亮</w:t>
            </w:r>
          </w:p>
        </w:tc>
        <w:tc>
          <w:tcPr>
            <w:tcW w:w="6720" w:type="dxa"/>
            <w:tcBorders>
              <w:top w:val="single" w:sz="5" w:space="0" w:color="000000"/>
              <w:left w:val="single" w:sz="5" w:space="0" w:color="000000"/>
              <w:bottom w:val="single" w:sz="5" w:space="0" w:color="000000"/>
              <w:right w:val="single" w:sz="5" w:space="0" w:color="000000"/>
            </w:tcBorders>
            <w:vAlign w:val="center"/>
          </w:tcPr>
          <w:p w14:paraId="3D30E154" w14:textId="49962BA4" w:rsidR="003B2D12" w:rsidRPr="00881118" w:rsidRDefault="00C0270A">
            <w:pPr>
              <w:jc w:val="both"/>
              <w:rPr>
                <w:rFonts w:ascii="Times New Roman" w:eastAsia="標楷體" w:hAnsi="Times New Roman" w:cs="Times New Roman"/>
                <w:sz w:val="24"/>
                <w:szCs w:val="24"/>
              </w:rPr>
            </w:pPr>
            <w:proofErr w:type="gramStart"/>
            <w:r w:rsidRPr="00C0270A">
              <w:rPr>
                <w:rFonts w:ascii="Times New Roman" w:eastAsia="標楷體" w:hAnsi="Times New Roman" w:cs="Times New Roman" w:hint="eastAsia"/>
                <w:sz w:val="24"/>
                <w:szCs w:val="24"/>
              </w:rPr>
              <w:t>決明子</w:t>
            </w:r>
            <w:proofErr w:type="gramEnd"/>
            <w:r w:rsidRPr="00C0270A">
              <w:rPr>
                <w:rFonts w:ascii="Times New Roman" w:eastAsia="標楷體" w:hAnsi="Times New Roman" w:cs="Times New Roman" w:hint="eastAsia"/>
                <w:sz w:val="24"/>
                <w:szCs w:val="24"/>
              </w:rPr>
              <w:t>的抑菌活性分析</w:t>
            </w:r>
          </w:p>
        </w:tc>
        <w:tc>
          <w:tcPr>
            <w:tcW w:w="1365" w:type="dxa"/>
            <w:gridSpan w:val="2"/>
            <w:tcBorders>
              <w:top w:val="single" w:sz="5" w:space="0" w:color="000000"/>
              <w:left w:val="single" w:sz="5" w:space="0" w:color="000000"/>
              <w:bottom w:val="single" w:sz="5" w:space="0" w:color="000000"/>
              <w:right w:val="single" w:sz="5" w:space="0" w:color="000000"/>
            </w:tcBorders>
            <w:vAlign w:val="center"/>
          </w:tcPr>
          <w:p w14:paraId="174137D9" w14:textId="52D25B27" w:rsidR="003B2D12" w:rsidRPr="00881118" w:rsidRDefault="00C0270A">
            <w:pPr>
              <w:jc w:val="center"/>
              <w:rPr>
                <w:rFonts w:ascii="Times New Roman" w:eastAsia="標楷體" w:hAnsi="Times New Roman" w:cs="Times New Roman"/>
                <w:sz w:val="24"/>
                <w:szCs w:val="24"/>
              </w:rPr>
            </w:pPr>
            <w:r w:rsidRPr="00881118">
              <w:rPr>
                <w:rFonts w:ascii="Times New Roman" w:eastAsia="標楷體" w:hAnsi="Times New Roman" w:cs="Times New Roman"/>
                <w:sz w:val="24"/>
                <w:szCs w:val="24"/>
              </w:rPr>
              <w:t>黃襟錦</w:t>
            </w:r>
            <w:bookmarkStart w:id="1" w:name="_GoBack"/>
            <w:bookmarkEnd w:id="1"/>
          </w:p>
        </w:tc>
      </w:tr>
    </w:tbl>
    <w:p w14:paraId="22E44105" w14:textId="77777777" w:rsidR="003B2D12" w:rsidRDefault="003B2D12"/>
    <w:sectPr w:rsidR="003B2D12">
      <w:pgSz w:w="11907" w:h="16840"/>
      <w:pgMar w:top="780" w:right="1080" w:bottom="280" w:left="7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embedRegular r:id="rId1" w:fontKey="{10574CAE-B18D-465E-8261-0F0E392A989D}"/>
    <w:embedBold r:id="rId2" w:fontKey="{659FD8BC-2CD4-422C-8C72-859F0A34F6C6}"/>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C5BB7605-60FD-4B4A-ABA6-C365633FFE4D}"/>
  </w:font>
  <w:font w:name="標楷體">
    <w:panose1 w:val="03000509000000000000"/>
    <w:charset w:val="88"/>
    <w:family w:val="script"/>
    <w:pitch w:val="fixed"/>
    <w:sig w:usb0="00000003" w:usb1="080E0000" w:usb2="00000016" w:usb3="00000000" w:csb0="00100001" w:csb1="00000000"/>
    <w:embedRegular r:id="rId4" w:subsetted="1" w:fontKey="{B762BCD3-9432-4C1D-8912-B0CF01ABED53}"/>
  </w:font>
  <w:font w:name="Cambria">
    <w:panose1 w:val="02040503050406030204"/>
    <w:charset w:val="00"/>
    <w:family w:val="roman"/>
    <w:pitch w:val="variable"/>
    <w:sig w:usb0="A00002EF" w:usb1="4000004B" w:usb2="00000000" w:usb3="00000000" w:csb0="0000019F" w:csb1="00000000"/>
    <w:embedRegular r:id="rId5" w:fontKey="{F3DDB02C-9FA1-4DA5-9CB1-1208393D613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D12"/>
    <w:rsid w:val="003B2D12"/>
    <w:rsid w:val="00881118"/>
    <w:rsid w:val="00C027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FBAA6"/>
  <w15:docId w15:val="{0B374ADF-F945-440A-AABE-133A40259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2"/>
        <w:szCs w:val="22"/>
        <w:lang w:val="en"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242</Words>
  <Characters>1381</Characters>
  <Application>Microsoft Office Word</Application>
  <DocSecurity>0</DocSecurity>
  <Lines>11</Lines>
  <Paragraphs>3</Paragraphs>
  <ScaleCrop>false</ScaleCrop>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2026-01-08T07:37:00Z</dcterms:created>
  <dcterms:modified xsi:type="dcterms:W3CDTF">2026-01-08T08:00:00Z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2020-03-16T00:00:00Z</vt:lpwstr>
  </property>
  <property fmtid="{D5CDD505-2E9C-101B-9397-08002B2CF9AE}" pid="3" name="LastSaved">
    <vt:lpwstr>2021-01-05T00:00:00Z</vt:lpwstr>
  </property>
</Properties>
</file>